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B8F" w:rsidRPr="004637E2" w:rsidRDefault="00831B8F" w:rsidP="00831B8F">
      <w:pPr>
        <w:jc w:val="center"/>
        <w:rPr>
          <w:b/>
          <w:sz w:val="28"/>
          <w:szCs w:val="28"/>
        </w:rPr>
      </w:pPr>
      <w:r w:rsidRPr="004637E2">
        <w:rPr>
          <w:b/>
          <w:sz w:val="28"/>
          <w:szCs w:val="28"/>
        </w:rPr>
        <w:t>Доклад</w:t>
      </w:r>
    </w:p>
    <w:p w:rsidR="00831B8F" w:rsidRDefault="00831B8F" w:rsidP="00831B8F">
      <w:pPr>
        <w:jc w:val="center"/>
        <w:rPr>
          <w:sz w:val="28"/>
          <w:szCs w:val="28"/>
        </w:rPr>
      </w:pPr>
      <w:r>
        <w:rPr>
          <w:sz w:val="28"/>
          <w:szCs w:val="28"/>
        </w:rPr>
        <w:t>об осуществлении муниципального контроля в соответствующих сферах деятельности и об эффективности такого контроля (надзора) на территории Новоджерелиевского сельского поселения Брюховецкого района за 2015 год.</w:t>
      </w:r>
    </w:p>
    <w:p w:rsidR="00831B8F" w:rsidRPr="00831B8F" w:rsidRDefault="00831B8F" w:rsidP="00831B8F">
      <w:pPr>
        <w:jc w:val="center"/>
        <w:rPr>
          <w:sz w:val="28"/>
          <w:szCs w:val="28"/>
        </w:rPr>
      </w:pPr>
    </w:p>
    <w:p w:rsidR="00831B8F" w:rsidRPr="00274C4B" w:rsidRDefault="00831B8F" w:rsidP="00831B8F">
      <w:pPr>
        <w:numPr>
          <w:ilvl w:val="0"/>
          <w:numId w:val="1"/>
        </w:numPr>
        <w:tabs>
          <w:tab w:val="clear" w:pos="720"/>
          <w:tab w:val="num" w:pos="0"/>
        </w:tabs>
        <w:ind w:left="0" w:firstLine="0"/>
        <w:jc w:val="center"/>
        <w:rPr>
          <w:b/>
          <w:sz w:val="18"/>
          <w:szCs w:val="28"/>
        </w:rPr>
      </w:pPr>
      <w:r w:rsidRPr="00135E3F">
        <w:rPr>
          <w:b/>
          <w:sz w:val="28"/>
          <w:szCs w:val="28"/>
        </w:rPr>
        <w:t>Состояние нормативно-правового регулирования в соответствующей сфере деятельности</w:t>
      </w:r>
      <w:r>
        <w:rPr>
          <w:b/>
          <w:sz w:val="28"/>
          <w:szCs w:val="28"/>
        </w:rPr>
        <w:t>.</w:t>
      </w:r>
    </w:p>
    <w:p w:rsidR="00831B8F" w:rsidRPr="00831B8F" w:rsidRDefault="00831B8F" w:rsidP="00831B8F">
      <w:pPr>
        <w:jc w:val="center"/>
        <w:rPr>
          <w:b/>
          <w:sz w:val="28"/>
          <w:szCs w:val="28"/>
        </w:rPr>
      </w:pPr>
    </w:p>
    <w:p w:rsidR="00831B8F" w:rsidRDefault="00831B8F" w:rsidP="00831B8F">
      <w:pPr>
        <w:tabs>
          <w:tab w:val="left" w:pos="0"/>
        </w:tabs>
        <w:autoSpaceDE w:val="0"/>
        <w:ind w:firstLine="851"/>
        <w:jc w:val="both"/>
        <w:rPr>
          <w:rFonts w:cs="Tahoma"/>
          <w:sz w:val="28"/>
          <w:szCs w:val="28"/>
        </w:rPr>
      </w:pPr>
      <w:r>
        <w:rPr>
          <w:rFonts w:cs="Tahoma"/>
          <w:sz w:val="28"/>
          <w:szCs w:val="28"/>
        </w:rPr>
        <w:t xml:space="preserve">Исполнение муниципальной функции по осуществлению муниципального земельного контроля на территории Новоджерелиевского сельского поселения Брюховецкого района осуществляется в соответствии </w:t>
      </w:r>
      <w:proofErr w:type="gramStart"/>
      <w:r>
        <w:rPr>
          <w:rFonts w:cs="Tahoma"/>
          <w:sz w:val="28"/>
          <w:szCs w:val="28"/>
        </w:rPr>
        <w:t>с</w:t>
      </w:r>
      <w:proofErr w:type="gramEnd"/>
      <w:r>
        <w:rPr>
          <w:rFonts w:cs="Tahoma"/>
          <w:sz w:val="28"/>
          <w:szCs w:val="28"/>
        </w:rPr>
        <w:t>:</w:t>
      </w:r>
    </w:p>
    <w:p w:rsidR="00831B8F" w:rsidRDefault="00831B8F" w:rsidP="00831B8F">
      <w:pPr>
        <w:tabs>
          <w:tab w:val="left" w:pos="0"/>
        </w:tabs>
        <w:autoSpaceDE w:val="0"/>
        <w:ind w:firstLine="851"/>
        <w:jc w:val="both"/>
        <w:rPr>
          <w:rFonts w:cs="Tahoma"/>
          <w:sz w:val="28"/>
          <w:szCs w:val="28"/>
        </w:rPr>
      </w:pPr>
      <w:r>
        <w:rPr>
          <w:rFonts w:cs="Tahoma"/>
          <w:sz w:val="28"/>
          <w:szCs w:val="28"/>
        </w:rPr>
        <w:t>Конституцией Российской Федерации;</w:t>
      </w:r>
    </w:p>
    <w:p w:rsidR="00831B8F" w:rsidRDefault="00831B8F" w:rsidP="00831B8F">
      <w:pPr>
        <w:tabs>
          <w:tab w:val="left" w:pos="0"/>
        </w:tabs>
        <w:autoSpaceDE w:val="0"/>
        <w:ind w:firstLine="851"/>
        <w:jc w:val="both"/>
        <w:rPr>
          <w:rFonts w:cs="Tahoma"/>
          <w:sz w:val="28"/>
          <w:szCs w:val="28"/>
        </w:rPr>
      </w:pPr>
      <w:r>
        <w:rPr>
          <w:rFonts w:cs="Tahoma"/>
          <w:sz w:val="28"/>
          <w:szCs w:val="28"/>
        </w:rPr>
        <w:t>Земельным кодексом Российской Федерации;</w:t>
      </w:r>
    </w:p>
    <w:p w:rsidR="00831B8F" w:rsidRDefault="00831B8F" w:rsidP="00831B8F">
      <w:pPr>
        <w:autoSpaceDE w:val="0"/>
        <w:ind w:firstLine="851"/>
        <w:jc w:val="both"/>
        <w:rPr>
          <w:rFonts w:cs="Tahoma"/>
          <w:sz w:val="28"/>
          <w:szCs w:val="28"/>
        </w:rPr>
      </w:pPr>
      <w:r>
        <w:rPr>
          <w:rFonts w:cs="Tahoma"/>
          <w:sz w:val="28"/>
          <w:szCs w:val="28"/>
        </w:rPr>
        <w:t>Федеральным законом от 06.10.2003г. № 131-ФЗ «Об общих принципах организации местного самоуправления в Российской Федерации»;</w:t>
      </w:r>
    </w:p>
    <w:p w:rsidR="00831B8F" w:rsidRDefault="00831B8F" w:rsidP="00831B8F">
      <w:pPr>
        <w:autoSpaceDE w:val="0"/>
        <w:ind w:firstLine="851"/>
        <w:jc w:val="both"/>
        <w:rPr>
          <w:rFonts w:cs="Tahoma"/>
          <w:sz w:val="28"/>
          <w:szCs w:val="28"/>
        </w:rPr>
      </w:pPr>
      <w:r>
        <w:rPr>
          <w:rFonts w:cs="Tahoma"/>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831B8F" w:rsidRDefault="00831B8F" w:rsidP="00831B8F">
      <w:pPr>
        <w:autoSpaceDE w:val="0"/>
        <w:ind w:firstLine="851"/>
        <w:jc w:val="both"/>
        <w:rPr>
          <w:rFonts w:cs="Tahoma"/>
          <w:sz w:val="28"/>
          <w:szCs w:val="28"/>
        </w:rPr>
      </w:pPr>
      <w:r>
        <w:rPr>
          <w:rFonts w:cs="Tahoma"/>
          <w:sz w:val="28"/>
          <w:szCs w:val="28"/>
        </w:rPr>
        <w:t>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w:t>
      </w:r>
    </w:p>
    <w:p w:rsidR="00831B8F" w:rsidRDefault="00831B8F" w:rsidP="00831B8F">
      <w:pPr>
        <w:autoSpaceDE w:val="0"/>
        <w:ind w:firstLine="851"/>
        <w:jc w:val="both"/>
        <w:rPr>
          <w:rFonts w:cs="Tahoma"/>
          <w:sz w:val="28"/>
          <w:szCs w:val="28"/>
        </w:rPr>
      </w:pPr>
      <w:r>
        <w:rPr>
          <w:rFonts w:cs="Tahoma"/>
          <w:sz w:val="28"/>
          <w:szCs w:val="28"/>
        </w:rPr>
        <w:t xml:space="preserve">Письмом Федерального агентства кадастра объектов недвижимости от 20 июля 2005 года № </w:t>
      </w:r>
      <w:proofErr w:type="gramStart"/>
      <w:r>
        <w:rPr>
          <w:rFonts w:cs="Tahoma"/>
          <w:sz w:val="28"/>
          <w:szCs w:val="28"/>
        </w:rPr>
        <w:t>ММ</w:t>
      </w:r>
      <w:proofErr w:type="gramEnd"/>
      <w:r>
        <w:rPr>
          <w:rFonts w:cs="Tahoma"/>
          <w:sz w:val="28"/>
          <w:szCs w:val="28"/>
        </w:rPr>
        <w:t>/064 «О взаимодействии органов государственного земельного контроля с органами муниципального земельного контроля»</w:t>
      </w:r>
    </w:p>
    <w:p w:rsidR="00831B8F" w:rsidRDefault="00831B8F" w:rsidP="00831B8F">
      <w:pPr>
        <w:autoSpaceDE w:val="0"/>
        <w:ind w:firstLine="851"/>
        <w:jc w:val="both"/>
        <w:rPr>
          <w:rFonts w:cs="Tahoma"/>
          <w:sz w:val="28"/>
          <w:szCs w:val="28"/>
        </w:rPr>
      </w:pPr>
      <w:r>
        <w:rPr>
          <w:rFonts w:cs="Tahoma"/>
          <w:sz w:val="28"/>
          <w:szCs w:val="28"/>
        </w:rPr>
        <w:t>Уставом Новоджерелиевского сельского поселения Брюховецкого района;</w:t>
      </w:r>
    </w:p>
    <w:p w:rsidR="00831B8F" w:rsidRPr="00495E64" w:rsidRDefault="00831B8F" w:rsidP="00831B8F">
      <w:pPr>
        <w:autoSpaceDE w:val="0"/>
        <w:ind w:firstLine="851"/>
        <w:jc w:val="both"/>
        <w:rPr>
          <w:rFonts w:cs="Tahoma"/>
          <w:sz w:val="28"/>
          <w:szCs w:val="28"/>
        </w:rPr>
      </w:pPr>
      <w:r>
        <w:rPr>
          <w:rFonts w:cs="Tahoma"/>
          <w:sz w:val="28"/>
          <w:szCs w:val="28"/>
        </w:rPr>
        <w:t xml:space="preserve">Положением о муниципальном земельном контроле на территории Новоджерелиевского сельского поселения Брюховецкого района, утвержденным решением Совета Новоджерелиевского сельского поселения Брюховецкого района от </w:t>
      </w:r>
      <w:r w:rsidRPr="00495E64">
        <w:rPr>
          <w:rFonts w:cs="Tahoma"/>
          <w:sz w:val="28"/>
          <w:szCs w:val="28"/>
        </w:rPr>
        <w:t>03 февраля 2009 года №203</w:t>
      </w:r>
      <w:r>
        <w:rPr>
          <w:rFonts w:cs="Tahoma"/>
          <w:sz w:val="28"/>
          <w:szCs w:val="28"/>
        </w:rPr>
        <w:t xml:space="preserve"> (с изменениями от 26.04.2012 № 184)</w:t>
      </w:r>
      <w:r w:rsidRPr="00495E64">
        <w:rPr>
          <w:rFonts w:cs="Tahoma"/>
          <w:sz w:val="28"/>
          <w:szCs w:val="28"/>
        </w:rPr>
        <w:t>.</w:t>
      </w:r>
    </w:p>
    <w:p w:rsidR="00831B8F" w:rsidRDefault="00831B8F" w:rsidP="00831B8F">
      <w:pPr>
        <w:tabs>
          <w:tab w:val="num" w:pos="0"/>
        </w:tabs>
        <w:ind w:firstLine="709"/>
        <w:jc w:val="both"/>
        <w:rPr>
          <w:sz w:val="28"/>
          <w:szCs w:val="28"/>
        </w:rPr>
      </w:pPr>
      <w:r>
        <w:rPr>
          <w:rFonts w:cs="Tahoma"/>
          <w:sz w:val="28"/>
          <w:szCs w:val="28"/>
        </w:rPr>
        <w:t>Предметом муниципального земельного контроля является  организация и проведение на территории Новоджерелиевского сельского поселения Брюховецкого района проверок соблюдения юридическими лицами и индивидуальными предпринимателями требований земельного законодательства, использования земель по вопросам, отнесенным к компетенции администрации.</w:t>
      </w:r>
    </w:p>
    <w:p w:rsidR="00831B8F" w:rsidRDefault="00831B8F" w:rsidP="00831B8F">
      <w:pPr>
        <w:jc w:val="center"/>
        <w:rPr>
          <w:sz w:val="28"/>
          <w:szCs w:val="28"/>
        </w:rPr>
      </w:pPr>
      <w:r>
        <w:rPr>
          <w:rFonts w:ascii="Trebuchet MS" w:hAnsi="Trebuchet MS"/>
          <w:color w:val="030000"/>
          <w:sz w:val="20"/>
          <w:szCs w:val="20"/>
        </w:rPr>
        <w:br/>
      </w:r>
      <w:r>
        <w:rPr>
          <w:b/>
          <w:sz w:val="28"/>
          <w:szCs w:val="28"/>
        </w:rPr>
        <w:t>2. Организация муниципального контроля.</w:t>
      </w:r>
    </w:p>
    <w:p w:rsidR="00831B8F" w:rsidRDefault="00831B8F" w:rsidP="00831B8F">
      <w:pPr>
        <w:jc w:val="center"/>
        <w:rPr>
          <w:sz w:val="28"/>
          <w:szCs w:val="28"/>
        </w:rPr>
      </w:pPr>
    </w:p>
    <w:p w:rsidR="00831B8F" w:rsidRDefault="00831B8F" w:rsidP="00831B8F">
      <w:pPr>
        <w:ind w:firstLine="851"/>
        <w:jc w:val="both"/>
        <w:rPr>
          <w:sz w:val="28"/>
          <w:szCs w:val="28"/>
        </w:rPr>
      </w:pPr>
      <w:proofErr w:type="gramStart"/>
      <w:r>
        <w:rPr>
          <w:rFonts w:cs="Tahoma"/>
          <w:sz w:val="28"/>
          <w:szCs w:val="28"/>
        </w:rPr>
        <w:t>Органом местного самоуправления, уполномоченным на осуществление муниципального земельного контроля на территории Новоджерелиевского сельского поселения Брюховецкого района является</w:t>
      </w:r>
      <w:proofErr w:type="gramEnd"/>
      <w:r>
        <w:rPr>
          <w:rFonts w:cs="Tahoma"/>
          <w:sz w:val="28"/>
          <w:szCs w:val="28"/>
        </w:rPr>
        <w:t xml:space="preserve"> </w:t>
      </w:r>
      <w:r>
        <w:rPr>
          <w:rFonts w:cs="Tahoma"/>
          <w:sz w:val="28"/>
          <w:szCs w:val="28"/>
        </w:rPr>
        <w:lastRenderedPageBreak/>
        <w:t>администрация Новоджерелиевского сельского поселения Брюховецкого района. Конкретное должностное лицо, которому поручено проведение проверки, определяется распоряжением администрации о проведении проверки.</w:t>
      </w:r>
    </w:p>
    <w:p w:rsidR="00831B8F" w:rsidRDefault="00831B8F" w:rsidP="00831B8F">
      <w:pPr>
        <w:autoSpaceDE w:val="0"/>
        <w:ind w:firstLine="851"/>
        <w:jc w:val="both"/>
        <w:rPr>
          <w:rFonts w:cs="Tahoma"/>
          <w:sz w:val="28"/>
          <w:szCs w:val="28"/>
        </w:rPr>
      </w:pPr>
      <w:r>
        <w:rPr>
          <w:rFonts w:cs="Tahoma"/>
          <w:sz w:val="28"/>
          <w:szCs w:val="28"/>
        </w:rPr>
        <w:t xml:space="preserve">При исполнении муниципальной функции администрация взаимодействует </w:t>
      </w:r>
      <w:proofErr w:type="gramStart"/>
      <w:r>
        <w:rPr>
          <w:rFonts w:cs="Tahoma"/>
          <w:sz w:val="28"/>
          <w:szCs w:val="28"/>
        </w:rPr>
        <w:t>с</w:t>
      </w:r>
      <w:proofErr w:type="gramEnd"/>
      <w:r>
        <w:rPr>
          <w:rFonts w:cs="Tahoma"/>
          <w:sz w:val="28"/>
          <w:szCs w:val="28"/>
        </w:rPr>
        <w:t>:</w:t>
      </w:r>
    </w:p>
    <w:p w:rsidR="00831B8F" w:rsidRDefault="00831B8F" w:rsidP="00831B8F">
      <w:pPr>
        <w:widowControl w:val="0"/>
        <w:tabs>
          <w:tab w:val="left" w:pos="0"/>
        </w:tabs>
        <w:suppressAutoHyphens/>
        <w:autoSpaceDE w:val="0"/>
        <w:ind w:firstLine="851"/>
        <w:jc w:val="both"/>
        <w:rPr>
          <w:rFonts w:cs="Tahoma"/>
          <w:sz w:val="28"/>
          <w:szCs w:val="28"/>
        </w:rPr>
      </w:pPr>
      <w:r>
        <w:rPr>
          <w:rFonts w:cs="Tahoma"/>
          <w:sz w:val="28"/>
          <w:szCs w:val="28"/>
        </w:rPr>
        <w:t>-территориальным отделом Управления Федеральной службы государственной регистрации, кадастра и картографии по Краснодарскому краю (далее - территориальный отдел Управления);</w:t>
      </w:r>
    </w:p>
    <w:p w:rsidR="00831B8F" w:rsidRDefault="00831B8F" w:rsidP="00831B8F">
      <w:pPr>
        <w:widowControl w:val="0"/>
        <w:tabs>
          <w:tab w:val="left" w:pos="0"/>
        </w:tabs>
        <w:suppressAutoHyphens/>
        <w:autoSpaceDE w:val="0"/>
        <w:ind w:left="851"/>
        <w:jc w:val="both"/>
        <w:rPr>
          <w:rFonts w:cs="Tahoma"/>
          <w:sz w:val="28"/>
          <w:szCs w:val="28"/>
        </w:rPr>
      </w:pPr>
      <w:r>
        <w:rPr>
          <w:rFonts w:cs="Tahoma"/>
          <w:sz w:val="28"/>
          <w:szCs w:val="28"/>
        </w:rPr>
        <w:t>- прокуратурой Брюховецкого района;</w:t>
      </w:r>
    </w:p>
    <w:p w:rsidR="00831B8F" w:rsidRDefault="00831B8F" w:rsidP="00831B8F">
      <w:pPr>
        <w:pStyle w:val="ConsPlusNormal"/>
        <w:widowControl/>
        <w:tabs>
          <w:tab w:val="left" w:pos="0"/>
        </w:tabs>
        <w:suppressAutoHyphens/>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 отделом МВД России по Брюховецкому району Краснодарского края.</w:t>
      </w:r>
    </w:p>
    <w:p w:rsidR="00831B8F" w:rsidRDefault="00831B8F" w:rsidP="00831B8F">
      <w:pPr>
        <w:ind w:firstLine="720"/>
        <w:jc w:val="center"/>
        <w:rPr>
          <w:color w:val="030000"/>
          <w:sz w:val="28"/>
          <w:szCs w:val="28"/>
          <w:shd w:val="clear" w:color="auto" w:fill="FFFFFF"/>
        </w:rPr>
      </w:pPr>
    </w:p>
    <w:p w:rsidR="00831B8F" w:rsidRDefault="00831B8F" w:rsidP="00831B8F">
      <w:pPr>
        <w:jc w:val="center"/>
        <w:rPr>
          <w:b/>
          <w:sz w:val="28"/>
          <w:szCs w:val="28"/>
        </w:rPr>
      </w:pPr>
      <w:r>
        <w:rPr>
          <w:b/>
          <w:sz w:val="28"/>
          <w:szCs w:val="28"/>
        </w:rPr>
        <w:t>3. К</w:t>
      </w:r>
      <w:r w:rsidRPr="009C0AFD">
        <w:rPr>
          <w:b/>
          <w:sz w:val="28"/>
          <w:szCs w:val="28"/>
        </w:rPr>
        <w:t>адровое обеспечение муниципального контроля.</w:t>
      </w:r>
    </w:p>
    <w:p w:rsidR="00831B8F" w:rsidRDefault="00831B8F" w:rsidP="00831B8F">
      <w:pPr>
        <w:jc w:val="center"/>
        <w:rPr>
          <w:b/>
          <w:sz w:val="28"/>
          <w:szCs w:val="28"/>
        </w:rPr>
      </w:pPr>
    </w:p>
    <w:p w:rsidR="00831B8F" w:rsidRPr="00BE11DF" w:rsidRDefault="00831B8F" w:rsidP="00831B8F">
      <w:pPr>
        <w:jc w:val="both"/>
        <w:rPr>
          <w:sz w:val="28"/>
        </w:rPr>
      </w:pPr>
      <w:r w:rsidRPr="00BE11DF">
        <w:rPr>
          <w:sz w:val="28"/>
        </w:rPr>
        <w:t>В 201</w:t>
      </w:r>
      <w:r>
        <w:rPr>
          <w:sz w:val="28"/>
        </w:rPr>
        <w:t>4</w:t>
      </w:r>
      <w:r w:rsidRPr="00BE11DF">
        <w:rPr>
          <w:sz w:val="28"/>
        </w:rPr>
        <w:t xml:space="preserve"> год</w:t>
      </w:r>
      <w:r>
        <w:rPr>
          <w:sz w:val="28"/>
        </w:rPr>
        <w:t>у</w:t>
      </w:r>
      <w:r w:rsidRPr="00BE11DF">
        <w:rPr>
          <w:sz w:val="28"/>
        </w:rPr>
        <w:t xml:space="preserve"> численность </w:t>
      </w:r>
      <w:proofErr w:type="gramStart"/>
      <w:r w:rsidRPr="00BE11DF">
        <w:rPr>
          <w:sz w:val="28"/>
        </w:rPr>
        <w:t xml:space="preserve">работников, </w:t>
      </w:r>
      <w:r>
        <w:rPr>
          <w:rFonts w:cs="Tahoma"/>
          <w:sz w:val="28"/>
          <w:szCs w:val="28"/>
        </w:rPr>
        <w:t>уполномоченных на осуществление муниципального земельного контроля на территории Новоджерелиевского сельского поселения Брюховецкого района</w:t>
      </w:r>
      <w:r w:rsidRPr="00BE11DF">
        <w:rPr>
          <w:sz w:val="28"/>
        </w:rPr>
        <w:t xml:space="preserve"> составила</w:t>
      </w:r>
      <w:proofErr w:type="gramEnd"/>
      <w:r w:rsidRPr="00BE11DF">
        <w:rPr>
          <w:sz w:val="28"/>
        </w:rPr>
        <w:t xml:space="preserve"> </w:t>
      </w:r>
      <w:r>
        <w:rPr>
          <w:sz w:val="28"/>
        </w:rPr>
        <w:t>1 человек.</w:t>
      </w:r>
      <w:r w:rsidRPr="00BE11DF">
        <w:rPr>
          <w:sz w:val="28"/>
        </w:rPr>
        <w:t xml:space="preserve"> Штатные единицы по должностям, предусматривающим выполнение функций только по муниципальному земельному контролю, отсутствуют, поэтому проведением муниципального земельн</w:t>
      </w:r>
      <w:r>
        <w:rPr>
          <w:sz w:val="28"/>
        </w:rPr>
        <w:t xml:space="preserve">ого контроля занимается </w:t>
      </w:r>
      <w:r w:rsidRPr="00BE11DF">
        <w:rPr>
          <w:sz w:val="28"/>
        </w:rPr>
        <w:t>назначенны</w:t>
      </w:r>
      <w:r>
        <w:rPr>
          <w:sz w:val="28"/>
        </w:rPr>
        <w:t>й специалист</w:t>
      </w:r>
      <w:r w:rsidRPr="00BE11DF">
        <w:rPr>
          <w:sz w:val="28"/>
        </w:rPr>
        <w:t xml:space="preserve"> администраци</w:t>
      </w:r>
      <w:r>
        <w:rPr>
          <w:sz w:val="28"/>
        </w:rPr>
        <w:t>и</w:t>
      </w:r>
      <w:r w:rsidRPr="00BE11DF">
        <w:rPr>
          <w:sz w:val="28"/>
        </w:rPr>
        <w:t>. Обязанности по осуществлению муниципального земельного контроля на территории поселения входя</w:t>
      </w:r>
      <w:r>
        <w:rPr>
          <w:sz w:val="28"/>
        </w:rPr>
        <w:t>т в должностные инструкции данного специалиста</w:t>
      </w:r>
      <w:r w:rsidRPr="00BE11DF">
        <w:rPr>
          <w:sz w:val="28"/>
        </w:rPr>
        <w:t>.</w:t>
      </w:r>
    </w:p>
    <w:p w:rsidR="00831B8F" w:rsidRPr="00BE11DF" w:rsidRDefault="00831B8F" w:rsidP="00831B8F">
      <w:pPr>
        <w:ind w:firstLine="720"/>
        <w:jc w:val="both"/>
        <w:rPr>
          <w:sz w:val="28"/>
        </w:rPr>
      </w:pPr>
      <w:r>
        <w:rPr>
          <w:sz w:val="28"/>
        </w:rPr>
        <w:t xml:space="preserve">Квалификация </w:t>
      </w:r>
      <w:proofErr w:type="gramStart"/>
      <w:r>
        <w:rPr>
          <w:sz w:val="28"/>
        </w:rPr>
        <w:t>специалиста</w:t>
      </w:r>
      <w:r w:rsidRPr="00BE11DF">
        <w:rPr>
          <w:sz w:val="28"/>
        </w:rPr>
        <w:t xml:space="preserve"> админис</w:t>
      </w:r>
      <w:r>
        <w:rPr>
          <w:sz w:val="28"/>
        </w:rPr>
        <w:t>трации,</w:t>
      </w:r>
      <w:r w:rsidRPr="00217F2B">
        <w:rPr>
          <w:rFonts w:cs="Tahoma"/>
          <w:sz w:val="28"/>
          <w:szCs w:val="28"/>
        </w:rPr>
        <w:t xml:space="preserve"> </w:t>
      </w:r>
      <w:r>
        <w:rPr>
          <w:rFonts w:cs="Tahoma"/>
          <w:sz w:val="28"/>
          <w:szCs w:val="28"/>
        </w:rPr>
        <w:t>уполномоченного на осуществление муниципального земельного контроля на территории Новоджерелиевского сельского поселения Брюховецкого района</w:t>
      </w:r>
      <w:r>
        <w:rPr>
          <w:sz w:val="28"/>
        </w:rPr>
        <w:t xml:space="preserve"> </w:t>
      </w:r>
      <w:r w:rsidRPr="00BE11DF">
        <w:rPr>
          <w:sz w:val="28"/>
        </w:rPr>
        <w:t xml:space="preserve"> соответствует</w:t>
      </w:r>
      <w:proofErr w:type="gramEnd"/>
      <w:r w:rsidRPr="00BE11DF">
        <w:rPr>
          <w:sz w:val="28"/>
        </w:rPr>
        <w:t xml:space="preserve"> направлению деятельности, которую он осуществля</w:t>
      </w:r>
      <w:r>
        <w:rPr>
          <w:sz w:val="28"/>
        </w:rPr>
        <w:t>е</w:t>
      </w:r>
      <w:r w:rsidRPr="00BE11DF">
        <w:rPr>
          <w:sz w:val="28"/>
        </w:rPr>
        <w:t>т.</w:t>
      </w:r>
    </w:p>
    <w:p w:rsidR="00831B8F" w:rsidRPr="00BE11DF" w:rsidRDefault="00831B8F" w:rsidP="00831B8F">
      <w:pPr>
        <w:ind w:firstLine="720"/>
        <w:jc w:val="both"/>
        <w:rPr>
          <w:sz w:val="28"/>
        </w:rPr>
      </w:pPr>
      <w:r w:rsidRPr="00BE11DF">
        <w:rPr>
          <w:sz w:val="28"/>
        </w:rPr>
        <w:t>Мероприятий по повышению квалификации в 201</w:t>
      </w:r>
      <w:r>
        <w:rPr>
          <w:sz w:val="28"/>
        </w:rPr>
        <w:t>5</w:t>
      </w:r>
      <w:r w:rsidRPr="00BE11DF">
        <w:rPr>
          <w:sz w:val="28"/>
        </w:rPr>
        <w:t xml:space="preserve"> году не проводилось.</w:t>
      </w:r>
    </w:p>
    <w:p w:rsidR="00831B8F" w:rsidRDefault="00831B8F" w:rsidP="00831B8F">
      <w:pPr>
        <w:ind w:firstLine="708"/>
        <w:jc w:val="both"/>
        <w:rPr>
          <w:sz w:val="28"/>
          <w:szCs w:val="28"/>
        </w:rPr>
      </w:pPr>
      <w:r>
        <w:rPr>
          <w:sz w:val="28"/>
          <w:szCs w:val="28"/>
        </w:rPr>
        <w:t>Эксперты и представители экспертных организаций в отчетный период к проведению мероприятий по муниципальному земельному контролю не привл</w:t>
      </w:r>
      <w:r>
        <w:rPr>
          <w:sz w:val="28"/>
          <w:szCs w:val="28"/>
        </w:rPr>
        <w:t>е</w:t>
      </w:r>
      <w:r>
        <w:rPr>
          <w:sz w:val="28"/>
          <w:szCs w:val="28"/>
        </w:rPr>
        <w:t>кались.</w:t>
      </w:r>
    </w:p>
    <w:p w:rsidR="00831B8F" w:rsidRDefault="00831B8F" w:rsidP="00831B8F">
      <w:pPr>
        <w:ind w:firstLine="708"/>
        <w:jc w:val="both"/>
        <w:rPr>
          <w:sz w:val="28"/>
          <w:szCs w:val="28"/>
        </w:rPr>
      </w:pPr>
    </w:p>
    <w:p w:rsidR="00831B8F" w:rsidRDefault="00831B8F" w:rsidP="00831B8F">
      <w:pPr>
        <w:jc w:val="center"/>
        <w:rPr>
          <w:b/>
          <w:sz w:val="28"/>
          <w:szCs w:val="28"/>
        </w:rPr>
      </w:pPr>
      <w:r w:rsidRPr="0052462D">
        <w:rPr>
          <w:b/>
          <w:sz w:val="28"/>
          <w:szCs w:val="28"/>
        </w:rPr>
        <w:t>4. Проведение муниципального контроля.</w:t>
      </w:r>
    </w:p>
    <w:p w:rsidR="00831B8F" w:rsidRPr="00831B8F" w:rsidRDefault="00831B8F" w:rsidP="00831B8F">
      <w:pPr>
        <w:jc w:val="center"/>
        <w:rPr>
          <w:b/>
          <w:sz w:val="28"/>
          <w:szCs w:val="28"/>
        </w:rPr>
      </w:pPr>
    </w:p>
    <w:p w:rsidR="00831B8F" w:rsidRPr="00251AC7" w:rsidRDefault="00831B8F" w:rsidP="00831B8F">
      <w:pPr>
        <w:ind w:firstLine="720"/>
        <w:jc w:val="both"/>
        <w:rPr>
          <w:sz w:val="28"/>
          <w:szCs w:val="28"/>
        </w:rPr>
      </w:pPr>
      <w:r w:rsidRPr="00251AC7">
        <w:rPr>
          <w:sz w:val="28"/>
          <w:szCs w:val="28"/>
        </w:rPr>
        <w:t>За 201</w:t>
      </w:r>
      <w:r>
        <w:rPr>
          <w:sz w:val="28"/>
          <w:szCs w:val="28"/>
        </w:rPr>
        <w:t>5</w:t>
      </w:r>
      <w:r w:rsidRPr="00251AC7">
        <w:rPr>
          <w:sz w:val="28"/>
          <w:szCs w:val="28"/>
        </w:rPr>
        <w:t xml:space="preserve"> год </w:t>
      </w:r>
      <w:r>
        <w:rPr>
          <w:sz w:val="28"/>
          <w:szCs w:val="28"/>
        </w:rPr>
        <w:t xml:space="preserve">должностным лицом администрации, уполномоченным на осуществление </w:t>
      </w:r>
      <w:r w:rsidRPr="00251AC7">
        <w:rPr>
          <w:sz w:val="28"/>
          <w:szCs w:val="28"/>
        </w:rPr>
        <w:t>муниц</w:t>
      </w:r>
      <w:r w:rsidRPr="00251AC7">
        <w:rPr>
          <w:sz w:val="28"/>
          <w:szCs w:val="28"/>
        </w:rPr>
        <w:t>и</w:t>
      </w:r>
      <w:r w:rsidRPr="00251AC7">
        <w:rPr>
          <w:sz w:val="28"/>
          <w:szCs w:val="28"/>
        </w:rPr>
        <w:t xml:space="preserve">пального земельного контроля на территории </w:t>
      </w:r>
      <w:r>
        <w:rPr>
          <w:sz w:val="28"/>
          <w:szCs w:val="28"/>
        </w:rPr>
        <w:t>Новоджерелиевского</w:t>
      </w:r>
      <w:r w:rsidRPr="00251AC7">
        <w:rPr>
          <w:sz w:val="28"/>
          <w:szCs w:val="28"/>
        </w:rPr>
        <w:t xml:space="preserve"> сельского поселения Брюховецкого района, </w:t>
      </w:r>
      <w:proofErr w:type="gramStart"/>
      <w:r w:rsidRPr="00251AC7">
        <w:rPr>
          <w:sz w:val="28"/>
          <w:szCs w:val="28"/>
        </w:rPr>
        <w:t>согласно</w:t>
      </w:r>
      <w:proofErr w:type="gramEnd"/>
      <w:r w:rsidRPr="00251AC7">
        <w:rPr>
          <w:sz w:val="28"/>
          <w:szCs w:val="28"/>
        </w:rPr>
        <w:t xml:space="preserve"> ежегодного плана проведения проверок,</w:t>
      </w:r>
      <w:r>
        <w:rPr>
          <w:sz w:val="28"/>
          <w:szCs w:val="28"/>
        </w:rPr>
        <w:t xml:space="preserve"> не проведены</w:t>
      </w:r>
      <w:r w:rsidRPr="00251AC7">
        <w:rPr>
          <w:sz w:val="28"/>
          <w:szCs w:val="28"/>
        </w:rPr>
        <w:t xml:space="preserve"> проверки соблюдения земельного законодательства в отношении юридических лиц и индивидуальных предприним</w:t>
      </w:r>
      <w:r w:rsidRPr="00251AC7">
        <w:rPr>
          <w:sz w:val="28"/>
          <w:szCs w:val="28"/>
        </w:rPr>
        <w:t>а</w:t>
      </w:r>
      <w:r w:rsidRPr="00251AC7">
        <w:rPr>
          <w:sz w:val="28"/>
          <w:szCs w:val="28"/>
        </w:rPr>
        <w:t>телей.</w:t>
      </w:r>
    </w:p>
    <w:p w:rsidR="00831B8F" w:rsidRPr="00217F2B" w:rsidRDefault="00831B8F" w:rsidP="00831B8F">
      <w:pPr>
        <w:pStyle w:val="Standard"/>
        <w:autoSpaceDE w:val="0"/>
        <w:ind w:firstLine="851"/>
        <w:jc w:val="both"/>
        <w:rPr>
          <w:sz w:val="28"/>
          <w:szCs w:val="28"/>
          <w:lang w:val="ru-RU"/>
        </w:rPr>
      </w:pPr>
      <w:r>
        <w:rPr>
          <w:sz w:val="28"/>
          <w:szCs w:val="28"/>
          <w:lang w:val="ru-RU"/>
        </w:rPr>
        <w:t xml:space="preserve">Плановая проверка проводится на основании распоряжения главы администрации, типовая форма которого установлена федеральным органом исполнительной власти, уполномоченным Правительством Российской </w:t>
      </w:r>
      <w:r>
        <w:rPr>
          <w:sz w:val="28"/>
          <w:szCs w:val="28"/>
          <w:lang w:val="ru-RU"/>
        </w:rPr>
        <w:lastRenderedPageBreak/>
        <w:t>Федерации. Проверка может проводиться только должностным лицом, которое указано в распоряжении главы администрации.</w:t>
      </w:r>
    </w:p>
    <w:p w:rsidR="00831B8F" w:rsidRDefault="00831B8F" w:rsidP="00831B8F">
      <w:pPr>
        <w:ind w:firstLine="709"/>
        <w:jc w:val="both"/>
        <w:rPr>
          <w:sz w:val="28"/>
          <w:szCs w:val="28"/>
        </w:rPr>
      </w:pPr>
      <w:r w:rsidRPr="00411D5E">
        <w:rPr>
          <w:sz w:val="28"/>
          <w:szCs w:val="28"/>
        </w:rPr>
        <w:t xml:space="preserve">Задачей муниципального земельного контроля является обеспечение соблюдения юридическими лицами требований земельного законодательства в целях эффективного использования земель. Муниципальный контроль является постоянной работой администрации </w:t>
      </w:r>
      <w:r>
        <w:rPr>
          <w:sz w:val="28"/>
          <w:szCs w:val="28"/>
        </w:rPr>
        <w:t>Новоджерелиевского</w:t>
      </w:r>
      <w:r w:rsidRPr="00411D5E">
        <w:rPr>
          <w:sz w:val="28"/>
          <w:szCs w:val="28"/>
        </w:rPr>
        <w:t xml:space="preserve"> 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831B8F" w:rsidRDefault="00831B8F" w:rsidP="00831B8F">
      <w:pPr>
        <w:ind w:firstLine="709"/>
        <w:jc w:val="both"/>
        <w:rPr>
          <w:sz w:val="28"/>
          <w:szCs w:val="28"/>
        </w:rPr>
      </w:pPr>
      <w:r w:rsidRPr="009E34B0">
        <w:rPr>
          <w:sz w:val="28"/>
          <w:szCs w:val="28"/>
        </w:rPr>
        <w:t>Должностным лиц</w:t>
      </w:r>
      <w:r>
        <w:rPr>
          <w:sz w:val="28"/>
          <w:szCs w:val="28"/>
        </w:rPr>
        <w:t>ом</w:t>
      </w:r>
      <w:r w:rsidRPr="009E34B0">
        <w:rPr>
          <w:sz w:val="28"/>
          <w:szCs w:val="28"/>
        </w:rPr>
        <w:t xml:space="preserve">, </w:t>
      </w:r>
      <w:r>
        <w:rPr>
          <w:sz w:val="28"/>
          <w:szCs w:val="28"/>
        </w:rPr>
        <w:t xml:space="preserve">уполномоченным на осуществление </w:t>
      </w:r>
      <w:r w:rsidRPr="00251AC7">
        <w:rPr>
          <w:sz w:val="28"/>
          <w:szCs w:val="28"/>
        </w:rPr>
        <w:t>муниц</w:t>
      </w:r>
      <w:r w:rsidRPr="00251AC7">
        <w:rPr>
          <w:sz w:val="28"/>
          <w:szCs w:val="28"/>
        </w:rPr>
        <w:t>и</w:t>
      </w:r>
      <w:r w:rsidRPr="00251AC7">
        <w:rPr>
          <w:sz w:val="28"/>
          <w:szCs w:val="28"/>
        </w:rPr>
        <w:t xml:space="preserve">пального земельного контроля на территории </w:t>
      </w:r>
      <w:r>
        <w:rPr>
          <w:sz w:val="28"/>
          <w:szCs w:val="28"/>
        </w:rPr>
        <w:t>Новоджерелиевского</w:t>
      </w:r>
      <w:r w:rsidRPr="00251AC7">
        <w:rPr>
          <w:sz w:val="28"/>
          <w:szCs w:val="28"/>
        </w:rPr>
        <w:t xml:space="preserve"> сельского поселения Брюховецкого района</w:t>
      </w:r>
      <w:r w:rsidRPr="009E34B0">
        <w:rPr>
          <w:sz w:val="28"/>
          <w:szCs w:val="28"/>
        </w:rPr>
        <w:t>, по результатам проверки использования земельного участка делается вывод о наличии или отсутствии нарушения обязательных требований земельного законодательства</w:t>
      </w:r>
      <w:r>
        <w:rPr>
          <w:sz w:val="28"/>
          <w:szCs w:val="28"/>
        </w:rPr>
        <w:t>, то есть составляется акт проверки</w:t>
      </w:r>
      <w:r w:rsidRPr="009E34B0">
        <w:rPr>
          <w:sz w:val="28"/>
          <w:szCs w:val="28"/>
        </w:rPr>
        <w:t>.</w:t>
      </w:r>
    </w:p>
    <w:p w:rsidR="00831B8F" w:rsidRPr="00E85D03" w:rsidRDefault="00831B8F" w:rsidP="00831B8F">
      <w:pPr>
        <w:ind w:firstLine="709"/>
        <w:jc w:val="both"/>
        <w:rPr>
          <w:sz w:val="28"/>
          <w:szCs w:val="28"/>
        </w:rPr>
      </w:pPr>
      <w:r>
        <w:rPr>
          <w:sz w:val="28"/>
          <w:szCs w:val="28"/>
        </w:rPr>
        <w:t xml:space="preserve">Должностным лицом, уполномоченным на осуществление </w:t>
      </w:r>
      <w:r w:rsidRPr="00251AC7">
        <w:rPr>
          <w:sz w:val="28"/>
          <w:szCs w:val="28"/>
        </w:rPr>
        <w:t>муниц</w:t>
      </w:r>
      <w:r w:rsidRPr="00251AC7">
        <w:rPr>
          <w:sz w:val="28"/>
          <w:szCs w:val="28"/>
        </w:rPr>
        <w:t>и</w:t>
      </w:r>
      <w:r w:rsidRPr="00251AC7">
        <w:rPr>
          <w:sz w:val="28"/>
          <w:szCs w:val="28"/>
        </w:rPr>
        <w:t xml:space="preserve">пального земельного контроля на территории </w:t>
      </w:r>
      <w:r>
        <w:rPr>
          <w:sz w:val="28"/>
          <w:szCs w:val="28"/>
        </w:rPr>
        <w:t>Новоджерелиевского</w:t>
      </w:r>
      <w:r w:rsidRPr="00251AC7">
        <w:rPr>
          <w:sz w:val="28"/>
          <w:szCs w:val="28"/>
        </w:rPr>
        <w:t xml:space="preserve">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831B8F" w:rsidRPr="00274C4B" w:rsidRDefault="00831B8F" w:rsidP="00831B8F">
      <w:pPr>
        <w:ind w:firstLine="708"/>
        <w:jc w:val="both"/>
        <w:rPr>
          <w:sz w:val="6"/>
        </w:rPr>
      </w:pPr>
    </w:p>
    <w:p w:rsidR="00831B8F" w:rsidRPr="00831B8F" w:rsidRDefault="00831B8F" w:rsidP="00831B8F">
      <w:pPr>
        <w:ind w:firstLine="708"/>
        <w:jc w:val="center"/>
        <w:rPr>
          <w:sz w:val="28"/>
          <w:szCs w:val="28"/>
        </w:rPr>
      </w:pPr>
    </w:p>
    <w:p w:rsidR="00831B8F" w:rsidRDefault="00831B8F" w:rsidP="00831B8F">
      <w:pPr>
        <w:jc w:val="center"/>
        <w:rPr>
          <w:b/>
          <w:sz w:val="28"/>
          <w:szCs w:val="28"/>
        </w:rPr>
      </w:pPr>
      <w:r w:rsidRPr="007A180A">
        <w:rPr>
          <w:b/>
          <w:sz w:val="28"/>
          <w:szCs w:val="28"/>
        </w:rPr>
        <w:t>6. Анализ и оценка эффективности муниципального контроля.</w:t>
      </w:r>
    </w:p>
    <w:p w:rsidR="00831B8F" w:rsidRPr="007A180A" w:rsidRDefault="00831B8F" w:rsidP="00831B8F">
      <w:pPr>
        <w:jc w:val="center"/>
        <w:rPr>
          <w:sz w:val="28"/>
          <w:szCs w:val="28"/>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gridCol w:w="950"/>
      </w:tblGrid>
      <w:tr w:rsidR="00831B8F" w:rsidRPr="003F1EE5" w:rsidTr="0061215C">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rsidRPr="00A00AD4">
              <w:t>Показатели эффективности</w:t>
            </w:r>
          </w:p>
          <w:p w:rsidR="00831B8F" w:rsidRPr="00A00AD4" w:rsidRDefault="00831B8F" w:rsidP="00831B8F">
            <w:pPr>
              <w:jc w:val="center"/>
            </w:pPr>
            <w:r w:rsidRPr="00A00AD4">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00AD4" w:rsidRDefault="00831B8F" w:rsidP="00831B8F">
            <w:pPr>
              <w:jc w:val="center"/>
            </w:pPr>
            <w:r w:rsidRPr="00A00AD4">
              <w:t>201</w:t>
            </w:r>
            <w:r>
              <w:t>4</w:t>
            </w:r>
            <w:r w:rsidRPr="00A00AD4">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00AD4" w:rsidRDefault="00831B8F" w:rsidP="00831B8F">
            <w:pPr>
              <w:jc w:val="center"/>
            </w:pPr>
            <w:r w:rsidRPr="00A00AD4">
              <w:t>201</w:t>
            </w:r>
            <w:r>
              <w:t>5</w:t>
            </w:r>
            <w:r w:rsidRPr="00A00AD4">
              <w:t xml:space="preserve"> год</w:t>
            </w:r>
          </w:p>
        </w:tc>
      </w:tr>
      <w:tr w:rsidR="00831B8F" w:rsidRPr="003F1EE5" w:rsidTr="0061215C">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0"/>
                <w:szCs w:val="20"/>
              </w:rPr>
            </w:pPr>
            <w:r w:rsidRPr="003F1EE5">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0"/>
                <w:szCs w:val="20"/>
              </w:rPr>
            </w:pPr>
            <w:r w:rsidRPr="003F1EE5">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0"/>
                <w:szCs w:val="20"/>
              </w:rPr>
            </w:pPr>
            <w:r w:rsidRPr="003F1EE5">
              <w:rPr>
                <w:sz w:val="20"/>
                <w:szCs w:val="20"/>
              </w:rPr>
              <w:t>3</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11015C">
              <w:rPr>
                <w:sz w:val="22"/>
              </w:rPr>
              <w:t>выполнение плана проведения проверок (доля проведенных плановых проверок в процентах общего количества запланированных проверок</w:t>
            </w:r>
            <w:r>
              <w:rPr>
                <w:sz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szCs w:val="20"/>
              </w:rPr>
            </w:pPr>
            <w:r w:rsidRPr="007D2875">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6B29B6" w:rsidRDefault="00831B8F" w:rsidP="00831B8F">
            <w:pPr>
              <w:jc w:val="center"/>
            </w:pPr>
            <w:r w:rsidRPr="006B29B6">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6B29B6" w:rsidRDefault="00831B8F" w:rsidP="00831B8F">
            <w:pPr>
              <w:jc w:val="center"/>
            </w:pPr>
            <w:r w:rsidRPr="006B29B6">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7D2875">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7D2875">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7D2875">
              <w:rPr>
                <w:sz w:val="22"/>
              </w:rPr>
              <w:t>результатам</w:t>
            </w:r>
            <w:proofErr w:type="gramEnd"/>
            <w:r w:rsidRPr="007D2875">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proofErr w:type="gramStart"/>
            <w:r w:rsidRPr="00D14145">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4,3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lastRenderedPageBreak/>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proofErr w:type="gramStart"/>
            <w:r w:rsidRPr="00D14145">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D14145">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proofErr w:type="gramStart"/>
            <w:r w:rsidRPr="00D14145">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14145">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r w:rsidRPr="00D14145">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3F1EE5" w:rsidRDefault="00831B8F" w:rsidP="00831B8F">
            <w:pPr>
              <w:jc w:val="center"/>
              <w:rPr>
                <w:sz w:val="22"/>
              </w:rPr>
            </w:pPr>
            <w:proofErr w:type="gramStart"/>
            <w:r w:rsidRPr="00D14145">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A34DD6"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F101F1" w:rsidRDefault="00831B8F" w:rsidP="00831B8F">
            <w:pPr>
              <w:jc w:val="center"/>
              <w:rPr>
                <w:sz w:val="22"/>
              </w:rPr>
            </w:pPr>
            <w:proofErr w:type="gramStart"/>
            <w:r w:rsidRPr="00D14145">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F101F1" w:rsidRDefault="00831B8F" w:rsidP="00831B8F">
            <w:pPr>
              <w:jc w:val="center"/>
              <w:rPr>
                <w:sz w:val="22"/>
              </w:rPr>
            </w:pPr>
            <w:r w:rsidRPr="00D14145">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r>
      <w:tr w:rsidR="00831B8F" w:rsidRPr="003F1EE5" w:rsidTr="0061215C">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Pr="00F101F1" w:rsidRDefault="00831B8F" w:rsidP="00831B8F">
            <w:pPr>
              <w:jc w:val="center"/>
              <w:rPr>
                <w:sz w:val="22"/>
              </w:rPr>
            </w:pPr>
            <w:r w:rsidRPr="00D14145">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31B8F" w:rsidRDefault="00831B8F" w:rsidP="00831B8F">
            <w:pPr>
              <w:jc w:val="center"/>
            </w:pPr>
            <w:r>
              <w:t>0</w:t>
            </w:r>
          </w:p>
        </w:tc>
      </w:tr>
    </w:tbl>
    <w:p w:rsidR="00831B8F" w:rsidRDefault="00831B8F" w:rsidP="00831B8F">
      <w:pPr>
        <w:jc w:val="center"/>
        <w:rPr>
          <w:sz w:val="28"/>
          <w:szCs w:val="28"/>
        </w:rPr>
      </w:pPr>
    </w:p>
    <w:p w:rsidR="00831B8F" w:rsidRDefault="00831B8F" w:rsidP="00831B8F">
      <w:pPr>
        <w:jc w:val="both"/>
        <w:rPr>
          <w:sz w:val="28"/>
          <w:szCs w:val="28"/>
        </w:rPr>
      </w:pPr>
      <w:r>
        <w:rPr>
          <w:sz w:val="28"/>
          <w:szCs w:val="28"/>
        </w:rPr>
        <w:t>В целом муниципальный земельный контроль на территории Новоджерелиевского сельского поселения Брюховецкого района эффективен, позволяет своевременно выявить, предотвратить и уменьшить кол</w:t>
      </w:r>
      <w:r>
        <w:rPr>
          <w:sz w:val="28"/>
          <w:szCs w:val="28"/>
        </w:rPr>
        <w:t>и</w:t>
      </w:r>
      <w:r>
        <w:rPr>
          <w:sz w:val="28"/>
          <w:szCs w:val="28"/>
        </w:rPr>
        <w:t>чество нарушений земельного законодательства РФ.</w:t>
      </w:r>
    </w:p>
    <w:p w:rsidR="00831B8F" w:rsidRDefault="00831B8F" w:rsidP="00831B8F">
      <w:pPr>
        <w:jc w:val="center"/>
        <w:rPr>
          <w:sz w:val="28"/>
          <w:szCs w:val="28"/>
        </w:rPr>
      </w:pPr>
    </w:p>
    <w:p w:rsidR="00831B8F" w:rsidRDefault="00831B8F" w:rsidP="00831B8F">
      <w:pPr>
        <w:jc w:val="center"/>
        <w:rPr>
          <w:b/>
          <w:sz w:val="28"/>
          <w:szCs w:val="28"/>
        </w:rPr>
      </w:pPr>
      <w:r>
        <w:rPr>
          <w:b/>
          <w:sz w:val="28"/>
          <w:szCs w:val="28"/>
        </w:rPr>
        <w:t>7. Выводы и предложения по результатам муниципального контроля.</w:t>
      </w:r>
    </w:p>
    <w:p w:rsidR="00831B8F" w:rsidRPr="0007269A" w:rsidRDefault="00831B8F" w:rsidP="00831B8F">
      <w:pPr>
        <w:jc w:val="center"/>
        <w:rPr>
          <w:sz w:val="28"/>
          <w:szCs w:val="28"/>
        </w:rPr>
      </w:pPr>
    </w:p>
    <w:p w:rsidR="00831B8F" w:rsidRPr="00B45250" w:rsidRDefault="00831B8F" w:rsidP="00831B8F">
      <w:pPr>
        <w:jc w:val="both"/>
        <w:rPr>
          <w:sz w:val="28"/>
          <w:szCs w:val="28"/>
        </w:rPr>
      </w:pPr>
      <w:r w:rsidRPr="00B45250">
        <w:rPr>
          <w:sz w:val="28"/>
          <w:szCs w:val="28"/>
        </w:rPr>
        <w:t xml:space="preserve">Нормативно-правовая база </w:t>
      </w:r>
      <w:r>
        <w:rPr>
          <w:sz w:val="28"/>
          <w:szCs w:val="28"/>
        </w:rPr>
        <w:t>позволяет осуществлять муниципальный контроль в существующей сфере деятельности на территории Новоджерелиевского сельского поселения Брюховецкого района. Но необходимо постоянно повышать знания назначенного инспектора, направлять его на курсы повышения квалификации или специально обучать такого специалиста.</w:t>
      </w:r>
    </w:p>
    <w:p w:rsidR="00831B8F" w:rsidRPr="0040140D" w:rsidRDefault="00831B8F" w:rsidP="00831B8F">
      <w:pPr>
        <w:ind w:firstLine="709"/>
        <w:jc w:val="both"/>
        <w:rPr>
          <w:sz w:val="28"/>
        </w:rPr>
      </w:pPr>
      <w:r w:rsidRPr="0040140D">
        <w:rPr>
          <w:sz w:val="28"/>
        </w:rPr>
        <w:t>Повышению эффективности осуществления муниципального земельного контроля будет способствовать:</w:t>
      </w:r>
    </w:p>
    <w:p w:rsidR="00831B8F" w:rsidRPr="0040140D" w:rsidRDefault="00831B8F" w:rsidP="00831B8F">
      <w:pPr>
        <w:ind w:firstLine="709"/>
        <w:jc w:val="both"/>
        <w:rPr>
          <w:sz w:val="28"/>
        </w:rPr>
      </w:pPr>
      <w:r w:rsidRPr="0040140D">
        <w:rPr>
          <w:sz w:val="28"/>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831B8F" w:rsidRDefault="00831B8F" w:rsidP="00831B8F">
      <w:pPr>
        <w:ind w:firstLine="709"/>
        <w:jc w:val="both"/>
        <w:rPr>
          <w:sz w:val="28"/>
          <w:szCs w:val="28"/>
        </w:rPr>
      </w:pPr>
      <w:r>
        <w:rPr>
          <w:sz w:val="28"/>
        </w:rPr>
        <w:t>-</w:t>
      </w:r>
      <w:r w:rsidRPr="0040140D">
        <w:rPr>
          <w:sz w:val="28"/>
        </w:rPr>
        <w:t xml:space="preserve"> проведение практических семинаров по вопросам осуществления муниципального земельного контроля.</w:t>
      </w:r>
    </w:p>
    <w:p w:rsidR="00831B8F" w:rsidRPr="0040140D" w:rsidRDefault="00831B8F" w:rsidP="00831B8F">
      <w:pPr>
        <w:ind w:firstLine="709"/>
        <w:jc w:val="both"/>
        <w:rPr>
          <w:sz w:val="28"/>
        </w:rPr>
      </w:pPr>
      <w:r w:rsidRPr="0040140D">
        <w:rPr>
          <w:sz w:val="28"/>
        </w:rPr>
        <w:t>Основными задачами в вопросах осуществления муниципального земельного к</w:t>
      </w:r>
      <w:r>
        <w:rPr>
          <w:sz w:val="28"/>
        </w:rPr>
        <w:t xml:space="preserve">онтроля на территории Новоджерелиевского сельского поселения </w:t>
      </w:r>
      <w:r w:rsidRPr="0040140D">
        <w:rPr>
          <w:sz w:val="28"/>
        </w:rPr>
        <w:t>в 201</w:t>
      </w:r>
      <w:r>
        <w:rPr>
          <w:sz w:val="28"/>
        </w:rPr>
        <w:t>6</w:t>
      </w:r>
      <w:r w:rsidRPr="0040140D">
        <w:rPr>
          <w:sz w:val="28"/>
        </w:rPr>
        <w:t xml:space="preserve"> году необходимо считать:</w:t>
      </w:r>
    </w:p>
    <w:p w:rsidR="00831B8F" w:rsidRPr="0040140D" w:rsidRDefault="00831B8F" w:rsidP="00831B8F">
      <w:pPr>
        <w:ind w:firstLine="709"/>
        <w:jc w:val="both"/>
        <w:rPr>
          <w:sz w:val="28"/>
        </w:rPr>
      </w:pPr>
      <w:r w:rsidRPr="0040140D">
        <w:rPr>
          <w:sz w:val="28"/>
        </w:rPr>
        <w:t>- 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831B8F" w:rsidRPr="0040140D" w:rsidRDefault="00831B8F" w:rsidP="00831B8F">
      <w:pPr>
        <w:ind w:firstLine="709"/>
        <w:jc w:val="both"/>
        <w:rPr>
          <w:sz w:val="28"/>
        </w:rPr>
      </w:pPr>
      <w:r w:rsidRPr="0040140D">
        <w:rPr>
          <w:sz w:val="28"/>
        </w:rPr>
        <w:t>- выполнение в полном объеме плановых проверок по соблюдению земельного законодательства;</w:t>
      </w:r>
    </w:p>
    <w:p w:rsidR="00831B8F" w:rsidRPr="0040140D" w:rsidRDefault="00831B8F" w:rsidP="00831B8F">
      <w:pPr>
        <w:ind w:firstLine="709"/>
        <w:jc w:val="both"/>
        <w:rPr>
          <w:sz w:val="28"/>
        </w:rPr>
      </w:pPr>
      <w:r w:rsidRPr="0040140D">
        <w:rPr>
          <w:sz w:val="28"/>
        </w:rPr>
        <w:t>- взаимодействие с органами государственного земельного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земельного контроля;</w:t>
      </w:r>
    </w:p>
    <w:p w:rsidR="00831B8F" w:rsidRDefault="00831B8F" w:rsidP="00831B8F">
      <w:pPr>
        <w:ind w:firstLine="709"/>
        <w:jc w:val="both"/>
        <w:rPr>
          <w:sz w:val="28"/>
        </w:rPr>
      </w:pPr>
      <w:r w:rsidRPr="0040140D">
        <w:rPr>
          <w:sz w:val="28"/>
        </w:rPr>
        <w:t>-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w:t>
      </w:r>
      <w:r>
        <w:rPr>
          <w:sz w:val="28"/>
        </w:rPr>
        <w:t xml:space="preserve">нимателями и гражданами на 2016 </w:t>
      </w:r>
      <w:r w:rsidRPr="0040140D">
        <w:rPr>
          <w:sz w:val="28"/>
        </w:rPr>
        <w:t>год.</w:t>
      </w:r>
    </w:p>
    <w:p w:rsidR="00831B8F" w:rsidRDefault="00831B8F" w:rsidP="00831B8F">
      <w:pPr>
        <w:ind w:firstLine="709"/>
        <w:jc w:val="center"/>
        <w:rPr>
          <w:sz w:val="28"/>
        </w:rPr>
      </w:pPr>
    </w:p>
    <w:p w:rsidR="00831B8F" w:rsidRDefault="00831B8F" w:rsidP="00831B8F">
      <w:pPr>
        <w:ind w:firstLine="709"/>
        <w:jc w:val="center"/>
        <w:rPr>
          <w:sz w:val="28"/>
        </w:rPr>
      </w:pPr>
    </w:p>
    <w:p w:rsidR="00831B8F" w:rsidRDefault="00831B8F" w:rsidP="00831B8F">
      <w:pPr>
        <w:ind w:firstLine="709"/>
        <w:jc w:val="center"/>
        <w:rPr>
          <w:sz w:val="28"/>
        </w:rPr>
      </w:pPr>
    </w:p>
    <w:p w:rsidR="00831B8F" w:rsidRDefault="00831B8F" w:rsidP="00831B8F">
      <w:pPr>
        <w:ind w:firstLine="709"/>
        <w:jc w:val="both"/>
        <w:rPr>
          <w:sz w:val="28"/>
        </w:rPr>
      </w:pPr>
      <w:r>
        <w:rPr>
          <w:sz w:val="28"/>
        </w:rPr>
        <w:t>Глава Новоджерелиевского</w:t>
      </w:r>
    </w:p>
    <w:p w:rsidR="00831B8F" w:rsidRDefault="00831B8F" w:rsidP="00831B8F">
      <w:pPr>
        <w:ind w:firstLine="709"/>
        <w:jc w:val="both"/>
        <w:rPr>
          <w:sz w:val="28"/>
        </w:rPr>
      </w:pPr>
      <w:r>
        <w:rPr>
          <w:sz w:val="28"/>
        </w:rPr>
        <w:t>сельского поселения</w:t>
      </w:r>
    </w:p>
    <w:p w:rsidR="00831B8F" w:rsidRDefault="00831B8F" w:rsidP="00831B8F">
      <w:pPr>
        <w:ind w:firstLine="709"/>
        <w:jc w:val="both"/>
        <w:rPr>
          <w:sz w:val="28"/>
        </w:rPr>
      </w:pPr>
      <w:r>
        <w:rPr>
          <w:sz w:val="28"/>
        </w:rPr>
        <w:t>Брюховецкого района                                                             О.В.Ткаченко</w:t>
      </w:r>
    </w:p>
    <w:p w:rsidR="00831B8F" w:rsidRDefault="00831B8F" w:rsidP="00831B8F">
      <w:pPr>
        <w:jc w:val="center"/>
        <w:rPr>
          <w:sz w:val="28"/>
        </w:rPr>
      </w:pPr>
    </w:p>
    <w:p w:rsidR="00831B8F" w:rsidRDefault="00831B8F" w:rsidP="00831B8F">
      <w:pPr>
        <w:jc w:val="center"/>
        <w:rPr>
          <w:sz w:val="28"/>
        </w:rPr>
      </w:pPr>
    </w:p>
    <w:p w:rsidR="00831B8F" w:rsidRDefault="00831B8F" w:rsidP="00831B8F">
      <w:pPr>
        <w:jc w:val="center"/>
        <w:rPr>
          <w:sz w:val="28"/>
        </w:rPr>
      </w:pPr>
    </w:p>
    <w:p w:rsidR="00831B8F" w:rsidRDefault="00831B8F" w:rsidP="00831B8F">
      <w:pPr>
        <w:jc w:val="center"/>
        <w:rPr>
          <w:sz w:val="28"/>
        </w:rPr>
      </w:pPr>
    </w:p>
    <w:p w:rsidR="00831B8F" w:rsidRDefault="00831B8F" w:rsidP="00831B8F">
      <w:pPr>
        <w:ind w:left="-540" w:firstLine="540"/>
        <w:jc w:val="center"/>
        <w:rPr>
          <w:sz w:val="28"/>
        </w:rPr>
      </w:pPr>
    </w:p>
    <w:p w:rsidR="00831B8F" w:rsidRDefault="00831B8F" w:rsidP="00831B8F">
      <w:pPr>
        <w:jc w:val="center"/>
        <w:rPr>
          <w:sz w:val="28"/>
        </w:rPr>
      </w:pPr>
    </w:p>
    <w:p w:rsidR="00831B8F" w:rsidRDefault="00831B8F" w:rsidP="00831B8F">
      <w:pPr>
        <w:jc w:val="center"/>
        <w:rPr>
          <w:sz w:val="28"/>
        </w:rPr>
      </w:pPr>
    </w:p>
    <w:p w:rsidR="00BA20EF" w:rsidRDefault="00BA20EF" w:rsidP="00831B8F">
      <w:pPr>
        <w:jc w:val="center"/>
      </w:pPr>
    </w:p>
    <w:sectPr w:rsidR="00BA20EF" w:rsidSect="00BA2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55DE"/>
    <w:multiLevelType w:val="hybridMultilevel"/>
    <w:tmpl w:val="11E257E2"/>
    <w:lvl w:ilvl="0" w:tplc="CC74022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B8F"/>
    <w:rsid w:val="000F575E"/>
    <w:rsid w:val="001E06E0"/>
    <w:rsid w:val="00293DC1"/>
    <w:rsid w:val="0033408F"/>
    <w:rsid w:val="004636D6"/>
    <w:rsid w:val="0048783B"/>
    <w:rsid w:val="004913ED"/>
    <w:rsid w:val="00600062"/>
    <w:rsid w:val="006D6AE9"/>
    <w:rsid w:val="00831B8F"/>
    <w:rsid w:val="008E030A"/>
    <w:rsid w:val="0099159A"/>
    <w:rsid w:val="009A77BA"/>
    <w:rsid w:val="009B5739"/>
    <w:rsid w:val="009F4ED7"/>
    <w:rsid w:val="00BA20EF"/>
    <w:rsid w:val="00D0040F"/>
    <w:rsid w:val="00D14619"/>
    <w:rsid w:val="00FC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B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B8F"/>
    <w:pPr>
      <w:widowControl w:val="0"/>
      <w:autoSpaceDE w:val="0"/>
      <w:autoSpaceDN w:val="0"/>
      <w:adjustRightInd w:val="0"/>
      <w:ind w:firstLine="720"/>
    </w:pPr>
    <w:rPr>
      <w:rFonts w:ascii="Arial" w:hAnsi="Arial" w:cs="Arial"/>
    </w:rPr>
  </w:style>
  <w:style w:type="paragraph" w:customStyle="1" w:styleId="Standard">
    <w:name w:val="Standard"/>
    <w:rsid w:val="00831B8F"/>
    <w:pPr>
      <w:widowControl w:val="0"/>
      <w:suppressAutoHyphens/>
      <w:textAlignment w:val="baseline"/>
    </w:pPr>
    <w:rPr>
      <w:rFonts w:eastAsia="Arial Unicode MS"/>
      <w:color w:val="000000"/>
      <w:kern w:val="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16E02-A046-4B67-B6C9-38FEAB9F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cp:lastPrinted>2016-01-13T06:47:00Z</cp:lastPrinted>
  <dcterms:created xsi:type="dcterms:W3CDTF">2016-01-13T06:26:00Z</dcterms:created>
  <dcterms:modified xsi:type="dcterms:W3CDTF">2016-01-13T07:06:00Z</dcterms:modified>
</cp:coreProperties>
</file>