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6911">
        <w:rPr>
          <w:sz w:val="28"/>
          <w:szCs w:val="28"/>
        </w:rPr>
        <w:t>02.09.2015</w:t>
      </w:r>
      <w:r w:rsidR="007360DB">
        <w:rPr>
          <w:sz w:val="28"/>
          <w:szCs w:val="28"/>
        </w:rPr>
        <w:t xml:space="preserve"> </w:t>
      </w:r>
      <w:r w:rsidR="00947082">
        <w:rPr>
          <w:sz w:val="28"/>
          <w:szCs w:val="28"/>
        </w:rPr>
        <w:t xml:space="preserve">                                                        </w:t>
      </w:r>
      <w:r w:rsidR="003160ED">
        <w:rPr>
          <w:sz w:val="28"/>
          <w:szCs w:val="28"/>
        </w:rPr>
        <w:t xml:space="preserve">                     </w:t>
      </w:r>
      <w:r w:rsidR="00576911">
        <w:rPr>
          <w:sz w:val="28"/>
          <w:szCs w:val="28"/>
        </w:rPr>
        <w:t xml:space="preserve">        </w:t>
      </w:r>
      <w:r w:rsidR="003160ED">
        <w:rPr>
          <w:sz w:val="28"/>
          <w:szCs w:val="28"/>
        </w:rPr>
        <w:t xml:space="preserve">          №</w:t>
      </w:r>
      <w:r w:rsidR="007E60E4">
        <w:rPr>
          <w:sz w:val="28"/>
          <w:szCs w:val="28"/>
        </w:rPr>
        <w:t xml:space="preserve"> </w:t>
      </w:r>
      <w:r w:rsidR="00576911">
        <w:rPr>
          <w:sz w:val="28"/>
          <w:szCs w:val="28"/>
        </w:rPr>
        <w:t>135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="00B156CE">
        <w:rPr>
          <w:b/>
          <w:sz w:val="28"/>
          <w:szCs w:val="28"/>
        </w:rPr>
        <w:t xml:space="preserve"> 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3B3804">
        <w:rPr>
          <w:sz w:val="28"/>
          <w:szCs w:val="28"/>
          <w:shd w:val="clear" w:color="auto" w:fill="FFFFFF"/>
        </w:rPr>
        <w:t xml:space="preserve"> </w:t>
      </w:r>
      <w:r w:rsidR="003B380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>
        <w:rPr>
          <w:sz w:val="28"/>
          <w:szCs w:val="28"/>
        </w:rPr>
        <w:t xml:space="preserve"> п о с т а н о в л я ю:</w:t>
      </w:r>
    </w:p>
    <w:p w:rsidR="00127C63" w:rsidRPr="00127C63" w:rsidRDefault="008853C5" w:rsidP="00127C63">
      <w:pPr>
        <w:ind w:firstLine="720"/>
        <w:jc w:val="both"/>
        <w:rPr>
          <w:bCs/>
          <w:sz w:val="28"/>
          <w:szCs w:val="28"/>
        </w:rPr>
      </w:pPr>
      <w:r w:rsidRPr="00127C63">
        <w:rPr>
          <w:sz w:val="28"/>
          <w:szCs w:val="28"/>
        </w:rPr>
        <w:t>1.</w:t>
      </w:r>
      <w:r w:rsidR="00F94B1F" w:rsidRPr="00127C63">
        <w:rPr>
          <w:sz w:val="28"/>
          <w:szCs w:val="28"/>
        </w:rPr>
        <w:t xml:space="preserve"> Внести в </w:t>
      </w:r>
      <w:r w:rsidR="00127C63" w:rsidRPr="00127C63">
        <w:rPr>
          <w:sz w:val="28"/>
          <w:szCs w:val="28"/>
        </w:rPr>
        <w:t xml:space="preserve">приложение к постановлению администрации Новоджерелиевского сельского поселения Брюховецкого района от </w:t>
      </w:r>
      <w:r w:rsidR="00127C63" w:rsidRPr="00127C63">
        <w:rPr>
          <w:sz w:val="28"/>
          <w:szCs w:val="28"/>
        </w:rPr>
        <w:br/>
        <w:t xml:space="preserve">15 октября 2014 года № 127 «Об утверждении муниципальной программы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sz w:val="28"/>
        </w:rPr>
        <w:t xml:space="preserve">сельского поселения Брюховецкого района </w:t>
      </w:r>
      <w:r w:rsidR="00127C63" w:rsidRPr="00127C63">
        <w:rPr>
          <w:bCs/>
          <w:sz w:val="28"/>
          <w:szCs w:val="28"/>
        </w:rPr>
        <w:t xml:space="preserve">«Комплексное и устойчивое развитие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94B1F" w:rsidRDefault="00F94B1F" w:rsidP="00127C63">
      <w:pPr>
        <w:rPr>
          <w:bCs/>
          <w:sz w:val="28"/>
          <w:szCs w:val="28"/>
        </w:rPr>
      </w:pPr>
      <w:r w:rsidRPr="00B156CE">
        <w:rPr>
          <w:bCs/>
          <w:sz w:val="28"/>
          <w:szCs w:val="28"/>
        </w:rPr>
        <w:t>следующие изменения:</w:t>
      </w:r>
    </w:p>
    <w:p w:rsidR="007525B5" w:rsidRDefault="007525B5" w:rsidP="007525B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разделе </w:t>
      </w:r>
      <w:r w:rsidRPr="00E82A7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B156C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156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156CE">
        <w:rPr>
          <w:sz w:val="28"/>
          <w:szCs w:val="28"/>
        </w:rPr>
        <w:t xml:space="preserve"> </w:t>
      </w:r>
      <w:r w:rsidRPr="00B156CE">
        <w:rPr>
          <w:snapToGrid w:val="0"/>
          <w:sz w:val="28"/>
          <w:szCs w:val="28"/>
        </w:rPr>
        <w:t xml:space="preserve">Новоджерелиевского </w:t>
      </w:r>
      <w:r w:rsidRPr="00B156CE">
        <w:rPr>
          <w:sz w:val="28"/>
        </w:rPr>
        <w:t xml:space="preserve">сельского поселения Брюховецкого района </w:t>
      </w:r>
      <w:r w:rsidRPr="00B156CE">
        <w:rPr>
          <w:bCs/>
          <w:sz w:val="28"/>
          <w:szCs w:val="28"/>
        </w:rPr>
        <w:t>«</w:t>
      </w:r>
      <w:r w:rsidRPr="00B3319C">
        <w:rPr>
          <w:bCs/>
          <w:sz w:val="28"/>
          <w:szCs w:val="28"/>
        </w:rPr>
        <w:t xml:space="preserve">Комплексное и устойчивое развитие </w:t>
      </w:r>
      <w:r w:rsidRPr="00B3319C">
        <w:rPr>
          <w:snapToGrid w:val="0"/>
          <w:sz w:val="28"/>
          <w:szCs w:val="28"/>
        </w:rPr>
        <w:t xml:space="preserve">Новоджерелиевского </w:t>
      </w:r>
      <w:r w:rsidRPr="00B3319C">
        <w:rPr>
          <w:bCs/>
          <w:sz w:val="28"/>
          <w:szCs w:val="28"/>
        </w:rPr>
        <w:t xml:space="preserve">сельского поселения Брюховецкого района в сфере </w:t>
      </w:r>
      <w:r w:rsidRPr="00B3319C">
        <w:rPr>
          <w:bCs/>
          <w:sz w:val="28"/>
          <w:szCs w:val="28"/>
        </w:rPr>
        <w:lastRenderedPageBreak/>
        <w:t>строительства, архитектуры, транспорта и дорожного хозяйства»</w:t>
      </w:r>
      <w:r>
        <w:rPr>
          <w:bCs/>
          <w:sz w:val="28"/>
          <w:szCs w:val="28"/>
        </w:rPr>
        <w:t xml:space="preserve"> позицию «Подпрограммы муниципальной программы</w:t>
      </w:r>
      <w:r w:rsidR="00AB3E42">
        <w:rPr>
          <w:bCs/>
          <w:sz w:val="28"/>
          <w:szCs w:val="28"/>
        </w:rPr>
        <w:t>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AB3E42" w:rsidRPr="007543D0" w:rsidTr="000C436C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AB3E42" w:rsidRPr="007543D0" w:rsidRDefault="00AB575F" w:rsidP="000C4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E4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AB3E42" w:rsidRDefault="00AB3E42" w:rsidP="000C4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района»;</w:t>
            </w:r>
          </w:p>
          <w:p w:rsidR="00AB3E42" w:rsidRDefault="00AB3E42" w:rsidP="000C4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района»;</w:t>
            </w:r>
          </w:p>
          <w:p w:rsidR="00AB3E42" w:rsidRPr="007543D0" w:rsidRDefault="00AB3E42" w:rsidP="000C4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подпрограмма «Устойчивое развитие сельских территорий в Новоджерелиевском сельском поселении Брюховецкого района» на 2015-2016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22759" w:rsidRPr="004637D2" w:rsidRDefault="00AB3E42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759">
        <w:rPr>
          <w:sz w:val="28"/>
          <w:szCs w:val="28"/>
        </w:rPr>
        <w:t xml:space="preserve">) </w:t>
      </w:r>
      <w:r w:rsidR="00722759" w:rsidRPr="00E82A7E">
        <w:rPr>
          <w:sz w:val="28"/>
          <w:szCs w:val="28"/>
        </w:rPr>
        <w:t xml:space="preserve">в </w:t>
      </w:r>
      <w:r w:rsidR="00127C63">
        <w:rPr>
          <w:sz w:val="28"/>
          <w:szCs w:val="28"/>
        </w:rPr>
        <w:t xml:space="preserve">разделе </w:t>
      </w:r>
      <w:r w:rsidR="00722759" w:rsidRPr="00E82A7E">
        <w:rPr>
          <w:sz w:val="28"/>
          <w:szCs w:val="28"/>
        </w:rPr>
        <w:t>паспорт</w:t>
      </w:r>
      <w:r w:rsidR="00127C63">
        <w:rPr>
          <w:sz w:val="28"/>
          <w:szCs w:val="28"/>
        </w:rPr>
        <w:t xml:space="preserve"> </w:t>
      </w:r>
      <w:r w:rsidR="00127C63" w:rsidRPr="00B156CE">
        <w:rPr>
          <w:sz w:val="28"/>
          <w:szCs w:val="28"/>
        </w:rPr>
        <w:t>муниципальн</w:t>
      </w:r>
      <w:r w:rsidR="00127C63">
        <w:rPr>
          <w:sz w:val="28"/>
          <w:szCs w:val="28"/>
        </w:rPr>
        <w:t>ой</w:t>
      </w:r>
      <w:r w:rsidR="00127C63" w:rsidRPr="00B156CE">
        <w:rPr>
          <w:sz w:val="28"/>
          <w:szCs w:val="28"/>
        </w:rPr>
        <w:t xml:space="preserve"> программ</w:t>
      </w:r>
      <w:r w:rsidR="00127C63">
        <w:rPr>
          <w:sz w:val="28"/>
          <w:szCs w:val="28"/>
        </w:rPr>
        <w:t>ы</w:t>
      </w:r>
      <w:r w:rsidR="00127C63" w:rsidRPr="00B156CE">
        <w:rPr>
          <w:sz w:val="28"/>
          <w:szCs w:val="28"/>
        </w:rPr>
        <w:t xml:space="preserve"> </w:t>
      </w:r>
      <w:r w:rsidR="00127C63" w:rsidRPr="00B156CE">
        <w:rPr>
          <w:snapToGrid w:val="0"/>
          <w:sz w:val="28"/>
          <w:szCs w:val="28"/>
        </w:rPr>
        <w:t xml:space="preserve">Новоджерелиевского </w:t>
      </w:r>
      <w:r w:rsidR="00127C63" w:rsidRPr="00B156CE">
        <w:rPr>
          <w:sz w:val="28"/>
        </w:rPr>
        <w:t xml:space="preserve">сельского поселения Брюховецкого района </w:t>
      </w:r>
      <w:r w:rsidR="00127C63" w:rsidRPr="00B156CE">
        <w:rPr>
          <w:bCs/>
          <w:sz w:val="28"/>
          <w:szCs w:val="28"/>
        </w:rPr>
        <w:t>«</w:t>
      </w:r>
      <w:r w:rsidR="00127C63" w:rsidRPr="00B3319C">
        <w:rPr>
          <w:bCs/>
          <w:sz w:val="28"/>
          <w:szCs w:val="28"/>
        </w:rPr>
        <w:t xml:space="preserve">Комплексное и устойчивое развитие </w:t>
      </w:r>
      <w:r w:rsidR="00127C63" w:rsidRPr="00B3319C">
        <w:rPr>
          <w:snapToGrid w:val="0"/>
          <w:sz w:val="28"/>
          <w:szCs w:val="28"/>
        </w:rPr>
        <w:t xml:space="preserve">Новоджерелиевского </w:t>
      </w:r>
      <w:r w:rsidR="00127C63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722759" w:rsidRPr="00E82A7E">
        <w:rPr>
          <w:sz w:val="28"/>
          <w:szCs w:val="28"/>
        </w:rPr>
        <w:t xml:space="preserve"> </w:t>
      </w:r>
      <w:r w:rsidR="00127C63">
        <w:rPr>
          <w:sz w:val="28"/>
          <w:szCs w:val="28"/>
        </w:rPr>
        <w:t xml:space="preserve">позицию </w:t>
      </w:r>
      <w:r w:rsidR="00722759"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896"/>
        <w:gridCol w:w="5710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006E9C" w:rsidRDefault="00006E9C" w:rsidP="00006E9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>11</w:t>
            </w:r>
            <w:r w:rsidR="005E2E81">
              <w:rPr>
                <w:sz w:val="28"/>
                <w:szCs w:val="28"/>
                <w:lang w:eastAsia="ru-RU"/>
              </w:rPr>
              <w:t>481</w:t>
            </w:r>
            <w:r>
              <w:rPr>
                <w:sz w:val="28"/>
                <w:szCs w:val="28"/>
                <w:lang w:eastAsia="ru-RU"/>
              </w:rPr>
              <w:t>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2160,0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5760,0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3</w:t>
            </w:r>
            <w:r w:rsidR="005E2E81">
              <w:rPr>
                <w:snapToGrid w:val="0"/>
                <w:sz w:val="28"/>
                <w:szCs w:val="28"/>
              </w:rPr>
              <w:t>561</w:t>
            </w:r>
            <w:r>
              <w:rPr>
                <w:snapToGrid w:val="0"/>
                <w:sz w:val="28"/>
                <w:szCs w:val="28"/>
              </w:rPr>
              <w:t>,6 тыс. рублей;</w:t>
            </w:r>
          </w:p>
          <w:p w:rsidR="00006E9C" w:rsidRDefault="00006E9C" w:rsidP="00006E9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22F7F">
              <w:rPr>
                <w:snapToGrid w:val="0"/>
                <w:sz w:val="28"/>
                <w:szCs w:val="28"/>
              </w:rPr>
              <w:t>4907,3</w:t>
            </w:r>
            <w:r>
              <w:rPr>
                <w:snapToGrid w:val="0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3600,0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1307,3 тыс. рублей;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22F7F">
              <w:rPr>
                <w:sz w:val="28"/>
                <w:szCs w:val="28"/>
              </w:rPr>
              <w:t>1454,3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 местного бюджет – 1454,3 тыс. рублей;</w:t>
            </w:r>
          </w:p>
          <w:p w:rsidR="00006E9C" w:rsidRPr="00E544DF" w:rsidRDefault="00006E9C" w:rsidP="00006E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006E9C" w:rsidRDefault="00006E9C" w:rsidP="00006E9C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006E9C" w:rsidRDefault="00006E9C" w:rsidP="00006E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22F7F">
              <w:rPr>
                <w:sz w:val="28"/>
                <w:szCs w:val="28"/>
              </w:rPr>
              <w:t>5120,0</w:t>
            </w:r>
            <w:r>
              <w:rPr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6E9C" w:rsidRDefault="00006E9C" w:rsidP="00006E9C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756"/>
              <w:gridCol w:w="876"/>
            </w:tblGrid>
            <w:tr w:rsidR="00006E9C" w:rsidRPr="00BD2C15" w:rsidTr="007525B5">
              <w:tc>
                <w:tcPr>
                  <w:tcW w:w="2406" w:type="dxa"/>
                  <w:vAlign w:val="center"/>
                </w:tcPr>
                <w:p w:rsidR="00006E9C" w:rsidRPr="00BD2C15" w:rsidRDefault="00006E9C" w:rsidP="00006E9C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006E9C" w:rsidRPr="00BD2C15" w:rsidRDefault="00006E9C" w:rsidP="00006E9C">
                  <w:pPr>
                    <w:jc w:val="center"/>
                  </w:pPr>
                  <w:r w:rsidRPr="00BD2C15">
                    <w:t>Объем</w:t>
                  </w:r>
                </w:p>
                <w:p w:rsidR="00006E9C" w:rsidRPr="00BD2C15" w:rsidRDefault="00006E9C" w:rsidP="00006E9C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006E9C" w:rsidRPr="00BD2C15" w:rsidRDefault="00006E9C" w:rsidP="00006E9C">
                  <w:pPr>
                    <w:jc w:val="center"/>
                  </w:pPr>
                  <w:r w:rsidRPr="00BD2C15">
                    <w:t>(тыс.</w:t>
                  </w:r>
                  <w:r>
                    <w:t xml:space="preserve"> </w:t>
                  </w:r>
                  <w:r w:rsidRPr="00BD2C15">
                    <w:t>рублей)</w:t>
                  </w:r>
                </w:p>
              </w:tc>
              <w:tc>
                <w:tcPr>
                  <w:tcW w:w="1019" w:type="dxa"/>
                </w:tcPr>
                <w:p w:rsidR="00006E9C" w:rsidRPr="00BD2C15" w:rsidRDefault="00006E9C" w:rsidP="00006E9C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006E9C" w:rsidRPr="00BD2C15" w:rsidRDefault="00006E9C" w:rsidP="00006E9C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Pr="00BD2C15" w:rsidRDefault="00006E9C" w:rsidP="00006E9C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006E9C" w:rsidRPr="00BD2C15" w:rsidRDefault="00006E9C" w:rsidP="00006E9C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480,0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Pr="00BD2C15" w:rsidRDefault="00006E9C" w:rsidP="00006E9C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006E9C" w:rsidRPr="00BD2C15" w:rsidRDefault="00006E9C" w:rsidP="00006E9C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Default="00006E9C" w:rsidP="00006E9C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006E9C" w:rsidRDefault="00006E9C" w:rsidP="00006E9C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Default="00006E9C" w:rsidP="00006E9C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Pr="00BD2C15" w:rsidRDefault="00006E9C" w:rsidP="00006E9C">
                  <w:pPr>
                    <w:jc w:val="both"/>
                  </w:pPr>
                  <w:r w:rsidRPr="00BD2C15">
                    <w:t>ИТОГО</w:t>
                  </w:r>
                </w:p>
              </w:tc>
              <w:tc>
                <w:tcPr>
                  <w:tcW w:w="2099" w:type="dxa"/>
                </w:tcPr>
                <w:p w:rsidR="00006E9C" w:rsidRPr="00BD2C15" w:rsidRDefault="00006E9C" w:rsidP="00006E9C">
                  <w:pPr>
                    <w:jc w:val="center"/>
                  </w:pPr>
                  <w:r w:rsidRPr="00CD5569">
                    <w:t>5</w:t>
                  </w:r>
                  <w:r>
                    <w:t>120,0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B020F1" w:rsidRDefault="00A22AAC" w:rsidP="003160E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4</w:t>
      </w:r>
      <w:r w:rsidR="00A22AAC">
        <w:rPr>
          <w:sz w:val="28"/>
          <w:szCs w:val="28"/>
        </w:rPr>
        <w:t xml:space="preserve"> 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AB3E42">
        <w:rPr>
          <w:sz w:val="28"/>
        </w:rPr>
        <w:t xml:space="preserve">» </w:t>
      </w:r>
      <w:r w:rsidR="00AB3E42" w:rsidRPr="00B156CE">
        <w:rPr>
          <w:sz w:val="28"/>
          <w:szCs w:val="28"/>
        </w:rPr>
        <w:t>муниципальн</w:t>
      </w:r>
      <w:r w:rsidR="00AB3E42">
        <w:rPr>
          <w:sz w:val="28"/>
          <w:szCs w:val="28"/>
        </w:rPr>
        <w:t>ой</w:t>
      </w:r>
      <w:r w:rsidR="00AB3E42" w:rsidRPr="00B156CE">
        <w:rPr>
          <w:sz w:val="28"/>
          <w:szCs w:val="28"/>
        </w:rPr>
        <w:t xml:space="preserve"> программ</w:t>
      </w:r>
      <w:r w:rsidR="00AB3E42">
        <w:rPr>
          <w:sz w:val="28"/>
          <w:szCs w:val="28"/>
        </w:rPr>
        <w:t>ы</w:t>
      </w:r>
      <w:r w:rsidR="00AB3E42" w:rsidRPr="00B156CE">
        <w:rPr>
          <w:sz w:val="28"/>
          <w:szCs w:val="28"/>
        </w:rPr>
        <w:t xml:space="preserve"> </w:t>
      </w:r>
      <w:r w:rsidR="00AB3E42" w:rsidRPr="00B156CE">
        <w:rPr>
          <w:snapToGrid w:val="0"/>
          <w:sz w:val="28"/>
          <w:szCs w:val="28"/>
        </w:rPr>
        <w:t xml:space="preserve">Новоджерелиевского </w:t>
      </w:r>
      <w:r w:rsidR="00AB3E42" w:rsidRPr="00B156CE">
        <w:rPr>
          <w:sz w:val="28"/>
        </w:rPr>
        <w:t xml:space="preserve">сельского поселения Брюховецкого района </w:t>
      </w:r>
      <w:r w:rsidR="00AB3E42" w:rsidRPr="00B156CE">
        <w:rPr>
          <w:bCs/>
          <w:sz w:val="28"/>
          <w:szCs w:val="28"/>
        </w:rPr>
        <w:t>«</w:t>
      </w:r>
      <w:r w:rsidR="00AB3E42" w:rsidRPr="00B3319C">
        <w:rPr>
          <w:bCs/>
          <w:sz w:val="28"/>
          <w:szCs w:val="28"/>
        </w:rPr>
        <w:t xml:space="preserve">Комплексное и устойчивое развитие </w:t>
      </w:r>
      <w:r w:rsidR="00AB3E42" w:rsidRPr="00B3319C">
        <w:rPr>
          <w:snapToGrid w:val="0"/>
          <w:sz w:val="28"/>
          <w:szCs w:val="28"/>
        </w:rPr>
        <w:t xml:space="preserve">Новоджерелиевского </w:t>
      </w:r>
      <w:r w:rsidR="00AB3E42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AB3E42">
        <w:rPr>
          <w:bCs/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AB3E42" w:rsidRDefault="00AB3E42" w:rsidP="00AB3E42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AB3E42" w:rsidRPr="0078573F" w:rsidRDefault="00AB3E42" w:rsidP="00AB3E4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Общий объем финансирования муниципальной программы </w:t>
      </w:r>
      <w:r>
        <w:rPr>
          <w:sz w:val="28"/>
          <w:szCs w:val="28"/>
          <w:lang w:eastAsia="ru-RU"/>
        </w:rPr>
        <w:t>11</w:t>
      </w:r>
      <w:r w:rsidR="005E2E81">
        <w:rPr>
          <w:sz w:val="28"/>
          <w:szCs w:val="28"/>
          <w:lang w:eastAsia="ru-RU"/>
        </w:rPr>
        <w:t>48</w:t>
      </w:r>
      <w:r>
        <w:rPr>
          <w:sz w:val="28"/>
          <w:szCs w:val="28"/>
          <w:lang w:eastAsia="ru-RU"/>
        </w:rPr>
        <w:t>1,6</w:t>
      </w:r>
      <w:r w:rsidRPr="005A095D">
        <w:rPr>
          <w:sz w:val="28"/>
          <w:szCs w:val="28"/>
          <w:lang w:eastAsia="ru-RU"/>
        </w:rPr>
        <w:t> </w:t>
      </w:r>
      <w:r>
        <w:rPr>
          <w:sz w:val="28"/>
        </w:rPr>
        <w:t>тыс. рублей,</w:t>
      </w:r>
      <w:r w:rsidRPr="000364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том числе</w:t>
      </w:r>
      <w:r w:rsidRPr="006F322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федеральный бюджет – 2160,0 тыс. рублей</w:t>
      </w:r>
      <w:r w:rsidRPr="0078573F">
        <w:rPr>
          <w:snapToGrid w:val="0"/>
          <w:sz w:val="28"/>
          <w:szCs w:val="28"/>
        </w:rPr>
        <w:t>;</w:t>
      </w:r>
    </w:p>
    <w:p w:rsidR="00AB3E42" w:rsidRPr="0078573F" w:rsidRDefault="00AB3E42" w:rsidP="00AB3E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5760,0 тыс. рублей</w:t>
      </w:r>
      <w:r w:rsidRPr="0078573F">
        <w:rPr>
          <w:snapToGrid w:val="0"/>
          <w:sz w:val="28"/>
          <w:szCs w:val="28"/>
        </w:rPr>
        <w:t>;</w:t>
      </w:r>
    </w:p>
    <w:p w:rsidR="00AB3E42" w:rsidRPr="0078573F" w:rsidRDefault="00AB3E42" w:rsidP="00AB3E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местный бюджет – 3</w:t>
      </w:r>
      <w:r w:rsidR="005E2E81">
        <w:rPr>
          <w:snapToGrid w:val="0"/>
          <w:sz w:val="28"/>
          <w:szCs w:val="28"/>
        </w:rPr>
        <w:t>561</w:t>
      </w:r>
      <w:bookmarkStart w:id="0" w:name="_GoBack"/>
      <w:bookmarkEnd w:id="0"/>
      <w:r>
        <w:rPr>
          <w:snapToGrid w:val="0"/>
          <w:sz w:val="28"/>
          <w:szCs w:val="28"/>
        </w:rPr>
        <w:t>,6 тыс. рублей</w:t>
      </w:r>
      <w:r w:rsidRPr="0078573F">
        <w:rPr>
          <w:snapToGrid w:val="0"/>
          <w:sz w:val="28"/>
          <w:szCs w:val="28"/>
        </w:rPr>
        <w:t>.</w:t>
      </w:r>
    </w:p>
    <w:p w:rsidR="00AB3E42" w:rsidRDefault="00AB3E42" w:rsidP="00AB3E42">
      <w:pPr>
        <w:jc w:val="both"/>
        <w:rPr>
          <w:sz w:val="28"/>
        </w:rPr>
      </w:pPr>
      <w:r w:rsidRPr="0078573F">
        <w:rPr>
          <w:sz w:val="28"/>
        </w:rPr>
        <w:t xml:space="preserve">             </w:t>
      </w:r>
      <w:r w:rsidRPr="00D72619">
        <w:rPr>
          <w:sz w:val="28"/>
        </w:rPr>
        <w:t xml:space="preserve">   </w:t>
      </w:r>
      <w:r>
        <w:rPr>
          <w:sz w:val="28"/>
        </w:rPr>
        <w:t>В том числе по подпрограммам муниципальной программы:</w:t>
      </w:r>
    </w:p>
    <w:p w:rsidR="00AB3E42" w:rsidRDefault="00AB3E42" w:rsidP="00AB3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- 4</w:t>
      </w:r>
      <w:r w:rsidRPr="00D72619">
        <w:rPr>
          <w:snapToGrid w:val="0"/>
          <w:sz w:val="28"/>
          <w:szCs w:val="28"/>
        </w:rPr>
        <w:t>907.3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тыс. руб.;</w:t>
      </w:r>
    </w:p>
    <w:p w:rsidR="00AB3E42" w:rsidRDefault="00AB3E42" w:rsidP="00AB3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</w:rPr>
        <w:t>1</w:t>
      </w:r>
      <w:r w:rsidRPr="00D72619">
        <w:rPr>
          <w:snapToGrid w:val="0"/>
          <w:sz w:val="28"/>
          <w:szCs w:val="28"/>
        </w:rPr>
        <w:t>454</w:t>
      </w:r>
      <w:r>
        <w:rPr>
          <w:snapToGrid w:val="0"/>
          <w:sz w:val="28"/>
          <w:szCs w:val="28"/>
        </w:rPr>
        <w:t>,</w:t>
      </w:r>
      <w:r w:rsidRPr="00D72619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тыс. руб.;</w:t>
      </w:r>
    </w:p>
    <w:p w:rsidR="00AB3E42" w:rsidRPr="00094A3B" w:rsidRDefault="00AB3E42" w:rsidP="00AB3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5120,0 тыс. рублей.</w:t>
      </w:r>
    </w:p>
    <w:p w:rsidR="00BA168F" w:rsidRPr="000147BC" w:rsidRDefault="00AB3E42" w:rsidP="00DD1F30">
      <w:pPr>
        <w:ind w:firstLine="709"/>
        <w:jc w:val="both"/>
        <w:rPr>
          <w:color w:val="000000"/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 w:rsidR="00BA168F">
        <w:rPr>
          <w:sz w:val="28"/>
          <w:szCs w:val="28"/>
        </w:rPr>
        <w:t>»</w:t>
      </w:r>
      <w:r w:rsidR="00A62B52">
        <w:rPr>
          <w:sz w:val="28"/>
          <w:szCs w:val="28"/>
        </w:rPr>
        <w:t>.</w:t>
      </w:r>
    </w:p>
    <w:p w:rsidR="00012290" w:rsidRPr="002A39AE" w:rsidRDefault="00012290" w:rsidP="002A39AE">
      <w:pPr>
        <w:ind w:firstLine="720"/>
        <w:jc w:val="both"/>
        <w:rPr>
          <w:b/>
          <w:szCs w:val="28"/>
        </w:rPr>
      </w:pPr>
      <w:r w:rsidRPr="002A39AE">
        <w:rPr>
          <w:color w:val="000000"/>
          <w:sz w:val="28"/>
          <w:szCs w:val="28"/>
        </w:rPr>
        <w:lastRenderedPageBreak/>
        <w:t xml:space="preserve">2. Внести в приложение № 1 подпрограмму </w:t>
      </w:r>
      <w:r w:rsidRPr="002A39AE">
        <w:rPr>
          <w:snapToGrid w:val="0"/>
          <w:sz w:val="28"/>
          <w:szCs w:val="28"/>
        </w:rPr>
        <w:t>«</w:t>
      </w:r>
      <w:r w:rsidR="0010468C" w:rsidRPr="002A39AE">
        <w:rPr>
          <w:snapToGrid w:val="0"/>
          <w:sz w:val="28"/>
          <w:szCs w:val="28"/>
        </w:rPr>
        <w:t xml:space="preserve">Капитальный ремонт, ремонт и содержание автомобильных дорог местного значения Новоджерелиевского сельского поселения Брюховецкого района» муниципальной программы Новоджерелиевского сельского поселения Брюховецкого района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</w:t>
      </w:r>
      <w:r w:rsidRPr="002A39AE">
        <w:rPr>
          <w:color w:val="000000"/>
          <w:sz w:val="28"/>
          <w:szCs w:val="28"/>
        </w:rPr>
        <w:t xml:space="preserve">к </w:t>
      </w:r>
      <w:r w:rsidRPr="002A39A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Pr="002A39AE">
        <w:rPr>
          <w:bCs/>
          <w:sz w:val="28"/>
          <w:szCs w:val="28"/>
        </w:rPr>
        <w:t xml:space="preserve"> следующие изменения:</w:t>
      </w:r>
    </w:p>
    <w:p w:rsidR="00012290" w:rsidRPr="004637D2" w:rsidRDefault="00012290" w:rsidP="002B28C3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3A4E83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</w:t>
      </w:r>
      <w:r w:rsidR="002B28C3" w:rsidRPr="00012290">
        <w:rPr>
          <w:snapToGrid w:val="0"/>
          <w:sz w:val="28"/>
          <w:szCs w:val="28"/>
        </w:rPr>
        <w:t>«</w:t>
      </w:r>
      <w:r w:rsidR="002B28C3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2B28C3" w:rsidRPr="00350966">
        <w:rPr>
          <w:snapToGrid w:val="0"/>
          <w:sz w:val="28"/>
          <w:szCs w:val="28"/>
        </w:rPr>
        <w:t>»</w:t>
      </w:r>
      <w:r w:rsidR="000C436C">
        <w:rPr>
          <w:snapToGrid w:val="0"/>
          <w:sz w:val="28"/>
          <w:szCs w:val="28"/>
        </w:rPr>
        <w:t xml:space="preserve"> к</w:t>
      </w:r>
      <w:r w:rsidR="002B28C3"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="002B28C3" w:rsidRPr="00350966">
        <w:rPr>
          <w:snapToGrid w:val="0"/>
          <w:sz w:val="28"/>
          <w:szCs w:val="28"/>
        </w:rPr>
        <w:t>«</w:t>
      </w:r>
      <w:r w:rsidR="002B28C3"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2B28C3" w:rsidRPr="00350966">
        <w:rPr>
          <w:snapToGrid w:val="0"/>
          <w:sz w:val="28"/>
          <w:szCs w:val="28"/>
        </w:rPr>
        <w:t>»</w:t>
      </w:r>
      <w:r w:rsidR="002B28C3">
        <w:rPr>
          <w:snapToGrid w:val="0"/>
          <w:sz w:val="28"/>
          <w:szCs w:val="28"/>
        </w:rPr>
        <w:t xml:space="preserve"> </w:t>
      </w:r>
      <w:r w:rsidR="003A4E83"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219"/>
        <w:gridCol w:w="5562"/>
      </w:tblGrid>
      <w:tr w:rsidR="00AB6524" w:rsidRPr="00B63360" w:rsidTr="00FA297C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B6524" w:rsidRPr="00AB6524" w:rsidRDefault="000C436C" w:rsidP="00D84E54">
            <w:pPr>
              <w:jc w:val="both"/>
              <w:rPr>
                <w:color w:val="000000"/>
                <w:sz w:val="28"/>
                <w:szCs w:val="28"/>
              </w:rPr>
            </w:pPr>
            <w:r w:rsidRPr="00766C85">
              <w:rPr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sz w:val="28"/>
                <w:szCs w:val="28"/>
                <w:lang w:eastAsia="ru-RU"/>
              </w:rPr>
              <w:t>Подпрограммы 4907,3</w:t>
            </w:r>
            <w:r w:rsidRPr="0035152C">
              <w:rPr>
                <w:sz w:val="28"/>
                <w:szCs w:val="28"/>
                <w:lang w:eastAsia="ru-RU"/>
              </w:rPr>
              <w:t xml:space="preserve"> тыс</w:t>
            </w:r>
            <w:r w:rsidRPr="00766C85">
              <w:rPr>
                <w:sz w:val="28"/>
                <w:szCs w:val="28"/>
                <w:lang w:eastAsia="ru-RU"/>
              </w:rPr>
              <w:t>. рублей, в том числе из средств местного бюджета</w:t>
            </w:r>
            <w:r w:rsidRPr="00766C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1307,3 тыс. рублей</w:t>
            </w:r>
            <w:r w:rsidR="00AB6524" w:rsidRPr="00AB6524">
              <w:rPr>
                <w:color w:val="000000"/>
                <w:sz w:val="28"/>
                <w:szCs w:val="28"/>
              </w:rPr>
              <w:t>»</w:t>
            </w:r>
            <w:r w:rsidR="0089368B">
              <w:rPr>
                <w:color w:val="000000"/>
                <w:sz w:val="28"/>
                <w:szCs w:val="28"/>
              </w:rPr>
              <w:t>;</w:t>
            </w:r>
          </w:p>
          <w:p w:rsidR="00AB6524" w:rsidRPr="00AB6524" w:rsidRDefault="00AB6524" w:rsidP="00D84E5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AB6524" w:rsidRPr="004637D2" w:rsidRDefault="00AB6524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C436C">
        <w:rPr>
          <w:color w:val="000000"/>
          <w:sz w:val="28"/>
          <w:szCs w:val="28"/>
        </w:rPr>
        <w:t xml:space="preserve">абзац 2 </w:t>
      </w:r>
      <w:r w:rsidRPr="004637D2">
        <w:rPr>
          <w:color w:val="000000"/>
          <w:sz w:val="28"/>
          <w:szCs w:val="28"/>
        </w:rPr>
        <w:t>раздел</w:t>
      </w:r>
      <w:r w:rsidR="000C436C">
        <w:rPr>
          <w:color w:val="000000"/>
          <w:sz w:val="28"/>
          <w:szCs w:val="28"/>
        </w:rPr>
        <w:t xml:space="preserve">а 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="000C436C" w:rsidRPr="00E82A7E">
        <w:rPr>
          <w:sz w:val="28"/>
          <w:szCs w:val="28"/>
        </w:rPr>
        <w:t xml:space="preserve"> подпрограммы</w:t>
      </w:r>
      <w:r w:rsidR="000C436C">
        <w:rPr>
          <w:sz w:val="28"/>
          <w:szCs w:val="28"/>
        </w:rPr>
        <w:t xml:space="preserve"> </w:t>
      </w:r>
      <w:r w:rsidR="000C436C" w:rsidRPr="00012290">
        <w:rPr>
          <w:snapToGrid w:val="0"/>
          <w:sz w:val="28"/>
          <w:szCs w:val="28"/>
        </w:rPr>
        <w:t>«</w:t>
      </w:r>
      <w:r w:rsidR="000C436C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0C436C" w:rsidRPr="00350966">
        <w:rPr>
          <w:snapToGrid w:val="0"/>
          <w:sz w:val="28"/>
          <w:szCs w:val="28"/>
        </w:rPr>
        <w:t>»</w:t>
      </w:r>
      <w:r w:rsidR="000C436C">
        <w:rPr>
          <w:snapToGrid w:val="0"/>
          <w:sz w:val="28"/>
          <w:szCs w:val="28"/>
        </w:rPr>
        <w:t xml:space="preserve"> к муниципальной программы Новоджерелиевского сельского поселения Брюховецкого района </w:t>
      </w:r>
      <w:r w:rsidR="000C436C" w:rsidRPr="00350966">
        <w:rPr>
          <w:snapToGrid w:val="0"/>
          <w:sz w:val="28"/>
          <w:szCs w:val="28"/>
        </w:rPr>
        <w:t>«</w:t>
      </w:r>
      <w:r w:rsidR="000C436C"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0C436C" w:rsidRPr="00350966">
        <w:rPr>
          <w:snapToGrid w:val="0"/>
          <w:sz w:val="28"/>
          <w:szCs w:val="28"/>
        </w:rPr>
        <w:t>»</w:t>
      </w:r>
      <w:r w:rsidR="000C436C">
        <w:rPr>
          <w:snapToGrid w:val="0"/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0C436C">
        <w:rPr>
          <w:sz w:val="28"/>
          <w:szCs w:val="28"/>
        </w:rPr>
        <w:t xml:space="preserve">4907,3 </w:t>
      </w:r>
      <w:r w:rsidR="00FA297C">
        <w:rPr>
          <w:sz w:val="28"/>
          <w:szCs w:val="28"/>
        </w:rPr>
        <w:t>тысяч рублей</w:t>
      </w:r>
      <w:r w:rsidRPr="00AB65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0FA2" w:rsidRDefault="00A30D8A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90FA2">
        <w:rPr>
          <w:sz w:val="28"/>
          <w:szCs w:val="28"/>
        </w:rPr>
        <w:t xml:space="preserve">) приложение подпрограммы </w:t>
      </w:r>
      <w:r w:rsidR="00003816" w:rsidRPr="00012290">
        <w:rPr>
          <w:snapToGrid w:val="0"/>
          <w:sz w:val="28"/>
          <w:szCs w:val="28"/>
        </w:rPr>
        <w:t>«</w:t>
      </w:r>
      <w:r w:rsidR="00003816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003816" w:rsidRPr="00350966">
        <w:rPr>
          <w:snapToGrid w:val="0"/>
          <w:sz w:val="28"/>
          <w:szCs w:val="28"/>
        </w:rPr>
        <w:t>»</w:t>
      </w:r>
      <w:r w:rsidR="00003816"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="00003816" w:rsidRPr="00350966">
        <w:rPr>
          <w:snapToGrid w:val="0"/>
          <w:sz w:val="28"/>
          <w:szCs w:val="28"/>
        </w:rPr>
        <w:t>«</w:t>
      </w:r>
      <w:r w:rsidR="00003816">
        <w:rPr>
          <w:snapToGrid w:val="0"/>
          <w:sz w:val="28"/>
          <w:szCs w:val="28"/>
        </w:rPr>
        <w:t xml:space="preserve"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</w:t>
      </w:r>
      <w:proofErr w:type="gramStart"/>
      <w:r w:rsidR="00003816">
        <w:rPr>
          <w:snapToGrid w:val="0"/>
          <w:sz w:val="28"/>
          <w:szCs w:val="28"/>
        </w:rPr>
        <w:t>хозяйства</w:t>
      </w:r>
      <w:r w:rsidR="00003816" w:rsidRPr="00350966">
        <w:rPr>
          <w:snapToGrid w:val="0"/>
          <w:sz w:val="28"/>
          <w:szCs w:val="28"/>
        </w:rPr>
        <w:t>»</w:t>
      </w:r>
      <w:r w:rsidR="00003816">
        <w:rPr>
          <w:snapToGrid w:val="0"/>
          <w:sz w:val="28"/>
          <w:szCs w:val="28"/>
        </w:rPr>
        <w:t xml:space="preserve"> </w:t>
      </w:r>
      <w:r w:rsidR="00A90FA2">
        <w:rPr>
          <w:bCs/>
          <w:sz w:val="28"/>
          <w:szCs w:val="28"/>
        </w:rPr>
        <w:t xml:space="preserve"> изложить</w:t>
      </w:r>
      <w:proofErr w:type="gramEnd"/>
      <w:r w:rsidR="00A90FA2">
        <w:rPr>
          <w:bCs/>
          <w:sz w:val="28"/>
          <w:szCs w:val="28"/>
        </w:rPr>
        <w:t xml:space="preserve"> в новой редакции (приложение № </w:t>
      </w:r>
      <w:r w:rsidR="002A39AE">
        <w:rPr>
          <w:bCs/>
          <w:sz w:val="28"/>
          <w:szCs w:val="28"/>
        </w:rPr>
        <w:t>1</w:t>
      </w:r>
      <w:r w:rsidR="00A90FA2">
        <w:rPr>
          <w:bCs/>
          <w:sz w:val="28"/>
          <w:szCs w:val="28"/>
        </w:rPr>
        <w:t>).</w:t>
      </w:r>
    </w:p>
    <w:p w:rsidR="00D21B1E" w:rsidRPr="00D21B1E" w:rsidRDefault="00A30D8A" w:rsidP="00C81A0D">
      <w:pPr>
        <w:ind w:firstLine="567"/>
        <w:jc w:val="both"/>
        <w:rPr>
          <w:color w:val="000000"/>
          <w:sz w:val="28"/>
          <w:szCs w:val="28"/>
        </w:rPr>
      </w:pPr>
      <w:bookmarkStart w:id="1" w:name="sub_1"/>
      <w:r>
        <w:rPr>
          <w:sz w:val="28"/>
          <w:szCs w:val="28"/>
        </w:rPr>
        <w:lastRenderedPageBreak/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D21B1E">
        <w:rPr>
          <w:color w:val="000000"/>
          <w:sz w:val="28"/>
          <w:szCs w:val="28"/>
        </w:rPr>
        <w:t>«</w:t>
      </w:r>
      <w:r w:rsidR="00D21B1E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D21B1E" w:rsidRPr="00D21B1E">
        <w:rPr>
          <w:color w:val="000000"/>
          <w:sz w:val="28"/>
          <w:szCs w:val="28"/>
        </w:rPr>
        <w:t>» на 2015 год</w:t>
      </w:r>
    </w:p>
    <w:p w:rsidR="00D21B1E" w:rsidRPr="00D21B1E" w:rsidRDefault="00D21B1E" w:rsidP="00D21B1E">
      <w:pPr>
        <w:jc w:val="both"/>
        <w:rPr>
          <w:color w:val="000000"/>
          <w:sz w:val="28"/>
          <w:szCs w:val="28"/>
        </w:rPr>
      </w:pPr>
      <w:r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</w:p>
    <w:p w:rsidR="00BF0F20" w:rsidRPr="00BF0F20" w:rsidRDefault="00BF0F20" w:rsidP="00D21B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>
        <w:rPr>
          <w:bCs/>
          <w:sz w:val="28"/>
          <w:szCs w:val="28"/>
        </w:rPr>
        <w:t>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</w:t>
      </w:r>
      <w:r w:rsidR="00DB25DD">
        <w:rPr>
          <w:sz w:val="28"/>
          <w:szCs w:val="28"/>
        </w:rPr>
        <w:t xml:space="preserve">разделе </w:t>
      </w:r>
      <w:r w:rsidR="00E82A7E" w:rsidRPr="00E82A7E">
        <w:rPr>
          <w:sz w:val="28"/>
          <w:szCs w:val="28"/>
        </w:rPr>
        <w:t xml:space="preserve">паспорт подпрограммы </w:t>
      </w:r>
      <w:r w:rsidR="00BF0F20">
        <w:rPr>
          <w:sz w:val="28"/>
          <w:szCs w:val="28"/>
        </w:rPr>
        <w:t>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</w:t>
      </w:r>
      <w:r w:rsidR="00DB25DD">
        <w:rPr>
          <w:color w:val="000000"/>
          <w:sz w:val="28"/>
          <w:szCs w:val="28"/>
        </w:rPr>
        <w:t xml:space="preserve"> </w:t>
      </w:r>
      <w:r w:rsidR="00C81A0D"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A30D8A" w:rsidP="00A30D8A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A30D8A" w:rsidRPr="00A30D8A" w:rsidRDefault="00A30D8A" w:rsidP="00A30D8A">
            <w:pPr>
              <w:jc w:val="both"/>
              <w:rPr>
                <w:color w:val="000000"/>
                <w:sz w:val="28"/>
                <w:szCs w:val="28"/>
              </w:rPr>
            </w:pPr>
            <w:r w:rsidRPr="00A30D8A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A30D8A">
              <w:rPr>
                <w:sz w:val="28"/>
                <w:szCs w:val="28"/>
              </w:rPr>
              <w:t>1454,3</w:t>
            </w:r>
            <w:r w:rsidRPr="00A30D8A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A30D8A" w:rsidRPr="00A30D8A" w:rsidRDefault="00A30D8A" w:rsidP="00A30D8A">
            <w:pPr>
              <w:jc w:val="both"/>
              <w:rPr>
                <w:color w:val="000000"/>
                <w:sz w:val="28"/>
                <w:szCs w:val="28"/>
              </w:rPr>
            </w:pPr>
            <w:r w:rsidRPr="00A30D8A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A30D8A" w:rsidRPr="00A30D8A" w:rsidRDefault="00A30D8A" w:rsidP="00A30D8A">
            <w:pPr>
              <w:jc w:val="both"/>
              <w:rPr>
                <w:color w:val="000000"/>
                <w:sz w:val="28"/>
                <w:szCs w:val="28"/>
              </w:rPr>
            </w:pPr>
            <w:r w:rsidRPr="00A30D8A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A30D8A" w:rsidRPr="00A30D8A" w:rsidRDefault="00A30D8A" w:rsidP="00A30D8A">
            <w:pPr>
              <w:jc w:val="both"/>
              <w:rPr>
                <w:color w:val="000000"/>
                <w:sz w:val="28"/>
                <w:szCs w:val="28"/>
              </w:rPr>
            </w:pPr>
            <w:r w:rsidRPr="00A30D8A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A30D8A">
              <w:rPr>
                <w:sz w:val="28"/>
                <w:szCs w:val="28"/>
              </w:rPr>
              <w:t xml:space="preserve">1454,3 </w:t>
            </w:r>
            <w:r w:rsidRPr="00A30D8A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C81A0D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30D8A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A30D8A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A30D8A" w:rsidRPr="00A30D8A">
        <w:rPr>
          <w:sz w:val="28"/>
          <w:szCs w:val="28"/>
        </w:rPr>
        <w:t>1454,3</w:t>
      </w:r>
      <w:r w:rsidR="00A30D8A"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</w:t>
      </w:r>
      <w:r w:rsidR="00C81A0D">
        <w:rPr>
          <w:color w:val="000000"/>
          <w:sz w:val="28"/>
          <w:szCs w:val="28"/>
        </w:rPr>
        <w:t xml:space="preserve"> </w:t>
      </w:r>
      <w:r w:rsidR="00C81A0D"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D50496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F3035" w:rsidRPr="00CF3035" w:rsidRDefault="00A30D8A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A30D8A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03CAF" w:rsidRDefault="00B03CAF" w:rsidP="00CF3035">
      <w:pPr>
        <w:ind w:firstLine="567"/>
        <w:rPr>
          <w:sz w:val="28"/>
          <w:szCs w:val="28"/>
        </w:rPr>
      </w:pPr>
    </w:p>
    <w:p w:rsidR="00B03CAF" w:rsidRDefault="00B03CAF" w:rsidP="00CF3035">
      <w:pPr>
        <w:ind w:firstLine="567"/>
        <w:rPr>
          <w:sz w:val="28"/>
          <w:szCs w:val="28"/>
        </w:rPr>
      </w:pPr>
    </w:p>
    <w:p w:rsidR="00CF3035" w:rsidRPr="00CF3035" w:rsidRDefault="00A30D8A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911">
        <w:rPr>
          <w:rFonts w:ascii="Times New Roman" w:hAnsi="Times New Roman" w:cs="Times New Roman"/>
          <w:sz w:val="28"/>
          <w:szCs w:val="28"/>
        </w:rPr>
        <w:t xml:space="preserve">02.09. 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F0629B">
        <w:rPr>
          <w:rFonts w:ascii="Times New Roman" w:hAnsi="Times New Roman" w:cs="Times New Roman"/>
          <w:sz w:val="28"/>
          <w:szCs w:val="28"/>
        </w:rPr>
        <w:t xml:space="preserve"> </w:t>
      </w:r>
      <w:r w:rsidR="00576911">
        <w:rPr>
          <w:rFonts w:ascii="Times New Roman" w:hAnsi="Times New Roman" w:cs="Times New Roman"/>
          <w:sz w:val="28"/>
          <w:szCs w:val="28"/>
        </w:rPr>
        <w:t>135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EE7B1E" w:rsidRDefault="00EE7B1E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ПРИЛОЖЕНИЕ</w:t>
      </w:r>
    </w:p>
    <w:p w:rsidR="00EE7B1E" w:rsidRPr="00350966" w:rsidRDefault="00EE7B1E" w:rsidP="00EE7B1E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подпрограмме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 w:rsidR="003B3804">
        <w:rPr>
          <w:snapToGrid w:val="0"/>
          <w:sz w:val="28"/>
          <w:szCs w:val="28"/>
        </w:rPr>
        <w:t xml:space="preserve"> </w:t>
      </w:r>
      <w:r w:rsidRPr="00350966">
        <w:rPr>
          <w:snapToGrid w:val="0"/>
          <w:sz w:val="28"/>
          <w:szCs w:val="28"/>
        </w:rPr>
        <w:t>муниципальной программ</w:t>
      </w:r>
      <w:r>
        <w:rPr>
          <w:snapToGrid w:val="0"/>
          <w:sz w:val="28"/>
          <w:szCs w:val="28"/>
        </w:rPr>
        <w:t xml:space="preserve">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B03CAF" w:rsidRDefault="00B03CAF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130DDC" w:rsidRPr="00DE3D46" w:rsidRDefault="00130DDC" w:rsidP="00130DD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130DDC" w:rsidRDefault="00130DDC" w:rsidP="00130DDC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</w:p>
    <w:p w:rsidR="00130DDC" w:rsidRPr="00DE3D46" w:rsidRDefault="00130DDC" w:rsidP="00130DD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DE3D46">
        <w:rPr>
          <w:sz w:val="28"/>
          <w:szCs w:val="28"/>
          <w:lang w:eastAsia="ru-RU"/>
        </w:rPr>
        <w:t>»</w:t>
      </w:r>
    </w:p>
    <w:p w:rsidR="00B03CAF" w:rsidRDefault="00B03CAF" w:rsidP="00130DD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275"/>
        <w:gridCol w:w="1276"/>
        <w:gridCol w:w="1984"/>
        <w:gridCol w:w="2835"/>
      </w:tblGrid>
      <w:tr w:rsidR="00130DDC" w:rsidTr="001C5B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02144B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02144B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02144B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02144B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130DDC" w:rsidTr="00130DDC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Tr="001C5B73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Tr="001C5B7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DDC" w:rsidRPr="00375689" w:rsidTr="001C5B73">
        <w:trPr>
          <w:trHeight w:val="2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2E3EFB" w:rsidRDefault="00130DDC" w:rsidP="001C5B73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C339F" w:rsidRDefault="00130DDC" w:rsidP="001C5B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CC68ED" w:rsidRDefault="00130DDC" w:rsidP="001C5B73">
            <w:pPr>
              <w:autoSpaceDE w:val="0"/>
              <w:autoSpaceDN w:val="0"/>
              <w:adjustRightInd w:val="0"/>
              <w:contextualSpacing/>
              <w:jc w:val="both"/>
            </w:pPr>
            <w:r w:rsidRPr="00CC68ED">
              <w:t xml:space="preserve">повышение </w:t>
            </w:r>
            <w:proofErr w:type="spellStart"/>
            <w:r w:rsidRPr="00CC68ED">
              <w:t>транспортно</w:t>
            </w:r>
            <w:proofErr w:type="spellEnd"/>
            <w:r w:rsidRPr="00CC68ED">
              <w:t xml:space="preserve"> – эксплуатационного состояния сети автомобильных дорог местного значения </w:t>
            </w:r>
            <w:r>
              <w:t xml:space="preserve">Новоджерелиевского </w:t>
            </w:r>
            <w:r w:rsidRPr="00CC68ED">
              <w:t>сельского поселения Брюховецкого района;</w:t>
            </w:r>
            <w: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402EC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</w:t>
            </w:r>
          </w:p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64391D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64391D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64391D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64391D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C339F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94579B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94579B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8C1C14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1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DDC" w:rsidRDefault="00130DDC" w:rsidP="00130DDC"/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B03CAF" w:rsidRDefault="00B03CAF" w:rsidP="00163604">
      <w:pPr>
        <w:jc w:val="both"/>
        <w:rPr>
          <w:sz w:val="28"/>
        </w:rPr>
      </w:pPr>
    </w:p>
    <w:p w:rsidR="00B03CAF" w:rsidRDefault="00B03CAF" w:rsidP="00163604">
      <w:pPr>
        <w:jc w:val="both"/>
        <w:rPr>
          <w:sz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lastRenderedPageBreak/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3B3804" w:rsidRDefault="003B3804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B03CAF" w:rsidRDefault="00B03CAF" w:rsidP="00947082">
      <w:pPr>
        <w:rPr>
          <w:sz w:val="28"/>
          <w:szCs w:val="28"/>
        </w:rPr>
      </w:pPr>
    </w:p>
    <w:p w:rsidR="00B03CAF" w:rsidRDefault="00B03CAF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7E60E4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911">
        <w:rPr>
          <w:rFonts w:ascii="Times New Roman" w:hAnsi="Times New Roman" w:cs="Times New Roman"/>
          <w:sz w:val="28"/>
          <w:szCs w:val="28"/>
        </w:rPr>
        <w:t xml:space="preserve">02.09.2015 г. </w:t>
      </w:r>
      <w:proofErr w:type="gramStart"/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7360DB">
        <w:rPr>
          <w:rFonts w:ascii="Times New Roman" w:hAnsi="Times New Roman" w:cs="Times New Roman"/>
          <w:sz w:val="28"/>
          <w:szCs w:val="28"/>
        </w:rPr>
        <w:t xml:space="preserve"> </w:t>
      </w:r>
      <w:r w:rsidR="00576911">
        <w:rPr>
          <w:rFonts w:ascii="Times New Roman" w:hAnsi="Times New Roman" w:cs="Times New Roman"/>
          <w:sz w:val="28"/>
          <w:szCs w:val="28"/>
        </w:rPr>
        <w:t xml:space="preserve"> 135</w:t>
      </w:r>
      <w:proofErr w:type="gramEnd"/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A93384" w:rsidRPr="00A93384" w:rsidRDefault="00131E4F" w:rsidP="00A93384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</w:t>
      </w:r>
      <w:r w:rsidR="00A93384" w:rsidRPr="00A93384">
        <w:rPr>
          <w:rFonts w:ascii="Times New Roman" w:hAnsi="Times New Roman" w:cs="Times New Roman"/>
          <w:sz w:val="28"/>
          <w:szCs w:val="28"/>
        </w:rPr>
        <w:t>ПРИЛОЖЕНИЕ</w:t>
      </w:r>
    </w:p>
    <w:p w:rsidR="00A93384" w:rsidRPr="00A93384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>к муниципальной подпрограмме «Обеспечение безопасности дорожного движения в Новоджерелиевском сельском поселении</w:t>
      </w:r>
      <w:r w:rsidRPr="00A93384">
        <w:rPr>
          <w:color w:val="000000"/>
          <w:sz w:val="28"/>
          <w:szCs w:val="28"/>
        </w:rPr>
        <w:t xml:space="preserve">» на 2015 год 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A93384" w:rsidRDefault="00A93384" w:rsidP="00A93384">
      <w:pPr>
        <w:ind w:left="8364"/>
        <w:jc w:val="center"/>
        <w:rPr>
          <w:sz w:val="28"/>
        </w:rPr>
      </w:pPr>
    </w:p>
    <w:p w:rsidR="00AB575F" w:rsidRDefault="00AB575F" w:rsidP="00AB575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  <w:szCs w:val="28"/>
        </w:rPr>
        <w:t xml:space="preserve">                            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AB575F" w:rsidTr="001C5B73">
        <w:tc>
          <w:tcPr>
            <w:tcW w:w="652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AB575F" w:rsidRPr="00B05398" w:rsidRDefault="00AB575F" w:rsidP="001C5B73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AB575F" w:rsidRPr="00B05398" w:rsidRDefault="00AB575F" w:rsidP="001C5B73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AB575F" w:rsidRPr="00B05398" w:rsidRDefault="00AB575F" w:rsidP="001C5B73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8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AB575F" w:rsidRPr="00B05398" w:rsidRDefault="00AB575F" w:rsidP="001C5B73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5179" w:type="dxa"/>
            <w:vMerge w:val="restart"/>
          </w:tcPr>
          <w:p w:rsidR="00AB575F" w:rsidRPr="00B05398" w:rsidRDefault="00AB575F" w:rsidP="001C5B73">
            <w:pPr>
              <w:jc w:val="center"/>
            </w:pPr>
          </w:p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8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134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7" w:type="dxa"/>
          </w:tcPr>
          <w:p w:rsidR="00AB575F" w:rsidRPr="00B05398" w:rsidRDefault="00AB575F" w:rsidP="001C5B73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5179" w:type="dxa"/>
            <w:vMerge/>
          </w:tcPr>
          <w:p w:rsidR="00AB575F" w:rsidRPr="00B05398" w:rsidRDefault="00AB575F" w:rsidP="001C5B73">
            <w:pPr>
              <w:jc w:val="center"/>
            </w:pPr>
          </w:p>
        </w:tc>
      </w:tr>
      <w:tr w:rsidR="00AB575F" w:rsidTr="001C5B73">
        <w:tc>
          <w:tcPr>
            <w:tcW w:w="652" w:type="dxa"/>
          </w:tcPr>
          <w:p w:rsidR="00AB575F" w:rsidRPr="00B05398" w:rsidRDefault="00AB575F" w:rsidP="001C5B73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AB575F" w:rsidRPr="00B05398" w:rsidRDefault="00AB575F" w:rsidP="001C5B73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AB575F" w:rsidRPr="00B05398" w:rsidRDefault="00AB575F" w:rsidP="001C5B73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AB575F" w:rsidRPr="00B05398" w:rsidRDefault="00AB575F" w:rsidP="001C5B73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AB575F" w:rsidRPr="00B05398" w:rsidRDefault="00AB575F" w:rsidP="001C5B73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AB575F" w:rsidRPr="00B05398" w:rsidRDefault="00AB575F" w:rsidP="001C5B73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AB575F" w:rsidRPr="00B05398" w:rsidRDefault="00AB575F" w:rsidP="001C5B73">
            <w:pPr>
              <w:jc w:val="center"/>
            </w:pPr>
            <w:r w:rsidRPr="00B05398">
              <w:t>7</w:t>
            </w:r>
          </w:p>
        </w:tc>
      </w:tr>
      <w:tr w:rsidR="00AB575F" w:rsidTr="001C5B73">
        <w:tc>
          <w:tcPr>
            <w:tcW w:w="652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AB575F" w:rsidRPr="00B05398" w:rsidRDefault="00AB575F" w:rsidP="001C5B73">
            <w:r>
              <w:t>Установка дорожных знаков, разметки</w:t>
            </w:r>
          </w:p>
        </w:tc>
        <w:tc>
          <w:tcPr>
            <w:tcW w:w="1418" w:type="dxa"/>
          </w:tcPr>
          <w:p w:rsidR="00AB575F" w:rsidRPr="00B05398" w:rsidRDefault="00AB575F" w:rsidP="001C5B73">
            <w:r>
              <w:t>ФБ</w:t>
            </w:r>
          </w:p>
        </w:tc>
        <w:tc>
          <w:tcPr>
            <w:tcW w:w="1134" w:type="dxa"/>
            <w:vAlign w:val="center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B575F" w:rsidRPr="00E91CCB" w:rsidRDefault="00AB575F" w:rsidP="001C5B73">
            <w:r w:rsidRPr="00E91CCB"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</w:tcPr>
          <w:p w:rsidR="00AB575F" w:rsidRPr="00B05398" w:rsidRDefault="00AB575F" w:rsidP="001C5B73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КБ</w:t>
            </w:r>
          </w:p>
        </w:tc>
        <w:tc>
          <w:tcPr>
            <w:tcW w:w="1134" w:type="dxa"/>
            <w:vAlign w:val="center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МБ</w:t>
            </w:r>
          </w:p>
        </w:tc>
        <w:tc>
          <w:tcPr>
            <w:tcW w:w="1134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417" w:type="dxa"/>
            <w:vAlign w:val="center"/>
          </w:tcPr>
          <w:p w:rsidR="00AB575F" w:rsidRPr="00E63CE1" w:rsidRDefault="00AB575F" w:rsidP="001C5B73">
            <w:pPr>
              <w:jc w:val="center"/>
            </w:pPr>
            <w:r w:rsidRPr="00E63CE1">
              <w:t>1</w:t>
            </w:r>
            <w:r>
              <w:t>454,3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Default="00AB575F" w:rsidP="001C5B73">
            <w:r>
              <w:t xml:space="preserve">Другие </w:t>
            </w:r>
          </w:p>
          <w:p w:rsidR="00AB575F" w:rsidRPr="00B05398" w:rsidRDefault="00AB575F" w:rsidP="001C5B73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Всего</w:t>
            </w:r>
          </w:p>
        </w:tc>
        <w:tc>
          <w:tcPr>
            <w:tcW w:w="1134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417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 w:val="restart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 w:val="restart"/>
          </w:tcPr>
          <w:p w:rsidR="00AB575F" w:rsidRPr="00B05398" w:rsidRDefault="00AB575F" w:rsidP="001C5B73">
            <w:r>
              <w:t>Итого по программе</w:t>
            </w:r>
          </w:p>
        </w:tc>
        <w:tc>
          <w:tcPr>
            <w:tcW w:w="1418" w:type="dxa"/>
          </w:tcPr>
          <w:p w:rsidR="00AB575F" w:rsidRPr="00B05398" w:rsidRDefault="00AB575F" w:rsidP="001C5B73">
            <w:r>
              <w:t>ФБ</w:t>
            </w:r>
          </w:p>
        </w:tc>
        <w:tc>
          <w:tcPr>
            <w:tcW w:w="1134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AB575F" w:rsidRPr="00B05398" w:rsidRDefault="00AB575F" w:rsidP="001C5B73"/>
        </w:tc>
        <w:tc>
          <w:tcPr>
            <w:tcW w:w="5179" w:type="dxa"/>
            <w:vMerge w:val="restart"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КБ</w:t>
            </w:r>
          </w:p>
        </w:tc>
        <w:tc>
          <w:tcPr>
            <w:tcW w:w="1134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МБ</w:t>
            </w:r>
          </w:p>
        </w:tc>
        <w:tc>
          <w:tcPr>
            <w:tcW w:w="1134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417" w:type="dxa"/>
            <w:vAlign w:val="center"/>
          </w:tcPr>
          <w:p w:rsidR="00AB575F" w:rsidRPr="00E63CE1" w:rsidRDefault="00AB575F" w:rsidP="001C5B73">
            <w:pPr>
              <w:jc w:val="center"/>
            </w:pPr>
            <w:r w:rsidRPr="00E63CE1">
              <w:t>1</w:t>
            </w:r>
            <w:r>
              <w:t>454,3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Default="00AB575F" w:rsidP="001C5B73">
            <w:r>
              <w:t xml:space="preserve">Другие </w:t>
            </w:r>
          </w:p>
          <w:p w:rsidR="00AB575F" w:rsidRPr="00B05398" w:rsidRDefault="00AB575F" w:rsidP="001C5B73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Всего</w:t>
            </w:r>
          </w:p>
        </w:tc>
        <w:tc>
          <w:tcPr>
            <w:tcW w:w="1134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417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</w:tbl>
    <w:p w:rsidR="00AB575F" w:rsidRDefault="00AB575F" w:rsidP="00AB575F">
      <w:pPr>
        <w:ind w:left="567"/>
        <w:jc w:val="center"/>
        <w:rPr>
          <w:sz w:val="28"/>
        </w:rPr>
      </w:pPr>
    </w:p>
    <w:p w:rsidR="00AB575F" w:rsidRDefault="00AB575F" w:rsidP="00AB575F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82FEF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91" w:rsidRDefault="002A1D91" w:rsidP="003B3804">
      <w:r>
        <w:separator/>
      </w:r>
    </w:p>
  </w:endnote>
  <w:endnote w:type="continuationSeparator" w:id="0">
    <w:p w:rsidR="002A1D91" w:rsidRDefault="002A1D91" w:rsidP="003B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91" w:rsidRDefault="002A1D91" w:rsidP="003B3804">
      <w:r>
        <w:separator/>
      </w:r>
    </w:p>
  </w:footnote>
  <w:footnote w:type="continuationSeparator" w:id="0">
    <w:p w:rsidR="002A1D91" w:rsidRDefault="002A1D91" w:rsidP="003B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670771"/>
      <w:docPartObj>
        <w:docPartGallery w:val="Page Numbers (Top of Page)"/>
        <w:docPartUnique/>
      </w:docPartObj>
    </w:sdtPr>
    <w:sdtEndPr/>
    <w:sdtContent>
      <w:p w:rsidR="000C436C" w:rsidRDefault="000C43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81">
          <w:rPr>
            <w:noProof/>
          </w:rPr>
          <w:t>2</w:t>
        </w:r>
        <w:r>
          <w:fldChar w:fldCharType="end"/>
        </w:r>
      </w:p>
    </w:sdtContent>
  </w:sdt>
  <w:p w:rsidR="000C436C" w:rsidRDefault="000C43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03816"/>
    <w:rsid w:val="00006E9C"/>
    <w:rsid w:val="00012290"/>
    <w:rsid w:val="00090B9B"/>
    <w:rsid w:val="000B3818"/>
    <w:rsid w:val="000C436C"/>
    <w:rsid w:val="0010468C"/>
    <w:rsid w:val="00127C63"/>
    <w:rsid w:val="00130DDC"/>
    <w:rsid w:val="00131E4F"/>
    <w:rsid w:val="00136EA1"/>
    <w:rsid w:val="001454B0"/>
    <w:rsid w:val="00146D56"/>
    <w:rsid w:val="00163604"/>
    <w:rsid w:val="0017153E"/>
    <w:rsid w:val="0020080B"/>
    <w:rsid w:val="002732A2"/>
    <w:rsid w:val="002857A2"/>
    <w:rsid w:val="002A1D91"/>
    <w:rsid w:val="002A39AE"/>
    <w:rsid w:val="002A5DBB"/>
    <w:rsid w:val="002B28C3"/>
    <w:rsid w:val="002E0257"/>
    <w:rsid w:val="002F137A"/>
    <w:rsid w:val="003160ED"/>
    <w:rsid w:val="003508E7"/>
    <w:rsid w:val="003A4E83"/>
    <w:rsid w:val="003B3804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66593"/>
    <w:rsid w:val="005743E2"/>
    <w:rsid w:val="00576911"/>
    <w:rsid w:val="005855BD"/>
    <w:rsid w:val="005B2011"/>
    <w:rsid w:val="005E2E81"/>
    <w:rsid w:val="0060671A"/>
    <w:rsid w:val="0064202B"/>
    <w:rsid w:val="0068161B"/>
    <w:rsid w:val="00691369"/>
    <w:rsid w:val="006D58CC"/>
    <w:rsid w:val="006E01B9"/>
    <w:rsid w:val="00722759"/>
    <w:rsid w:val="007360DB"/>
    <w:rsid w:val="007525B5"/>
    <w:rsid w:val="00760C72"/>
    <w:rsid w:val="007B00C6"/>
    <w:rsid w:val="007D34A2"/>
    <w:rsid w:val="007D5F5D"/>
    <w:rsid w:val="007E60E4"/>
    <w:rsid w:val="007F317F"/>
    <w:rsid w:val="008039E3"/>
    <w:rsid w:val="0082717C"/>
    <w:rsid w:val="0086799E"/>
    <w:rsid w:val="0087391C"/>
    <w:rsid w:val="008800E5"/>
    <w:rsid w:val="00885246"/>
    <w:rsid w:val="008853C5"/>
    <w:rsid w:val="0089368B"/>
    <w:rsid w:val="008B7E0D"/>
    <w:rsid w:val="008D36FF"/>
    <w:rsid w:val="0092394F"/>
    <w:rsid w:val="00935172"/>
    <w:rsid w:val="009444A4"/>
    <w:rsid w:val="00947082"/>
    <w:rsid w:val="0095753A"/>
    <w:rsid w:val="00976F48"/>
    <w:rsid w:val="00981EF5"/>
    <w:rsid w:val="009E596A"/>
    <w:rsid w:val="00A22AAC"/>
    <w:rsid w:val="00A30D8A"/>
    <w:rsid w:val="00A62B52"/>
    <w:rsid w:val="00A90FA2"/>
    <w:rsid w:val="00A93384"/>
    <w:rsid w:val="00AB3E42"/>
    <w:rsid w:val="00AB575F"/>
    <w:rsid w:val="00AB6524"/>
    <w:rsid w:val="00B019ED"/>
    <w:rsid w:val="00B020F1"/>
    <w:rsid w:val="00B03CAF"/>
    <w:rsid w:val="00B156CE"/>
    <w:rsid w:val="00B3319C"/>
    <w:rsid w:val="00B447E9"/>
    <w:rsid w:val="00B82E33"/>
    <w:rsid w:val="00B97437"/>
    <w:rsid w:val="00BA168F"/>
    <w:rsid w:val="00BA6938"/>
    <w:rsid w:val="00BA7CD9"/>
    <w:rsid w:val="00BF0F20"/>
    <w:rsid w:val="00C16CBB"/>
    <w:rsid w:val="00C266FA"/>
    <w:rsid w:val="00C81A0D"/>
    <w:rsid w:val="00CF3035"/>
    <w:rsid w:val="00D03A23"/>
    <w:rsid w:val="00D044F9"/>
    <w:rsid w:val="00D0514A"/>
    <w:rsid w:val="00D21B1E"/>
    <w:rsid w:val="00D23793"/>
    <w:rsid w:val="00D26DD3"/>
    <w:rsid w:val="00D307CE"/>
    <w:rsid w:val="00D362FC"/>
    <w:rsid w:val="00D50496"/>
    <w:rsid w:val="00D65FA9"/>
    <w:rsid w:val="00D84E54"/>
    <w:rsid w:val="00DA3AAA"/>
    <w:rsid w:val="00DB25DD"/>
    <w:rsid w:val="00DD1F30"/>
    <w:rsid w:val="00E316E6"/>
    <w:rsid w:val="00E82A7E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C72F-C5A5-4D12-BCDC-A2C081D7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109</cp:revision>
  <cp:lastPrinted>2015-09-09T11:44:00Z</cp:lastPrinted>
  <dcterms:created xsi:type="dcterms:W3CDTF">2015-04-02T07:35:00Z</dcterms:created>
  <dcterms:modified xsi:type="dcterms:W3CDTF">2015-10-22T07:58:00Z</dcterms:modified>
</cp:coreProperties>
</file>