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E9" w:rsidRPr="00886087" w:rsidRDefault="000A0EE9" w:rsidP="000A0EE9">
      <w:pPr>
        <w:spacing w:after="0" w:line="240" w:lineRule="auto"/>
        <w:jc w:val="center"/>
        <w:rPr>
          <w:rFonts w:ascii="Arial" w:hAnsi="Arial" w:cs="Arial"/>
          <w:sz w:val="24"/>
          <w:szCs w:val="24"/>
        </w:rPr>
      </w:pPr>
      <w:r w:rsidRPr="00886087">
        <w:rPr>
          <w:rFonts w:ascii="Arial" w:hAnsi="Arial" w:cs="Arial"/>
          <w:sz w:val="24"/>
          <w:szCs w:val="24"/>
        </w:rPr>
        <w:t>КРАСНОДАРСКИЙ КРАЙ</w:t>
      </w:r>
    </w:p>
    <w:p w:rsidR="000A0EE9" w:rsidRPr="00886087" w:rsidRDefault="000A0EE9" w:rsidP="000A0EE9">
      <w:pPr>
        <w:spacing w:after="0" w:line="240" w:lineRule="auto"/>
        <w:jc w:val="center"/>
        <w:rPr>
          <w:rFonts w:ascii="Arial" w:hAnsi="Arial" w:cs="Arial"/>
          <w:sz w:val="24"/>
          <w:szCs w:val="24"/>
        </w:rPr>
      </w:pPr>
      <w:r w:rsidRPr="00886087">
        <w:rPr>
          <w:rFonts w:ascii="Arial" w:hAnsi="Arial" w:cs="Arial"/>
          <w:sz w:val="24"/>
          <w:szCs w:val="24"/>
        </w:rPr>
        <w:t>БРЮХОВЕЦКИЙ РАЙОН</w:t>
      </w:r>
    </w:p>
    <w:p w:rsidR="000A0EE9" w:rsidRPr="00886087" w:rsidRDefault="000A0EE9" w:rsidP="000A0EE9">
      <w:pPr>
        <w:spacing w:after="0" w:line="240" w:lineRule="auto"/>
        <w:jc w:val="center"/>
        <w:rPr>
          <w:rFonts w:ascii="Arial" w:hAnsi="Arial" w:cs="Arial"/>
          <w:sz w:val="24"/>
          <w:szCs w:val="24"/>
        </w:rPr>
      </w:pPr>
      <w:r w:rsidRPr="00886087">
        <w:rPr>
          <w:rFonts w:ascii="Arial" w:hAnsi="Arial" w:cs="Arial"/>
          <w:sz w:val="24"/>
          <w:szCs w:val="24"/>
        </w:rPr>
        <w:t>АДМИНИСТРАЦИЯ НОВОДЖЕРЕЛИЕВСКОГО СЕЛЬСКОГО ПОСЕЛЕНИЯ</w:t>
      </w:r>
    </w:p>
    <w:p w:rsidR="000A0EE9" w:rsidRPr="00886087" w:rsidRDefault="000A0EE9" w:rsidP="000A0EE9">
      <w:pPr>
        <w:spacing w:after="0" w:line="240" w:lineRule="auto"/>
        <w:jc w:val="center"/>
        <w:rPr>
          <w:rFonts w:ascii="Arial" w:hAnsi="Arial" w:cs="Arial"/>
          <w:sz w:val="24"/>
          <w:szCs w:val="24"/>
        </w:rPr>
      </w:pPr>
      <w:r w:rsidRPr="00886087">
        <w:rPr>
          <w:rFonts w:ascii="Arial" w:hAnsi="Arial" w:cs="Arial"/>
          <w:sz w:val="24"/>
          <w:szCs w:val="24"/>
        </w:rPr>
        <w:t>БРЮХОВЕЦКОГО РАЙОНА</w:t>
      </w:r>
    </w:p>
    <w:p w:rsidR="000A0EE9" w:rsidRPr="00886087" w:rsidRDefault="000A0EE9" w:rsidP="000A0EE9">
      <w:pPr>
        <w:spacing w:after="0" w:line="240" w:lineRule="auto"/>
        <w:rPr>
          <w:rFonts w:ascii="Arial" w:hAnsi="Arial" w:cs="Arial"/>
          <w:sz w:val="24"/>
          <w:szCs w:val="24"/>
        </w:rPr>
      </w:pPr>
    </w:p>
    <w:p w:rsidR="000A0EE9" w:rsidRPr="00886087" w:rsidRDefault="000A0EE9" w:rsidP="000A0EE9">
      <w:pPr>
        <w:spacing w:after="0" w:line="240" w:lineRule="auto"/>
        <w:jc w:val="center"/>
        <w:rPr>
          <w:rFonts w:ascii="Arial" w:hAnsi="Arial" w:cs="Arial"/>
          <w:sz w:val="24"/>
          <w:szCs w:val="24"/>
        </w:rPr>
      </w:pPr>
      <w:r w:rsidRPr="00886087">
        <w:rPr>
          <w:rFonts w:ascii="Arial" w:hAnsi="Arial" w:cs="Arial"/>
          <w:sz w:val="24"/>
          <w:szCs w:val="24"/>
        </w:rPr>
        <w:t>ПОСТАНОВЛЕНИЕ</w:t>
      </w:r>
    </w:p>
    <w:p w:rsidR="000A0EE9" w:rsidRPr="00886087" w:rsidRDefault="000A0EE9" w:rsidP="000A0EE9">
      <w:pPr>
        <w:spacing w:after="0" w:line="240" w:lineRule="auto"/>
        <w:jc w:val="center"/>
        <w:rPr>
          <w:rFonts w:ascii="Arial" w:hAnsi="Arial" w:cs="Arial"/>
          <w:sz w:val="24"/>
          <w:szCs w:val="24"/>
        </w:rPr>
      </w:pPr>
    </w:p>
    <w:p w:rsidR="000A0EE9" w:rsidRPr="00886087" w:rsidRDefault="000A0EE9" w:rsidP="000A0EE9">
      <w:pPr>
        <w:spacing w:after="0" w:line="240" w:lineRule="auto"/>
        <w:rPr>
          <w:rFonts w:ascii="Arial" w:hAnsi="Arial" w:cs="Arial"/>
          <w:sz w:val="24"/>
          <w:szCs w:val="24"/>
        </w:rPr>
      </w:pPr>
      <w:r w:rsidRPr="00886087">
        <w:rPr>
          <w:rFonts w:ascii="Arial" w:hAnsi="Arial" w:cs="Arial"/>
          <w:sz w:val="24"/>
          <w:szCs w:val="24"/>
        </w:rPr>
        <w:t>8  октября .2013 года</w:t>
      </w:r>
      <w:r w:rsidRPr="00886087">
        <w:rPr>
          <w:rFonts w:ascii="Arial" w:hAnsi="Arial" w:cs="Arial"/>
          <w:sz w:val="24"/>
          <w:szCs w:val="24"/>
        </w:rPr>
        <w:tab/>
      </w:r>
      <w:r w:rsidRPr="00886087">
        <w:rPr>
          <w:rFonts w:ascii="Arial" w:hAnsi="Arial" w:cs="Arial"/>
          <w:sz w:val="24"/>
          <w:szCs w:val="24"/>
        </w:rPr>
        <w:tab/>
      </w:r>
      <w:r w:rsidRPr="00886087">
        <w:rPr>
          <w:rFonts w:ascii="Arial" w:hAnsi="Arial" w:cs="Arial"/>
          <w:sz w:val="24"/>
          <w:szCs w:val="24"/>
        </w:rPr>
        <w:tab/>
        <w:t>№ 151</w:t>
      </w:r>
      <w:r w:rsidRPr="00886087">
        <w:rPr>
          <w:rFonts w:ascii="Arial" w:hAnsi="Arial" w:cs="Arial"/>
          <w:sz w:val="24"/>
          <w:szCs w:val="24"/>
        </w:rPr>
        <w:tab/>
      </w:r>
      <w:r w:rsidRPr="00886087">
        <w:rPr>
          <w:rFonts w:ascii="Arial" w:hAnsi="Arial" w:cs="Arial"/>
          <w:sz w:val="24"/>
          <w:szCs w:val="24"/>
        </w:rPr>
        <w:tab/>
        <w:t xml:space="preserve">ст. </w:t>
      </w:r>
      <w:proofErr w:type="spellStart"/>
      <w:r w:rsidRPr="00886087">
        <w:rPr>
          <w:rFonts w:ascii="Arial" w:hAnsi="Arial" w:cs="Arial"/>
          <w:sz w:val="24"/>
          <w:szCs w:val="24"/>
        </w:rPr>
        <w:t>Новоджерелиевская</w:t>
      </w:r>
      <w:proofErr w:type="spellEnd"/>
    </w:p>
    <w:p w:rsidR="000A0EE9" w:rsidRPr="00886087" w:rsidRDefault="000A0EE9" w:rsidP="000A0EE9">
      <w:pPr>
        <w:spacing w:after="0" w:line="240" w:lineRule="auto"/>
        <w:rPr>
          <w:rFonts w:ascii="Arial" w:hAnsi="Arial" w:cs="Arial"/>
          <w:sz w:val="24"/>
          <w:szCs w:val="24"/>
        </w:rPr>
      </w:pPr>
    </w:p>
    <w:p w:rsidR="0082649D" w:rsidRPr="000A0EE9" w:rsidRDefault="0082649D" w:rsidP="000A0EE9">
      <w:pPr>
        <w:spacing w:after="0" w:line="240" w:lineRule="auto"/>
        <w:jc w:val="center"/>
        <w:rPr>
          <w:rFonts w:ascii="Arial" w:hAnsi="Arial" w:cs="Arial"/>
          <w:b/>
          <w:sz w:val="32"/>
          <w:szCs w:val="32"/>
        </w:rPr>
      </w:pPr>
      <w:r w:rsidRPr="000A0EE9">
        <w:rPr>
          <w:rFonts w:ascii="Arial" w:hAnsi="Arial" w:cs="Arial"/>
          <w:b/>
          <w:sz w:val="32"/>
          <w:szCs w:val="32"/>
        </w:rPr>
        <w:t>О муниципальных программах</w:t>
      </w:r>
    </w:p>
    <w:p w:rsidR="003617D7" w:rsidRPr="000A0EE9" w:rsidRDefault="0082649D" w:rsidP="000A0EE9">
      <w:pPr>
        <w:spacing w:after="0" w:line="240" w:lineRule="auto"/>
        <w:jc w:val="center"/>
        <w:rPr>
          <w:rFonts w:ascii="Arial" w:hAnsi="Arial" w:cs="Arial"/>
          <w:b/>
          <w:sz w:val="32"/>
          <w:szCs w:val="32"/>
        </w:rPr>
      </w:pPr>
      <w:r w:rsidRPr="000A0EE9">
        <w:rPr>
          <w:rFonts w:ascii="Arial" w:hAnsi="Arial" w:cs="Arial"/>
          <w:b/>
          <w:sz w:val="32"/>
          <w:szCs w:val="32"/>
        </w:rPr>
        <w:t>Новоджерелиевского сельского поселения</w:t>
      </w:r>
    </w:p>
    <w:p w:rsidR="003617D7" w:rsidRPr="00492FAE" w:rsidRDefault="003617D7" w:rsidP="00492FAE">
      <w:pPr>
        <w:spacing w:after="0" w:line="240" w:lineRule="auto"/>
        <w:rPr>
          <w:rFonts w:ascii="Arial" w:hAnsi="Arial" w:cs="Arial"/>
          <w:sz w:val="24"/>
          <w:szCs w:val="24"/>
        </w:rPr>
      </w:pPr>
    </w:p>
    <w:p w:rsidR="00602FC7" w:rsidRPr="00492FAE" w:rsidRDefault="00602FC7" w:rsidP="00492FAE">
      <w:pPr>
        <w:spacing w:after="0" w:line="240" w:lineRule="auto"/>
        <w:rPr>
          <w:rFonts w:ascii="Arial" w:hAnsi="Arial" w:cs="Arial"/>
          <w:sz w:val="24"/>
          <w:szCs w:val="24"/>
        </w:rPr>
      </w:pPr>
    </w:p>
    <w:p w:rsidR="00BE6850" w:rsidRPr="00492FAE" w:rsidRDefault="00BE6850" w:rsidP="000A0EE9">
      <w:pPr>
        <w:spacing w:after="0" w:line="240" w:lineRule="auto"/>
        <w:ind w:firstLine="567"/>
        <w:jc w:val="both"/>
        <w:rPr>
          <w:rFonts w:ascii="Arial" w:hAnsi="Arial" w:cs="Arial"/>
          <w:sz w:val="24"/>
          <w:szCs w:val="24"/>
        </w:rPr>
      </w:pPr>
      <w:proofErr w:type="gramStart"/>
      <w:r w:rsidRPr="00492FAE">
        <w:rPr>
          <w:rFonts w:ascii="Arial" w:hAnsi="Arial" w:cs="Arial"/>
          <w:sz w:val="24"/>
          <w:szCs w:val="24"/>
        </w:rPr>
        <w:t>В соответствии Бюджетным кодексом Российской Федерации,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w:t>
      </w:r>
      <w:proofErr w:type="gramEnd"/>
      <w:r w:rsidRPr="00492FAE">
        <w:rPr>
          <w:rFonts w:ascii="Arial" w:hAnsi="Arial" w:cs="Arial"/>
          <w:sz w:val="24"/>
          <w:szCs w:val="24"/>
        </w:rPr>
        <w:t xml:space="preserve"> </w:t>
      </w:r>
      <w:proofErr w:type="gramStart"/>
      <w:r w:rsidRPr="00492FAE">
        <w:rPr>
          <w:rFonts w:ascii="Arial" w:hAnsi="Arial" w:cs="Arial"/>
          <w:sz w:val="24"/>
          <w:szCs w:val="24"/>
        </w:rPr>
        <w:t>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Брюховецкий район, в целях повышения эффективности решения задач социально-экономического развития Брюховецкого района и повышения результативности расходов местного бюджета</w:t>
      </w:r>
      <w:r w:rsidR="000A0EE9">
        <w:rPr>
          <w:rFonts w:ascii="Arial" w:hAnsi="Arial" w:cs="Arial"/>
          <w:sz w:val="24"/>
          <w:szCs w:val="24"/>
        </w:rPr>
        <w:t>,</w:t>
      </w:r>
      <w:r w:rsidRPr="00492FAE">
        <w:rPr>
          <w:rFonts w:ascii="Arial" w:hAnsi="Arial" w:cs="Arial"/>
          <w:sz w:val="24"/>
          <w:szCs w:val="24"/>
        </w:rPr>
        <w:t xml:space="preserve"> постановляю:</w:t>
      </w:r>
      <w:proofErr w:type="gramEnd"/>
    </w:p>
    <w:p w:rsidR="00BE6850" w:rsidRPr="00492FAE" w:rsidRDefault="000A0EE9" w:rsidP="000A0EE9">
      <w:pPr>
        <w:spacing w:after="0" w:line="240" w:lineRule="auto"/>
        <w:ind w:firstLine="567"/>
        <w:jc w:val="both"/>
        <w:rPr>
          <w:rFonts w:ascii="Arial" w:hAnsi="Arial" w:cs="Arial"/>
          <w:sz w:val="24"/>
          <w:szCs w:val="24"/>
        </w:rPr>
      </w:pPr>
      <w:r>
        <w:rPr>
          <w:rFonts w:ascii="Arial" w:hAnsi="Arial" w:cs="Arial"/>
          <w:sz w:val="24"/>
          <w:szCs w:val="24"/>
        </w:rPr>
        <w:t xml:space="preserve">1. </w:t>
      </w:r>
      <w:r w:rsidR="00BE6850" w:rsidRPr="00492FAE">
        <w:rPr>
          <w:rFonts w:ascii="Arial" w:hAnsi="Arial" w:cs="Arial"/>
          <w:sz w:val="24"/>
          <w:szCs w:val="24"/>
        </w:rPr>
        <w:t>Утвердить Порядок принятия решений о разработке муниципальных программ, утверждения и реализации муниципальных программ Новоджерелиевского сельского поселения Брюховецкого района (приложение № 1).</w:t>
      </w:r>
    </w:p>
    <w:p w:rsidR="00BE6850" w:rsidRPr="00492FAE" w:rsidRDefault="000A0EE9" w:rsidP="000A0EE9">
      <w:pPr>
        <w:spacing w:after="0" w:line="240" w:lineRule="auto"/>
        <w:ind w:firstLine="567"/>
        <w:jc w:val="both"/>
        <w:rPr>
          <w:rFonts w:ascii="Arial" w:hAnsi="Arial" w:cs="Arial"/>
          <w:sz w:val="24"/>
          <w:szCs w:val="24"/>
        </w:rPr>
      </w:pPr>
      <w:r>
        <w:rPr>
          <w:rFonts w:ascii="Arial" w:hAnsi="Arial" w:cs="Arial"/>
          <w:sz w:val="24"/>
          <w:szCs w:val="24"/>
        </w:rPr>
        <w:t>2.</w:t>
      </w:r>
      <w:r w:rsidR="00BE6850" w:rsidRPr="00492FAE">
        <w:rPr>
          <w:rFonts w:ascii="Arial" w:hAnsi="Arial" w:cs="Arial"/>
          <w:sz w:val="24"/>
          <w:szCs w:val="24"/>
        </w:rPr>
        <w:t xml:space="preserve">Утвердить Порядок </w:t>
      </w:r>
      <w:proofErr w:type="gramStart"/>
      <w:r w:rsidR="00BE6850" w:rsidRPr="00492FAE">
        <w:rPr>
          <w:rFonts w:ascii="Arial" w:hAnsi="Arial" w:cs="Arial"/>
          <w:sz w:val="24"/>
          <w:szCs w:val="24"/>
        </w:rPr>
        <w:t>проведения оценки эффективности реализации муниципальных программ</w:t>
      </w:r>
      <w:proofErr w:type="gramEnd"/>
      <w:r w:rsidR="00BE6850" w:rsidRPr="00492FAE">
        <w:rPr>
          <w:rFonts w:ascii="Arial" w:hAnsi="Arial" w:cs="Arial"/>
          <w:sz w:val="24"/>
          <w:szCs w:val="24"/>
        </w:rPr>
        <w:t xml:space="preserve"> Новоджерелиевского сельского поселения Брюховецкого района (приложение № 2).</w:t>
      </w:r>
    </w:p>
    <w:p w:rsidR="00BE6850" w:rsidRPr="00492FAE" w:rsidRDefault="000A0EE9" w:rsidP="000A0EE9">
      <w:pPr>
        <w:spacing w:after="0" w:line="240" w:lineRule="auto"/>
        <w:ind w:firstLine="567"/>
        <w:jc w:val="both"/>
        <w:rPr>
          <w:rFonts w:ascii="Arial" w:hAnsi="Arial" w:cs="Arial"/>
          <w:sz w:val="24"/>
          <w:szCs w:val="24"/>
        </w:rPr>
      </w:pPr>
      <w:r>
        <w:rPr>
          <w:rFonts w:ascii="Arial" w:hAnsi="Arial" w:cs="Arial"/>
          <w:sz w:val="24"/>
          <w:szCs w:val="24"/>
        </w:rPr>
        <w:t>3.</w:t>
      </w:r>
      <w:r w:rsidR="00BE6850" w:rsidRPr="00492FAE">
        <w:rPr>
          <w:rFonts w:ascii="Arial" w:hAnsi="Arial" w:cs="Arial"/>
          <w:sz w:val="24"/>
          <w:szCs w:val="24"/>
        </w:rPr>
        <w:t xml:space="preserve">Главному специалисту администрации Новоджерелиевского </w:t>
      </w:r>
      <w:proofErr w:type="gramStart"/>
      <w:r w:rsidR="00BE6850" w:rsidRPr="00492FAE">
        <w:rPr>
          <w:rFonts w:ascii="Arial" w:hAnsi="Arial" w:cs="Arial"/>
          <w:sz w:val="24"/>
          <w:szCs w:val="24"/>
        </w:rPr>
        <w:t>сельского</w:t>
      </w:r>
      <w:proofErr w:type="gramEnd"/>
      <w:r w:rsidR="00BE6850" w:rsidRPr="00492FAE">
        <w:rPr>
          <w:rFonts w:ascii="Arial" w:hAnsi="Arial" w:cs="Arial"/>
          <w:sz w:val="24"/>
          <w:szCs w:val="24"/>
        </w:rPr>
        <w:t xml:space="preserve"> поселения </w:t>
      </w:r>
      <w:proofErr w:type="spellStart"/>
      <w:r w:rsidR="00BE6850" w:rsidRPr="00492FAE">
        <w:rPr>
          <w:rFonts w:ascii="Arial" w:hAnsi="Arial" w:cs="Arial"/>
          <w:sz w:val="24"/>
          <w:szCs w:val="24"/>
        </w:rPr>
        <w:t>Вельян</w:t>
      </w:r>
      <w:proofErr w:type="spellEnd"/>
      <w:r w:rsidR="00BE6850" w:rsidRPr="00492FAE">
        <w:rPr>
          <w:rFonts w:ascii="Arial" w:hAnsi="Arial" w:cs="Arial"/>
          <w:sz w:val="24"/>
          <w:szCs w:val="24"/>
        </w:rPr>
        <w:t xml:space="preserve"> Г.Б.  </w:t>
      </w:r>
      <w:proofErr w:type="gramStart"/>
      <w:r w:rsidR="00BE6850" w:rsidRPr="00492FAE">
        <w:rPr>
          <w:rFonts w:ascii="Arial" w:hAnsi="Arial" w:cs="Arial"/>
          <w:sz w:val="24"/>
          <w:szCs w:val="24"/>
        </w:rPr>
        <w:t>разместить</w:t>
      </w:r>
      <w:proofErr w:type="gramEnd"/>
      <w:r w:rsidR="00BE6850" w:rsidRPr="00492FAE">
        <w:rPr>
          <w:rFonts w:ascii="Arial" w:hAnsi="Arial" w:cs="Arial"/>
          <w:sz w:val="24"/>
          <w:szCs w:val="24"/>
        </w:rPr>
        <w:t xml:space="preserve"> настоящее постановление на официальном сайте </w:t>
      </w:r>
      <w:r>
        <w:rPr>
          <w:rFonts w:ascii="Arial" w:hAnsi="Arial" w:cs="Arial"/>
          <w:sz w:val="24"/>
          <w:szCs w:val="24"/>
        </w:rPr>
        <w:t>муниципального образования Брюховецкий район в разделе «</w:t>
      </w:r>
      <w:proofErr w:type="spellStart"/>
      <w:r>
        <w:rPr>
          <w:rFonts w:ascii="Arial" w:hAnsi="Arial" w:cs="Arial"/>
          <w:sz w:val="24"/>
          <w:szCs w:val="24"/>
        </w:rPr>
        <w:t>Новоджерелиевское</w:t>
      </w:r>
      <w:proofErr w:type="spellEnd"/>
      <w:r>
        <w:rPr>
          <w:rFonts w:ascii="Arial" w:hAnsi="Arial" w:cs="Arial"/>
          <w:sz w:val="24"/>
          <w:szCs w:val="24"/>
        </w:rPr>
        <w:t xml:space="preserve"> сельское поселение».</w:t>
      </w:r>
    </w:p>
    <w:p w:rsidR="00BE6850" w:rsidRPr="00492FAE" w:rsidRDefault="00E87E2F" w:rsidP="00E87E2F">
      <w:pPr>
        <w:spacing w:after="0" w:line="240" w:lineRule="auto"/>
        <w:ind w:firstLine="567"/>
        <w:jc w:val="both"/>
        <w:rPr>
          <w:rFonts w:ascii="Arial" w:hAnsi="Arial" w:cs="Arial"/>
          <w:sz w:val="24"/>
          <w:szCs w:val="24"/>
        </w:rPr>
      </w:pPr>
      <w:r>
        <w:rPr>
          <w:rFonts w:ascii="Arial" w:hAnsi="Arial" w:cs="Arial"/>
          <w:sz w:val="24"/>
          <w:szCs w:val="24"/>
        </w:rPr>
        <w:t>4.</w:t>
      </w:r>
      <w:r w:rsidR="00BE6850" w:rsidRPr="00492FAE">
        <w:rPr>
          <w:rFonts w:ascii="Arial" w:hAnsi="Arial" w:cs="Arial"/>
          <w:sz w:val="24"/>
          <w:szCs w:val="24"/>
        </w:rPr>
        <w:t>Признать утратившим силу</w:t>
      </w:r>
      <w:r>
        <w:rPr>
          <w:rFonts w:ascii="Arial" w:hAnsi="Arial" w:cs="Arial"/>
          <w:sz w:val="24"/>
          <w:szCs w:val="24"/>
        </w:rPr>
        <w:t xml:space="preserve"> </w:t>
      </w:r>
      <w:r w:rsidR="00BE6850" w:rsidRPr="00492FAE">
        <w:rPr>
          <w:rFonts w:ascii="Arial" w:hAnsi="Arial" w:cs="Arial"/>
          <w:sz w:val="24"/>
          <w:szCs w:val="24"/>
        </w:rPr>
        <w:t>постановление администрации Новоджерелиевского сельского поселения Брюховецкого района от 21</w:t>
      </w:r>
      <w:r>
        <w:rPr>
          <w:rFonts w:ascii="Arial" w:hAnsi="Arial" w:cs="Arial"/>
          <w:sz w:val="24"/>
          <w:szCs w:val="24"/>
        </w:rPr>
        <w:t xml:space="preserve"> октября </w:t>
      </w:r>
      <w:r w:rsidR="00BE6850" w:rsidRPr="00492FAE">
        <w:rPr>
          <w:rFonts w:ascii="Arial" w:hAnsi="Arial" w:cs="Arial"/>
          <w:sz w:val="24"/>
          <w:szCs w:val="24"/>
        </w:rPr>
        <w:t> 2011 года № 128 «Об утверждении порядка о разработке и утверждении долгосрочных  муниципальных целевых программ  Новоджерелиевского сельского поселения Брюховецкого района » с 1 января 2014 года</w:t>
      </w:r>
      <w:r>
        <w:rPr>
          <w:rFonts w:ascii="Arial" w:hAnsi="Arial" w:cs="Arial"/>
          <w:sz w:val="24"/>
          <w:szCs w:val="24"/>
        </w:rPr>
        <w:t>.</w:t>
      </w:r>
    </w:p>
    <w:p w:rsidR="00BE6850" w:rsidRPr="00492FAE" w:rsidRDefault="00E87E2F" w:rsidP="00E87E2F">
      <w:pPr>
        <w:spacing w:after="0" w:line="240" w:lineRule="auto"/>
        <w:ind w:firstLine="567"/>
        <w:jc w:val="both"/>
        <w:rPr>
          <w:rFonts w:ascii="Arial" w:hAnsi="Arial" w:cs="Arial"/>
          <w:sz w:val="24"/>
          <w:szCs w:val="24"/>
        </w:rPr>
      </w:pPr>
      <w:r>
        <w:rPr>
          <w:rFonts w:ascii="Arial" w:hAnsi="Arial" w:cs="Arial"/>
          <w:sz w:val="24"/>
          <w:szCs w:val="24"/>
        </w:rPr>
        <w:t>5</w:t>
      </w:r>
      <w:r w:rsidR="00BE6850" w:rsidRPr="00492FAE">
        <w:rPr>
          <w:rFonts w:ascii="Arial" w:hAnsi="Arial" w:cs="Arial"/>
          <w:sz w:val="24"/>
          <w:szCs w:val="24"/>
        </w:rPr>
        <w:t xml:space="preserve">. </w:t>
      </w:r>
      <w:proofErr w:type="gramStart"/>
      <w:r w:rsidR="00BE6850" w:rsidRPr="00492FAE">
        <w:rPr>
          <w:rFonts w:ascii="Arial" w:hAnsi="Arial" w:cs="Arial"/>
          <w:sz w:val="24"/>
          <w:szCs w:val="24"/>
        </w:rPr>
        <w:t>Контроль за</w:t>
      </w:r>
      <w:proofErr w:type="gramEnd"/>
      <w:r w:rsidR="00BE6850" w:rsidRPr="00492FAE">
        <w:rPr>
          <w:rFonts w:ascii="Arial" w:hAnsi="Arial" w:cs="Arial"/>
          <w:sz w:val="24"/>
          <w:szCs w:val="24"/>
        </w:rPr>
        <w:t xml:space="preserve">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BE6850" w:rsidRPr="00492FAE" w:rsidRDefault="00E87E2F" w:rsidP="00E87E2F">
      <w:pPr>
        <w:spacing w:after="0" w:line="240" w:lineRule="auto"/>
        <w:ind w:firstLine="567"/>
        <w:jc w:val="both"/>
        <w:rPr>
          <w:rFonts w:ascii="Arial" w:hAnsi="Arial" w:cs="Arial"/>
          <w:sz w:val="24"/>
          <w:szCs w:val="24"/>
        </w:rPr>
      </w:pPr>
      <w:r>
        <w:rPr>
          <w:rFonts w:ascii="Arial" w:hAnsi="Arial" w:cs="Arial"/>
          <w:sz w:val="24"/>
          <w:szCs w:val="24"/>
        </w:rPr>
        <w:t>6</w:t>
      </w:r>
      <w:r w:rsidR="00C2667D" w:rsidRPr="00492FAE">
        <w:rPr>
          <w:rFonts w:ascii="Arial" w:hAnsi="Arial" w:cs="Arial"/>
          <w:sz w:val="24"/>
          <w:szCs w:val="24"/>
        </w:rPr>
        <w:t xml:space="preserve">. </w:t>
      </w:r>
      <w:r w:rsidR="00BE6850" w:rsidRPr="00492FAE">
        <w:rPr>
          <w:rFonts w:ascii="Arial" w:hAnsi="Arial" w:cs="Arial"/>
          <w:sz w:val="24"/>
          <w:szCs w:val="24"/>
        </w:rPr>
        <w:t xml:space="preserve">Постановление вступает в силу со дня его обнародования и применяется к правоотношениям, возникающим при составлении и исполнении бюджета Новоджерелиевского сельского поселения Брюховецкого района на 2014 год. </w:t>
      </w:r>
    </w:p>
    <w:p w:rsidR="00652CEE" w:rsidRPr="00492FAE" w:rsidRDefault="00652CEE" w:rsidP="000A0EE9">
      <w:pPr>
        <w:spacing w:after="0" w:line="240" w:lineRule="auto"/>
        <w:jc w:val="both"/>
        <w:rPr>
          <w:rFonts w:ascii="Arial" w:hAnsi="Arial" w:cs="Arial"/>
          <w:sz w:val="24"/>
          <w:szCs w:val="24"/>
        </w:rPr>
      </w:pPr>
    </w:p>
    <w:p w:rsidR="00652CEE" w:rsidRPr="00492FAE" w:rsidRDefault="00652CEE" w:rsidP="000A0EE9">
      <w:pPr>
        <w:spacing w:after="0" w:line="240" w:lineRule="auto"/>
        <w:jc w:val="both"/>
        <w:rPr>
          <w:rFonts w:ascii="Arial" w:hAnsi="Arial" w:cs="Arial"/>
          <w:sz w:val="24"/>
          <w:szCs w:val="24"/>
        </w:rPr>
      </w:pPr>
    </w:p>
    <w:p w:rsidR="00652CEE" w:rsidRPr="00492FAE" w:rsidRDefault="00652CEE" w:rsidP="000A0EE9">
      <w:pPr>
        <w:spacing w:after="0" w:line="240" w:lineRule="auto"/>
        <w:jc w:val="both"/>
        <w:rPr>
          <w:rFonts w:ascii="Arial" w:hAnsi="Arial" w:cs="Arial"/>
          <w:sz w:val="24"/>
          <w:szCs w:val="24"/>
        </w:rPr>
      </w:pPr>
    </w:p>
    <w:p w:rsidR="00E87E2F" w:rsidRDefault="00BE6850"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Глава </w:t>
      </w:r>
    </w:p>
    <w:p w:rsidR="0082649D" w:rsidRPr="00492FAE" w:rsidRDefault="00BE6850" w:rsidP="00E87E2F">
      <w:pPr>
        <w:spacing w:after="0" w:line="240" w:lineRule="auto"/>
        <w:ind w:firstLine="567"/>
        <w:jc w:val="both"/>
        <w:rPr>
          <w:rFonts w:ascii="Arial" w:hAnsi="Arial" w:cs="Arial"/>
          <w:sz w:val="24"/>
          <w:szCs w:val="24"/>
        </w:rPr>
      </w:pPr>
      <w:r w:rsidRPr="00492FAE">
        <w:rPr>
          <w:rFonts w:ascii="Arial" w:hAnsi="Arial" w:cs="Arial"/>
          <w:sz w:val="24"/>
          <w:szCs w:val="24"/>
        </w:rPr>
        <w:t>Новоджерелиевског</w:t>
      </w:r>
      <w:r w:rsidR="00E87E2F">
        <w:rPr>
          <w:rFonts w:ascii="Arial" w:hAnsi="Arial" w:cs="Arial"/>
          <w:sz w:val="24"/>
          <w:szCs w:val="24"/>
        </w:rPr>
        <w:t xml:space="preserve">о </w:t>
      </w:r>
      <w:r w:rsidRPr="00492FAE">
        <w:rPr>
          <w:rFonts w:ascii="Arial" w:hAnsi="Arial" w:cs="Arial"/>
          <w:sz w:val="24"/>
          <w:szCs w:val="24"/>
        </w:rPr>
        <w:t>сельского  поселения</w:t>
      </w:r>
    </w:p>
    <w:p w:rsidR="00E87E2F" w:rsidRDefault="0082649D" w:rsidP="00E87E2F">
      <w:pPr>
        <w:spacing w:after="0" w:line="240" w:lineRule="auto"/>
        <w:ind w:firstLine="567"/>
        <w:jc w:val="both"/>
        <w:rPr>
          <w:rFonts w:ascii="Arial" w:hAnsi="Arial" w:cs="Arial"/>
          <w:sz w:val="24"/>
          <w:szCs w:val="24"/>
        </w:rPr>
      </w:pPr>
      <w:r w:rsidRPr="00492FAE">
        <w:rPr>
          <w:rFonts w:ascii="Arial" w:hAnsi="Arial" w:cs="Arial"/>
          <w:sz w:val="24"/>
          <w:szCs w:val="24"/>
        </w:rPr>
        <w:t>Брюховецкого района</w:t>
      </w:r>
    </w:p>
    <w:p w:rsidR="00BE6850" w:rsidRPr="00492FAE" w:rsidRDefault="00BE6850" w:rsidP="00E87E2F">
      <w:pPr>
        <w:spacing w:after="0" w:line="240" w:lineRule="auto"/>
        <w:ind w:firstLine="567"/>
        <w:jc w:val="both"/>
        <w:rPr>
          <w:rFonts w:ascii="Arial" w:hAnsi="Arial" w:cs="Arial"/>
          <w:sz w:val="24"/>
          <w:szCs w:val="24"/>
        </w:rPr>
      </w:pPr>
      <w:r w:rsidRPr="00492FAE">
        <w:rPr>
          <w:rFonts w:ascii="Arial" w:hAnsi="Arial" w:cs="Arial"/>
          <w:sz w:val="24"/>
          <w:szCs w:val="24"/>
        </w:rPr>
        <w:t>О.В.Ткаченко</w:t>
      </w:r>
    </w:p>
    <w:p w:rsidR="00A256A0" w:rsidRPr="00492FAE" w:rsidRDefault="00A256A0" w:rsidP="00E87E2F">
      <w:pPr>
        <w:spacing w:after="0" w:line="240" w:lineRule="auto"/>
        <w:ind w:firstLine="567"/>
        <w:jc w:val="both"/>
        <w:rPr>
          <w:rFonts w:ascii="Arial" w:hAnsi="Arial" w:cs="Arial"/>
          <w:sz w:val="24"/>
          <w:szCs w:val="24"/>
        </w:rPr>
      </w:pPr>
    </w:p>
    <w:p w:rsidR="00A256A0" w:rsidRPr="00492FAE" w:rsidRDefault="00A256A0" w:rsidP="00492FAE">
      <w:pPr>
        <w:spacing w:after="0" w:line="240" w:lineRule="auto"/>
        <w:rPr>
          <w:rFonts w:ascii="Arial" w:hAnsi="Arial" w:cs="Arial"/>
          <w:sz w:val="24"/>
          <w:szCs w:val="24"/>
        </w:rPr>
      </w:pPr>
    </w:p>
    <w:p w:rsidR="00A256A0" w:rsidRDefault="00A256A0" w:rsidP="00492FAE">
      <w:pPr>
        <w:spacing w:after="0" w:line="240" w:lineRule="auto"/>
        <w:rPr>
          <w:rFonts w:ascii="Arial" w:hAnsi="Arial" w:cs="Arial"/>
          <w:sz w:val="24"/>
          <w:szCs w:val="24"/>
        </w:rPr>
      </w:pPr>
    </w:p>
    <w:p w:rsidR="00E87E2F" w:rsidRPr="00492FAE" w:rsidRDefault="00E87E2F" w:rsidP="00492FAE">
      <w:pPr>
        <w:spacing w:after="0" w:line="240" w:lineRule="auto"/>
        <w:rPr>
          <w:rFonts w:ascii="Arial" w:hAnsi="Arial" w:cs="Arial"/>
          <w:sz w:val="24"/>
          <w:szCs w:val="24"/>
        </w:rPr>
      </w:pPr>
    </w:p>
    <w:p w:rsidR="009A6094" w:rsidRPr="00492FAE" w:rsidRDefault="009A6094" w:rsidP="00E87E2F">
      <w:pPr>
        <w:spacing w:after="0" w:line="240" w:lineRule="auto"/>
        <w:ind w:firstLine="567"/>
        <w:rPr>
          <w:rFonts w:ascii="Arial" w:hAnsi="Arial" w:cs="Arial"/>
          <w:sz w:val="24"/>
          <w:szCs w:val="24"/>
        </w:rPr>
      </w:pPr>
      <w:r w:rsidRPr="00492FAE">
        <w:rPr>
          <w:rFonts w:ascii="Arial" w:hAnsi="Arial" w:cs="Arial"/>
          <w:sz w:val="24"/>
          <w:szCs w:val="24"/>
        </w:rPr>
        <w:t>ПРИЛОЖЕНИЕ №1</w:t>
      </w:r>
    </w:p>
    <w:p w:rsidR="009A6094" w:rsidRPr="00492FAE" w:rsidRDefault="009A6094" w:rsidP="00E87E2F">
      <w:pPr>
        <w:spacing w:after="0" w:line="240" w:lineRule="auto"/>
        <w:ind w:firstLine="567"/>
        <w:rPr>
          <w:rFonts w:ascii="Arial" w:hAnsi="Arial" w:cs="Arial"/>
          <w:sz w:val="24"/>
          <w:szCs w:val="24"/>
        </w:rPr>
      </w:pPr>
      <w:r w:rsidRPr="00492FAE">
        <w:rPr>
          <w:rFonts w:ascii="Arial" w:hAnsi="Arial" w:cs="Arial"/>
          <w:sz w:val="24"/>
          <w:szCs w:val="24"/>
        </w:rPr>
        <w:t>к постановлению администрации</w:t>
      </w:r>
    </w:p>
    <w:p w:rsidR="00E87E2F" w:rsidRDefault="009A6094" w:rsidP="00E87E2F">
      <w:pPr>
        <w:spacing w:after="0" w:line="240" w:lineRule="auto"/>
        <w:ind w:firstLine="567"/>
        <w:rPr>
          <w:rFonts w:ascii="Arial" w:hAnsi="Arial" w:cs="Arial"/>
          <w:sz w:val="24"/>
          <w:szCs w:val="24"/>
        </w:rPr>
      </w:pPr>
      <w:r w:rsidRPr="00492FAE">
        <w:rPr>
          <w:rFonts w:ascii="Arial" w:hAnsi="Arial" w:cs="Arial"/>
          <w:sz w:val="24"/>
          <w:szCs w:val="24"/>
        </w:rPr>
        <w:t>Новоджерелиевского сельского</w:t>
      </w:r>
      <w:r w:rsidR="00E87E2F">
        <w:rPr>
          <w:rFonts w:ascii="Arial" w:hAnsi="Arial" w:cs="Arial"/>
          <w:sz w:val="24"/>
          <w:szCs w:val="24"/>
        </w:rPr>
        <w:t xml:space="preserve"> </w:t>
      </w:r>
      <w:r w:rsidRPr="00492FAE">
        <w:rPr>
          <w:rFonts w:ascii="Arial" w:hAnsi="Arial" w:cs="Arial"/>
          <w:sz w:val="24"/>
          <w:szCs w:val="24"/>
        </w:rPr>
        <w:t xml:space="preserve">поселения </w:t>
      </w:r>
    </w:p>
    <w:p w:rsidR="009A6094" w:rsidRPr="00492FAE" w:rsidRDefault="009A6094" w:rsidP="00E87E2F">
      <w:pPr>
        <w:spacing w:after="0" w:line="240" w:lineRule="auto"/>
        <w:ind w:firstLine="567"/>
        <w:rPr>
          <w:rFonts w:ascii="Arial" w:hAnsi="Arial" w:cs="Arial"/>
          <w:sz w:val="24"/>
          <w:szCs w:val="24"/>
        </w:rPr>
      </w:pPr>
      <w:r w:rsidRPr="00492FAE">
        <w:rPr>
          <w:rFonts w:ascii="Arial" w:hAnsi="Arial" w:cs="Arial"/>
          <w:sz w:val="24"/>
          <w:szCs w:val="24"/>
        </w:rPr>
        <w:t>Брюховецкого района</w:t>
      </w:r>
    </w:p>
    <w:p w:rsidR="009A6094" w:rsidRPr="00492FAE" w:rsidRDefault="009A6094" w:rsidP="00E87E2F">
      <w:pPr>
        <w:spacing w:after="0" w:line="240" w:lineRule="auto"/>
        <w:ind w:firstLine="567"/>
        <w:rPr>
          <w:rFonts w:ascii="Arial" w:hAnsi="Arial" w:cs="Arial"/>
          <w:sz w:val="24"/>
          <w:szCs w:val="24"/>
        </w:rPr>
      </w:pPr>
      <w:r w:rsidRPr="00492FAE">
        <w:rPr>
          <w:rFonts w:ascii="Arial" w:hAnsi="Arial" w:cs="Arial"/>
          <w:sz w:val="24"/>
          <w:szCs w:val="24"/>
        </w:rPr>
        <w:t xml:space="preserve"> от </w:t>
      </w:r>
      <w:r w:rsidR="00E87E2F">
        <w:rPr>
          <w:rFonts w:ascii="Arial" w:hAnsi="Arial" w:cs="Arial"/>
          <w:sz w:val="24"/>
          <w:szCs w:val="24"/>
        </w:rPr>
        <w:t>08.10.2013 г.</w:t>
      </w:r>
      <w:r w:rsidRPr="00492FAE">
        <w:rPr>
          <w:rFonts w:ascii="Arial" w:hAnsi="Arial" w:cs="Arial"/>
          <w:sz w:val="24"/>
          <w:szCs w:val="24"/>
        </w:rPr>
        <w:t xml:space="preserve"> № </w:t>
      </w:r>
      <w:r w:rsidR="00E87E2F">
        <w:rPr>
          <w:rFonts w:ascii="Arial" w:hAnsi="Arial" w:cs="Arial"/>
          <w:sz w:val="24"/>
          <w:szCs w:val="24"/>
        </w:rPr>
        <w:t>151</w:t>
      </w:r>
    </w:p>
    <w:p w:rsidR="009A6094" w:rsidRPr="00492FAE" w:rsidRDefault="009A6094" w:rsidP="00492FAE">
      <w:pPr>
        <w:spacing w:after="0" w:line="240" w:lineRule="auto"/>
        <w:rPr>
          <w:rFonts w:ascii="Arial" w:hAnsi="Arial" w:cs="Arial"/>
          <w:sz w:val="24"/>
          <w:szCs w:val="24"/>
        </w:rPr>
      </w:pPr>
      <w:r w:rsidRPr="00492FAE">
        <w:rPr>
          <w:rFonts w:ascii="Arial" w:hAnsi="Arial" w:cs="Arial"/>
          <w:sz w:val="24"/>
          <w:szCs w:val="24"/>
        </w:rPr>
        <w:t xml:space="preserve"> </w:t>
      </w:r>
    </w:p>
    <w:p w:rsidR="009A6094" w:rsidRPr="00E87E2F" w:rsidRDefault="00E87E2F" w:rsidP="00E87E2F">
      <w:pPr>
        <w:spacing w:after="0" w:line="240" w:lineRule="auto"/>
        <w:jc w:val="center"/>
        <w:rPr>
          <w:rFonts w:ascii="Arial" w:hAnsi="Arial" w:cs="Arial"/>
          <w:b/>
          <w:sz w:val="24"/>
          <w:szCs w:val="24"/>
        </w:rPr>
      </w:pPr>
      <w:r>
        <w:rPr>
          <w:rFonts w:ascii="Arial" w:hAnsi="Arial" w:cs="Arial"/>
          <w:b/>
          <w:sz w:val="24"/>
          <w:szCs w:val="24"/>
        </w:rPr>
        <w:t>П</w:t>
      </w:r>
      <w:r w:rsidRPr="00E87E2F">
        <w:rPr>
          <w:rFonts w:ascii="Arial" w:hAnsi="Arial" w:cs="Arial"/>
          <w:b/>
          <w:sz w:val="24"/>
          <w:szCs w:val="24"/>
        </w:rPr>
        <w:t xml:space="preserve">орядок  </w:t>
      </w:r>
      <w:r w:rsidR="009A6094" w:rsidRPr="00E87E2F">
        <w:rPr>
          <w:rFonts w:ascii="Arial" w:hAnsi="Arial" w:cs="Arial"/>
          <w:b/>
          <w:sz w:val="24"/>
          <w:szCs w:val="24"/>
        </w:rPr>
        <w:t>принятия решений о разработке муниципальных программ, утверждения и реализации муниципальных программ</w:t>
      </w:r>
      <w:r w:rsidRPr="00E87E2F">
        <w:rPr>
          <w:rFonts w:ascii="Arial" w:hAnsi="Arial" w:cs="Arial"/>
          <w:b/>
          <w:sz w:val="24"/>
          <w:szCs w:val="24"/>
        </w:rPr>
        <w:t xml:space="preserve"> </w:t>
      </w:r>
      <w:r w:rsidR="009A6094" w:rsidRPr="00E87E2F">
        <w:rPr>
          <w:rFonts w:ascii="Arial" w:hAnsi="Arial" w:cs="Arial"/>
          <w:b/>
          <w:sz w:val="24"/>
          <w:szCs w:val="24"/>
        </w:rPr>
        <w:t>Новоджерелиевского сельского поселения</w:t>
      </w:r>
      <w:r>
        <w:rPr>
          <w:rFonts w:ascii="Arial" w:hAnsi="Arial" w:cs="Arial"/>
          <w:b/>
          <w:sz w:val="24"/>
          <w:szCs w:val="24"/>
        </w:rPr>
        <w:t xml:space="preserve"> </w:t>
      </w:r>
      <w:r w:rsidR="009A6094" w:rsidRPr="00E87E2F">
        <w:rPr>
          <w:rFonts w:ascii="Arial" w:hAnsi="Arial" w:cs="Arial"/>
          <w:b/>
          <w:sz w:val="24"/>
          <w:szCs w:val="24"/>
        </w:rPr>
        <w:t>Брюховецкого района</w:t>
      </w:r>
    </w:p>
    <w:p w:rsidR="009A6094" w:rsidRDefault="009A6094" w:rsidP="00492FAE">
      <w:pPr>
        <w:spacing w:after="0" w:line="240" w:lineRule="auto"/>
        <w:rPr>
          <w:rFonts w:ascii="Arial" w:hAnsi="Arial" w:cs="Arial"/>
          <w:sz w:val="24"/>
          <w:szCs w:val="24"/>
        </w:rPr>
      </w:pPr>
    </w:p>
    <w:p w:rsidR="00E87E2F" w:rsidRPr="00492FAE" w:rsidRDefault="00E87E2F" w:rsidP="00492FAE">
      <w:pPr>
        <w:spacing w:after="0" w:line="240" w:lineRule="auto"/>
        <w:rPr>
          <w:rFonts w:ascii="Arial" w:hAnsi="Arial" w:cs="Arial"/>
          <w:sz w:val="24"/>
          <w:szCs w:val="24"/>
        </w:rPr>
      </w:pPr>
    </w:p>
    <w:p w:rsidR="009A6094" w:rsidRPr="00492FAE" w:rsidRDefault="009A6094" w:rsidP="00E87E2F">
      <w:pPr>
        <w:spacing w:after="0" w:line="240" w:lineRule="auto"/>
        <w:jc w:val="center"/>
        <w:rPr>
          <w:rFonts w:ascii="Arial" w:hAnsi="Arial" w:cs="Arial"/>
          <w:sz w:val="24"/>
          <w:szCs w:val="24"/>
        </w:rPr>
      </w:pPr>
      <w:r w:rsidRPr="00492FAE">
        <w:rPr>
          <w:rFonts w:ascii="Arial" w:hAnsi="Arial" w:cs="Arial"/>
          <w:sz w:val="24"/>
          <w:szCs w:val="24"/>
        </w:rPr>
        <w:t>Основные понятия и термины</w:t>
      </w:r>
    </w:p>
    <w:p w:rsidR="009A6094" w:rsidRPr="00492FAE" w:rsidRDefault="009A6094" w:rsidP="00492FAE">
      <w:pPr>
        <w:spacing w:after="0" w:line="240" w:lineRule="auto"/>
        <w:rPr>
          <w:rFonts w:ascii="Arial" w:hAnsi="Arial" w:cs="Arial"/>
          <w:sz w:val="24"/>
          <w:szCs w:val="24"/>
        </w:rPr>
      </w:pP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1. В настоящем Порядке используются следующие понятия и термины: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муниципальная программа Новоджерелиевского сельского поселения</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 Брюховецкого района (далее Программа) – увязанный по задачам, ресурсам, срокам осуществления комплекс мероприятий, инициируемых, разрабатываемых, утверждаемых и осуществляемых в соответствии с действующим законодательством Российской Федерации и настоящим Порядком, рассчитанных на ряд лет (не менее трех) и обеспечивающих эффективное решение задач в области муниципальной политики в установленных сферах деятельности;</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подпрограмма – составная часть Программы, представляющая собой комплекс мероприятий, направленных на решение отдельных задач Программы, объединенных по одному признаку;</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координатор Программы – администрация Новоджерелиевского сельского поселения, осуществляющая разработку и реализацию Программы; является ответственным исполнителем Программы, осуществляющим координацию действий исполнителей Программы (для Программ, имеющих более одного исполнителя), анализ ее эффективности и составление отчетов по реализации Программы;</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исполнители Программы – администрация Новоджерелиевского сельского поселения Брюховецкого района, несущая ответственность за своевременную и качественную реализацию Программы, обеспечение эффективного целевого использования средств, выделенных на мероприятия Программы. К участию в Программе по согласованию могут привлекаться хозяйствующие субъекты, некоммерческие и общественные организации, осуществляющие деятельность на территории Новоджерелиевского сельского поселения   Брюховецкого района, заинтересованные в реализации программных мероприятий; </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целевые показатели – количественные показатели, отражающие степень достижения целей и задач, предусмотренных Программой;</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эффективность Программы – качественные показатели, характеризующие результаты ее реализации;</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паспорт Программы – документ, содержащий основные характеристики и критерии Программы.</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jc w:val="center"/>
        <w:rPr>
          <w:rFonts w:ascii="Arial" w:hAnsi="Arial" w:cs="Arial"/>
          <w:sz w:val="24"/>
          <w:szCs w:val="24"/>
        </w:rPr>
      </w:pPr>
      <w:r w:rsidRPr="00492FAE">
        <w:rPr>
          <w:rFonts w:ascii="Arial" w:hAnsi="Arial" w:cs="Arial"/>
          <w:sz w:val="24"/>
          <w:szCs w:val="24"/>
        </w:rPr>
        <w:t>2. Общие положения</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2.1. К муниципальным программам относятся программы, полностью или частично финансируемые из бюджета Новоджерелиевского сельского поселения </w:t>
      </w:r>
      <w:r w:rsidRPr="00492FAE">
        <w:rPr>
          <w:rFonts w:ascii="Arial" w:hAnsi="Arial" w:cs="Arial"/>
          <w:sz w:val="24"/>
          <w:szCs w:val="24"/>
        </w:rPr>
        <w:lastRenderedPageBreak/>
        <w:t>Брюховецкого района (далее – местный бюджет), направленные на решение основных социально-экономических вопросов Новоджерелиевского сельского поселения Брюховецкого района.</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2.2. Муниципальные программы Новоджерелиевского сельского поселения Брюховецкого района разрабатываются и утверждаются на срок не менее 3 лет.</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2.3. В состав муниципальной программы могут быть включены подпрограммы, ведомственные целевые программы и отдельные мероприятия, направленные на решение конкретных задач в рамках муниципальной программы.  </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При формировании Программ со сроком </w:t>
      </w:r>
      <w:proofErr w:type="gramStart"/>
      <w:r w:rsidRPr="00492FAE">
        <w:rPr>
          <w:rFonts w:ascii="Arial" w:hAnsi="Arial" w:cs="Arial"/>
          <w:sz w:val="24"/>
          <w:szCs w:val="24"/>
        </w:rPr>
        <w:t>реализации</w:t>
      </w:r>
      <w:proofErr w:type="gramEnd"/>
      <w:r w:rsidRPr="00492FAE">
        <w:rPr>
          <w:rFonts w:ascii="Arial" w:hAnsi="Arial" w:cs="Arial"/>
          <w:sz w:val="24"/>
          <w:szCs w:val="24"/>
        </w:rPr>
        <w:t xml:space="preserve"> начиная с 2014 года в них могут включаться мероприятия действующих в 2013 году долгосрочных муниципальных целевых программ и (или) ведомственные муниципальные целевые программы.</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2.4. Не допускается дублирование мероприятий разрабатываемой Программы в рамках иных программ Новоджерелиевского сельского поселения Брюховецкого района. Мероприятия Программы не могут быть включены в ведомственные целевые программы Новоджерелиевского сельского поселения Брюховецкого района</w:t>
      </w:r>
      <w:proofErr w:type="gramStart"/>
      <w:r w:rsidRPr="00492FAE">
        <w:rPr>
          <w:rFonts w:ascii="Arial" w:hAnsi="Arial" w:cs="Arial"/>
          <w:sz w:val="24"/>
          <w:szCs w:val="24"/>
        </w:rPr>
        <w:t>.</w:t>
      </w:r>
      <w:proofErr w:type="gramEnd"/>
      <w:r w:rsidRPr="00492FAE">
        <w:rPr>
          <w:rFonts w:ascii="Arial" w:hAnsi="Arial" w:cs="Arial"/>
          <w:sz w:val="24"/>
          <w:szCs w:val="24"/>
        </w:rPr>
        <w:t xml:space="preserve"> (</w:t>
      </w:r>
      <w:proofErr w:type="gramStart"/>
      <w:r w:rsidRPr="00492FAE">
        <w:rPr>
          <w:rFonts w:ascii="Arial" w:hAnsi="Arial" w:cs="Arial"/>
          <w:sz w:val="24"/>
          <w:szCs w:val="24"/>
        </w:rPr>
        <w:t>з</w:t>
      </w:r>
      <w:proofErr w:type="gramEnd"/>
      <w:r w:rsidRPr="00492FAE">
        <w:rPr>
          <w:rFonts w:ascii="Arial" w:hAnsi="Arial" w:cs="Arial"/>
          <w:sz w:val="24"/>
          <w:szCs w:val="24"/>
        </w:rPr>
        <w:t>а исключение случаев, обозначенных в п. 2.3 настоящего Порядка).</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2.5. Программы утверждаются путем принятия постановления администрации. Новоджерелиевского сельского поселения Брюховецкого района.</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jc w:val="center"/>
        <w:rPr>
          <w:rFonts w:ascii="Arial" w:hAnsi="Arial" w:cs="Arial"/>
          <w:sz w:val="24"/>
          <w:szCs w:val="24"/>
        </w:rPr>
      </w:pPr>
      <w:r w:rsidRPr="00492FAE">
        <w:rPr>
          <w:rFonts w:ascii="Arial" w:hAnsi="Arial" w:cs="Arial"/>
          <w:sz w:val="24"/>
          <w:szCs w:val="24"/>
        </w:rPr>
        <w:t>3. Основания для разработки Программ</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3.1. Основаниями для разработки Программ являются:</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наличие задач, определенных приоритетами и основными направлениями социально-экономического развития Новоджерелиевского сельского поселения Брюховецкого </w:t>
      </w:r>
      <w:proofErr w:type="spellStart"/>
      <w:r w:rsidRPr="00492FAE">
        <w:rPr>
          <w:rFonts w:ascii="Arial" w:hAnsi="Arial" w:cs="Arial"/>
          <w:sz w:val="24"/>
          <w:szCs w:val="24"/>
        </w:rPr>
        <w:t>района</w:t>
      </w:r>
      <w:proofErr w:type="gramStart"/>
      <w:r w:rsidRPr="00492FAE">
        <w:rPr>
          <w:rFonts w:ascii="Arial" w:hAnsi="Arial" w:cs="Arial"/>
          <w:sz w:val="24"/>
          <w:szCs w:val="24"/>
        </w:rPr>
        <w:t>.н</w:t>
      </w:r>
      <w:proofErr w:type="gramEnd"/>
      <w:r w:rsidRPr="00492FAE">
        <w:rPr>
          <w:rFonts w:ascii="Arial" w:hAnsi="Arial" w:cs="Arial"/>
          <w:sz w:val="24"/>
          <w:szCs w:val="24"/>
        </w:rPr>
        <w:t>а</w:t>
      </w:r>
      <w:proofErr w:type="spellEnd"/>
      <w:r w:rsidRPr="00492FAE">
        <w:rPr>
          <w:rFonts w:ascii="Arial" w:hAnsi="Arial" w:cs="Arial"/>
          <w:sz w:val="24"/>
          <w:szCs w:val="24"/>
        </w:rPr>
        <w:t xml:space="preserve"> долгосрочный период; </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наличие рекомендаций о разработке и принятии аналогичных Программ в правовых актах федерального и (или) регионального уровня.</w:t>
      </w:r>
    </w:p>
    <w:p w:rsidR="009A6094" w:rsidRPr="00492FAE" w:rsidRDefault="009A6094" w:rsidP="00E87E2F">
      <w:pPr>
        <w:spacing w:after="0" w:line="240" w:lineRule="auto"/>
        <w:ind w:firstLine="567"/>
        <w:jc w:val="both"/>
        <w:rPr>
          <w:rFonts w:ascii="Arial" w:hAnsi="Arial" w:cs="Arial"/>
          <w:sz w:val="24"/>
          <w:szCs w:val="24"/>
        </w:rPr>
      </w:pPr>
    </w:p>
    <w:p w:rsidR="009A6094" w:rsidRPr="00492FAE" w:rsidRDefault="009A6094" w:rsidP="00E87E2F">
      <w:pPr>
        <w:spacing w:after="0" w:line="240" w:lineRule="auto"/>
        <w:jc w:val="center"/>
        <w:rPr>
          <w:rFonts w:ascii="Arial" w:hAnsi="Arial" w:cs="Arial"/>
          <w:sz w:val="24"/>
          <w:szCs w:val="24"/>
        </w:rPr>
      </w:pPr>
      <w:r w:rsidRPr="00492FAE">
        <w:rPr>
          <w:rFonts w:ascii="Arial" w:hAnsi="Arial" w:cs="Arial"/>
          <w:sz w:val="24"/>
          <w:szCs w:val="24"/>
        </w:rPr>
        <w:t>4. Разработка Программ</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4.1. Инициаторами разработки проектов Программ могут выступать глава муниципального образования, заместители главы, Совет Новоджерелиевского сельского поселения Брюховецкого района (далее – Совет муниципального образования).</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В случаях, когда инициатором разработки Программы является Совет муниципального образования, предложения по решению проблемных вопросов программным методом направляются в администрацию Новоджерелиевского сельского поселения Брюховецкого района в соответствии с действующими правилами документооборота. </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4.2. При наличии рекомендаций о разработке Программы в федеральных и (или) региональных правовых актах решение о разработке проекта Программы принимает глава Новоджерелиевского сельского поселения Брюховецкого района.</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4.3. Разработку проекта Программы осуществляет финансовый орган администрации Новоджерелиевского сельского поселения Брюховецкого района, в компетенции которого находится вопрос, регулируемый данной Программой. </w:t>
      </w:r>
    </w:p>
    <w:p w:rsidR="00E87E2F"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4.4. Программа включает в себя:</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I. Паспорт Программы.</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lastRenderedPageBreak/>
        <w:t>Паспорт содержит краткие сведения о Программе, включая ее основные параметры. Заполняется согласно приложению № 1 к настоящему Порядку.</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Наименование Программы должно максимально соответствовать цели Программы.</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II. Основное содержание:</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1) содержание проблемы (задачи) и обоснование необходимости ее решения программным методом;</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 xml:space="preserve">Раздел должен содержать развернутую постановку проблем, включая анализ причин их возникновения, оценку причин их возникновения, обоснование связи с приоритетами социально-экономического развития поселения, обоснование необходимости их решения в приоритетном порядке в данное время; </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2) основные цели, задачи, сроки и этапы реализации Программы;</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Формируемые в данном разделе цели и задачи Программы должны соответствовать основным направлениям социально-экономического развития Новоджерелиевского сельского поселения Брюховецкого района.</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Требования, предъявляемые к целям Программы: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специфичность (цели должны соответствовать компетенции муниципальных заказчиков и исполнителей мероприятий Программы);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достижимость (цели должны быть потенциально достижимы);</w:t>
      </w:r>
    </w:p>
    <w:p w:rsidR="009A6094" w:rsidRPr="00492FAE" w:rsidRDefault="009A6094" w:rsidP="00E87E2F">
      <w:pPr>
        <w:spacing w:after="0" w:line="240" w:lineRule="auto"/>
        <w:ind w:firstLine="567"/>
        <w:jc w:val="both"/>
        <w:rPr>
          <w:rFonts w:ascii="Arial" w:hAnsi="Arial" w:cs="Arial"/>
          <w:sz w:val="24"/>
          <w:szCs w:val="24"/>
        </w:rPr>
      </w:pPr>
      <w:proofErr w:type="spellStart"/>
      <w:r w:rsidRPr="00492FAE">
        <w:rPr>
          <w:rFonts w:ascii="Arial" w:hAnsi="Arial" w:cs="Arial"/>
          <w:sz w:val="24"/>
          <w:szCs w:val="24"/>
        </w:rPr>
        <w:t>измеряемость</w:t>
      </w:r>
      <w:proofErr w:type="spellEnd"/>
      <w:r w:rsidRPr="00492FAE">
        <w:rPr>
          <w:rFonts w:ascii="Arial" w:hAnsi="Arial" w:cs="Arial"/>
          <w:sz w:val="24"/>
          <w:szCs w:val="24"/>
        </w:rPr>
        <w:t xml:space="preserve"> (должна существовать возможность проверки достижения целей);</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сроки реализации Программы (должен быть установлен срок достижения цели и определены этапы реализации Программы с определением соответствующих целей).</w:t>
      </w:r>
    </w:p>
    <w:p w:rsidR="009A6094" w:rsidRPr="00492FAE" w:rsidRDefault="009A6094" w:rsidP="00E87E2F">
      <w:pPr>
        <w:spacing w:after="0" w:line="240" w:lineRule="auto"/>
        <w:ind w:firstLine="567"/>
        <w:jc w:val="both"/>
        <w:rPr>
          <w:rFonts w:ascii="Arial" w:hAnsi="Arial" w:cs="Arial"/>
          <w:sz w:val="24"/>
          <w:szCs w:val="24"/>
        </w:rPr>
      </w:pPr>
      <w:r w:rsidRPr="00492FAE">
        <w:rPr>
          <w:rFonts w:ascii="Arial" w:hAnsi="Arial" w:cs="Arial"/>
          <w:sz w:val="24"/>
          <w:szCs w:val="24"/>
        </w:rPr>
        <w:t>Для достижения поставленных целей в разделе приводятся обоснования необходимости решения соответствующих задач. При необходимости также устанавливаются этапы решения поставленных задач, и дается их описание;</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3) перечень программных мероприятий (по форме согласно приложению № 2 к настоящему Порядку);</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 обоснование ресурсного обеспечения Программы;</w:t>
      </w:r>
    </w:p>
    <w:p w:rsidR="009A6094" w:rsidRPr="00492FAE" w:rsidRDefault="009A6094" w:rsidP="00A72086">
      <w:pPr>
        <w:spacing w:after="0" w:line="240" w:lineRule="auto"/>
        <w:ind w:firstLine="567"/>
        <w:jc w:val="both"/>
        <w:rPr>
          <w:rFonts w:ascii="Arial" w:hAnsi="Arial" w:cs="Arial"/>
          <w:sz w:val="24"/>
          <w:szCs w:val="24"/>
        </w:rPr>
      </w:pPr>
      <w:proofErr w:type="gramStart"/>
      <w:r w:rsidRPr="00492FAE">
        <w:rPr>
          <w:rFonts w:ascii="Arial" w:hAnsi="Arial" w:cs="Arial"/>
          <w:sz w:val="24"/>
          <w:szCs w:val="24"/>
        </w:rPr>
        <w:t>В данном разделе приводятся показатели, на основании которых произведен расчет объема бюджетных ассигнования на исполнение Программы (на основании проектно-сметной документации, удельных капитальных вложений на строительство единицы мощности,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Программы);</w:t>
      </w:r>
      <w:proofErr w:type="gramEnd"/>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5) описание ожидаемых результатов реализации Программы и целевые показатели;</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Раздел должен содержать прогноз социальных и экономических результатов, которые возникнут при реализации Программы, с указанием их динамики по годам.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В разделе приводятся конкретные показатели, источники их получения или методики расчета (сбора) показателей, применяемых для оценки социально-экономической эффективности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Целевые показатели могут отражать объемы выполненных работ или стоимость произведенной продукции и/или оказанных услуг, то есть характеризовать только прямые результаты реализации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С учетом специфики Программы, целевые показатели могут быть изложены в виде таблицы и приложения к тексту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 механизм реализации Программы.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Раздел должен включать описание механизмов управления Программой, взаимодействия муниципальных заказчиков и исполнителей мероприятий Программы, а также контроля хода ее выполнения.</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lastRenderedPageBreak/>
        <w:t>4.5. Координатор Программы представляет проект Программы в финансовый отдел  администрации Новоджерелиевского сельского поселения Брюховецкого района (далее – финансовый отдел).</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Финансовый отдел в течение 5 рабочих дней рассматривает и готовит заключение о возможности (невозможности) выделения бюджетных ассигнований на Программу.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4.6. В случае  невозможности выделения бюджетных ассигнований на Программу, ее проект не подлежит утверждению.</w:t>
      </w:r>
    </w:p>
    <w:p w:rsidR="00A72086"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4.7. В случае возможности выделения финансовых средств финансовый отдел в течение 5 рабочих дней готовит и направляет координатору Программы заключение с учетом: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соответствия структуры и содержания проекта Программы требованиям настоящего Порядка;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обоснованности решения проблемных вопросов программно-целевым методом и оценки взаимосвязи проблемных вопросов, целей, задач, мероприятий и социально-экономических результатов;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наличия количественных и качественных показателей (с учетом специфики Программы), характеризующих эффективность реализации Программы, соответствия их достижению целей и решению задач Программы; </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наличия статистических показателей для измерения достижения годовых и конечных количественных показателей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4.8. В случае несоответствия проекта Программы указанным требованиям проект вместе с заключением возвращается координатору для доработки.</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4.9. Разногласия по целям и целевым показателям Программ, по вопросам финансового обеспечения Программ могут быть вынесены координатором на рассмотрение  Совета по муниципальным проектам и программам при главе Новоджерелиевского сельского поселения Брюховецкого района.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4.10. В исключительных случаях вопрос об объемах бюджетных ассигнований на мероприятия Программы может быть вынесен на рассмотрение Совета Новоджерелиевского сельского поселения Брюховецкого района без согласования отраслевыми (функциональными) органами администрации Новоджерелиевского сельского поселения Брюховецкого района.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4.11. В случае получения положительных заключений финансового отдела  координатор Программы осуществляет процедуру проведения публичного обсуждения в соответствии с порядком проведения публичного обсуждения Программ согласно приложению № 4 к настоящему Порядку.</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4.12. Одновременно с проведением процедуры публичных обсуждений координатор Программы направляет проект Программы в контрольно-счетную палату муниципального образования Брюховецкий район (далее Контрольно-счетная палата).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4.13. В случае получения положительного заключения Контрольно-счетной палаты координатор Программы готовит проект постановления администрации Новоджерелиевского сельского поселения Брюховецкого района об утверждении Программы и осуществляет его согласование в соответствии с действующими правилами документооборота.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4.14. При получении отрицательного заключения Контрольно-счетной палаты Программа не принимается. </w:t>
      </w:r>
      <w:r w:rsidRPr="00492FAE">
        <w:rPr>
          <w:rFonts w:ascii="Arial" w:hAnsi="Arial" w:cs="Arial"/>
          <w:sz w:val="24"/>
          <w:szCs w:val="24"/>
        </w:rPr>
        <w:tab/>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A72086">
      <w:pPr>
        <w:spacing w:after="0" w:line="240" w:lineRule="auto"/>
        <w:jc w:val="center"/>
        <w:rPr>
          <w:rFonts w:ascii="Arial" w:hAnsi="Arial" w:cs="Arial"/>
          <w:sz w:val="24"/>
          <w:szCs w:val="24"/>
        </w:rPr>
      </w:pPr>
      <w:r w:rsidRPr="00492FAE">
        <w:rPr>
          <w:rFonts w:ascii="Arial" w:hAnsi="Arial" w:cs="Arial"/>
          <w:sz w:val="24"/>
          <w:szCs w:val="24"/>
        </w:rPr>
        <w:t>5. Реализация Программы</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5.1. Программы, предлагаемые к реализации, начиная с очередного финансового года, подлежат ежегодному утверждению не позднее 1 октября.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lastRenderedPageBreak/>
        <w:t>5.2. Изменения в ранее утвержденные Программы могут вноситься в срок до 31 декабря текущего года реализации Программ в соответствии с разделом 6 настоящего Порядка.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5.3. Объем бюджетных ассигнований на реализацию Программ утверждается решением Совета Новоджерелиевского сельского поселения Брюховецкого района о местном бюджете в составе ведомственной структуры расходов бюджета на очередной финансовый год</w:t>
      </w:r>
      <w:proofErr w:type="gramStart"/>
      <w:r w:rsidRPr="00492FAE">
        <w:rPr>
          <w:rFonts w:ascii="Arial" w:hAnsi="Arial" w:cs="Arial"/>
          <w:sz w:val="24"/>
          <w:szCs w:val="24"/>
        </w:rPr>
        <w:t xml:space="preserve"> .</w:t>
      </w:r>
      <w:proofErr w:type="gramEnd"/>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Программы подлежат приведению в соответствие с решением Совета Новоджерелиевского сельского поселения Брюховецкого района о местном бюджете не позднее двух месяцев со дня вступления решения в силу.</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5.4. В целях достижения результатов Программы координатор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обеспечивает оперативное управление реализацией и координацию деятельности исполнителей и участников Программы; </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осуществляет текущий контроль своевременности и качества выполнения мероприятий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принимает решение о внесении изменений и вносит изменения в Программу в соответствии с разделом 6 настоящего Порядка;</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готовит и представляет в финансовый отдел отчеты о реализации Программы (в том числе годовой отчет) в соответствии с разделом 7 настоящего Порядка; </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несет ответственность за достижение целевых показателей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организует информационную и разъяснительную работу, направленную на освещение целей и задач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размещает информацию о ходе реализации и достигнутых результатах Программы на официальном сайте Новоджерелиевского сельского поселения Брюховецкого района в сети «Интернет»;</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осуществляет иные полномочия, установленные Программой.</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5.5. В целях достижения результатов Программы исполнители Программы: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размещают муниципальные заказы, необходимые для реализации Программы в соответствии с Федеральным законодательством и нормативно-правовыми актами  Новоджерелиевского сельского поселения Брюховецкого района;</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готовят и представляют координатору Программы в установленные Программой сроки отчеты о реализации мероприятий Программы;</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готовят и направляют координатору предложения о внесении изменений в Программу.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5.6. Оценка эффективности Программы по итогам ее исполнения за отчетный финансовый год осуществляется финансовым отделом в соответствии с Порядком проведения оценки эффективности реализации муниципальных программ Новоджерелиевского сельского поселения Брюховецкого района (приложение № 2 к настоящему постановлению).</w:t>
      </w:r>
    </w:p>
    <w:p w:rsidR="009A6094" w:rsidRPr="00492FAE" w:rsidRDefault="009A6094" w:rsidP="00E87E2F">
      <w:pPr>
        <w:spacing w:after="0" w:line="240" w:lineRule="auto"/>
        <w:jc w:val="both"/>
        <w:rPr>
          <w:rFonts w:ascii="Arial" w:hAnsi="Arial" w:cs="Arial"/>
          <w:sz w:val="24"/>
          <w:szCs w:val="24"/>
        </w:rPr>
      </w:pPr>
    </w:p>
    <w:p w:rsidR="009A6094" w:rsidRPr="00492FAE" w:rsidRDefault="00A72086" w:rsidP="00A72086">
      <w:pPr>
        <w:spacing w:after="0" w:line="240" w:lineRule="auto"/>
        <w:jc w:val="center"/>
        <w:rPr>
          <w:rFonts w:ascii="Arial" w:hAnsi="Arial" w:cs="Arial"/>
          <w:sz w:val="24"/>
          <w:szCs w:val="24"/>
        </w:rPr>
      </w:pPr>
      <w:r>
        <w:rPr>
          <w:rFonts w:ascii="Arial" w:hAnsi="Arial" w:cs="Arial"/>
          <w:sz w:val="24"/>
          <w:szCs w:val="24"/>
        </w:rPr>
        <w:t xml:space="preserve">6. </w:t>
      </w:r>
      <w:r w:rsidR="009A6094" w:rsidRPr="00492FAE">
        <w:rPr>
          <w:rFonts w:ascii="Arial" w:hAnsi="Arial" w:cs="Arial"/>
          <w:sz w:val="24"/>
          <w:szCs w:val="24"/>
        </w:rPr>
        <w:t>Внесение изменений, прекращение действия Программы</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6.1. В Программу могут быть внесены изменения в случаях:</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снижения (увеличения) ожидаемых поступлений в бюджет муниципального образования;</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необходимости включения в Программу дополнительных мероприятий;</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необходимости изменения сроков реализации Программы или ее отдельных мероприятий.</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 xml:space="preserve">Внесение изменений в Программу осуществляется в соответствии с требованиями раздела 4 настоящего Порядка.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lastRenderedPageBreak/>
        <w:t xml:space="preserve">6.2. Разработку проектов постановлений администрации муниципального образования о внесении изменений в Программу осуществляет координатор Программы. </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6.3. При внесении изменений в Программу не допускается изменение значений показателей муниципальной Программы, относящихся к прошедшим периодам реализации Программы, а так же целей, задач Программы и системы Программных мероприятий, если это приводит к концептуальным изменениям Программы.</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6.4. Перемещение бюджетных ассигнований, выделенных на реализацию Программы, допускается только в пределах программных мероприятий, предусмотренных на текущий финансовый год.</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6.5. Изменения, внесенные в программные мероприятия, учитываются координатором Программы при подготовке отчетов по Программе.</w:t>
      </w:r>
    </w:p>
    <w:p w:rsidR="009A6094" w:rsidRPr="00492FAE" w:rsidRDefault="009A6094" w:rsidP="00A72086">
      <w:pPr>
        <w:spacing w:after="0" w:line="240" w:lineRule="auto"/>
        <w:ind w:firstLine="567"/>
        <w:jc w:val="both"/>
        <w:rPr>
          <w:rFonts w:ascii="Arial" w:hAnsi="Arial" w:cs="Arial"/>
          <w:sz w:val="24"/>
          <w:szCs w:val="24"/>
        </w:rPr>
      </w:pPr>
      <w:r w:rsidRPr="00492FAE">
        <w:rPr>
          <w:rFonts w:ascii="Arial" w:hAnsi="Arial" w:cs="Arial"/>
          <w:sz w:val="24"/>
          <w:szCs w:val="24"/>
        </w:rPr>
        <w:t>6.6. Действие Программы может быть прекращено досрочно  главой Новоджерелиевского сельского поселения Брюховецкого района с предложениями о досрочном прекращении реализации Программы при условии:</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досрочного достижения целей Программы;</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появления иных механизмов ликвидации проблемы, на решение которой была направлена Программа;</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невозможности достижения целей Программы, в том числе в силу форс-мажорных обстоятельств; </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принятия другой Программы, поглощающей полностью или частично первоначальную Программу по целям и задачам;</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в случае неэффективного и (или) нецелевого использования бюджетных средств, выделенных на реализацию Программы; </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исполнения финансирования в очередном году менее 30% </w:t>
      </w:r>
      <w:proofErr w:type="gramStart"/>
      <w:r w:rsidRPr="00492FAE">
        <w:rPr>
          <w:rFonts w:ascii="Arial" w:hAnsi="Arial" w:cs="Arial"/>
          <w:sz w:val="24"/>
          <w:szCs w:val="24"/>
        </w:rPr>
        <w:t>от</w:t>
      </w:r>
      <w:proofErr w:type="gramEnd"/>
      <w:r w:rsidRPr="00492FAE">
        <w:rPr>
          <w:rFonts w:ascii="Arial" w:hAnsi="Arial" w:cs="Arial"/>
          <w:sz w:val="24"/>
          <w:szCs w:val="24"/>
        </w:rPr>
        <w:t xml:space="preserve"> планируемого.</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6.7. В случае досрочного прекращения реализации ведомственной целевой программы финансовый отдел представляет расчеты по сокращению бюджета главного распорядителя бюджетных средств за счет исключения из него средств, ранее выделенных на реализацию данной программы при распределении бюджетов принимаемых обязательств.</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402FDC">
      <w:pPr>
        <w:spacing w:after="0" w:line="240" w:lineRule="auto"/>
        <w:jc w:val="center"/>
        <w:rPr>
          <w:rFonts w:ascii="Arial" w:hAnsi="Arial" w:cs="Arial"/>
          <w:sz w:val="24"/>
          <w:szCs w:val="24"/>
        </w:rPr>
      </w:pPr>
      <w:r w:rsidRPr="00492FAE">
        <w:rPr>
          <w:rFonts w:ascii="Arial" w:hAnsi="Arial" w:cs="Arial"/>
          <w:sz w:val="24"/>
          <w:szCs w:val="24"/>
        </w:rPr>
        <w:t>Контроль и отчетность при реализации Программы</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7.1. С целью обеспечения мониторинга выполнения Программы координатор Программы ежеквартально до 25 числа месяца, следующего за отчетным кварталом, составляет отчет о реализации Программы, который содержит:</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перечень выполненных мероприятий Программы с указанием объемов и источников финансирования и непосредственных результатов выполнения Программы (приложение № 3 к настоящему Порядку);</w:t>
      </w:r>
    </w:p>
    <w:p w:rsidR="009A6094" w:rsidRPr="00492FAE" w:rsidRDefault="009A6094" w:rsidP="00E87E2F">
      <w:pPr>
        <w:spacing w:after="0" w:line="240" w:lineRule="auto"/>
        <w:jc w:val="both"/>
        <w:rPr>
          <w:rFonts w:ascii="Arial" w:hAnsi="Arial" w:cs="Arial"/>
          <w:sz w:val="24"/>
          <w:szCs w:val="24"/>
        </w:rPr>
      </w:pPr>
      <w:r w:rsidRPr="00492FAE">
        <w:rPr>
          <w:rFonts w:ascii="Arial" w:hAnsi="Arial" w:cs="Arial"/>
          <w:sz w:val="24"/>
          <w:szCs w:val="24"/>
        </w:rPr>
        <w:t xml:space="preserve">пояснительную записку о ходе реализации мероприятий Программы, в случае неисполнения – анализ причин несвоевременного выполнения программных мероприятий. </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 xml:space="preserve">7.2. </w:t>
      </w:r>
      <w:proofErr w:type="gramStart"/>
      <w:r w:rsidRPr="00492FAE">
        <w:rPr>
          <w:rFonts w:ascii="Arial" w:hAnsi="Arial" w:cs="Arial"/>
          <w:sz w:val="24"/>
          <w:szCs w:val="24"/>
        </w:rPr>
        <w:t>Годовой отчет о реализации Программы должен содержать пояснительную записку, в которой указываются общая характеристика выполнения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показателям, установленным при утверждении Программы, информацию о ходе и полноте выполнения программных мероприятий.</w:t>
      </w:r>
      <w:proofErr w:type="gramEnd"/>
      <w:r w:rsidRPr="00492FAE">
        <w:rPr>
          <w:rFonts w:ascii="Arial" w:hAnsi="Arial" w:cs="Arial"/>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lastRenderedPageBreak/>
        <w:t xml:space="preserve">7.3. Согласованный заместителем главы отчет о реализации Программы ежеквартально до 25 числа месяца, следующего за отчетным кварталом, координатор Программы направляет в финансовый отдел. </w:t>
      </w:r>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 xml:space="preserve">7.4. </w:t>
      </w:r>
      <w:proofErr w:type="gramStart"/>
      <w:r w:rsidRPr="00492FAE">
        <w:rPr>
          <w:rFonts w:ascii="Arial" w:hAnsi="Arial" w:cs="Arial"/>
          <w:sz w:val="24"/>
          <w:szCs w:val="24"/>
        </w:rPr>
        <w:t xml:space="preserve">Финансовый отдел в срок до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 по итогам их исполнения за отчетный финансовый год и представляет ее главе Новоджерелиевского сельского поселения Брюховецкого района. </w:t>
      </w:r>
      <w:proofErr w:type="gramEnd"/>
    </w:p>
    <w:p w:rsidR="009A6094" w:rsidRPr="00492FAE"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7.5. Ежегодно, одновременно с отчетом об исполнении местного бюджета за соответствующий финансовый год, глава Новоджерелиевского сельского поселения Брюховецкого района представляет в Совет Новоджерелиевского сельского поселения Брюховецкого района отчет о реализации Программ в отчетном финансовом году.</w:t>
      </w: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jc w:val="both"/>
        <w:rPr>
          <w:rFonts w:ascii="Arial" w:hAnsi="Arial" w:cs="Arial"/>
          <w:sz w:val="24"/>
          <w:szCs w:val="24"/>
        </w:rPr>
      </w:pPr>
    </w:p>
    <w:p w:rsidR="009A6094" w:rsidRPr="00492FAE" w:rsidRDefault="009A6094" w:rsidP="00E87E2F">
      <w:pPr>
        <w:spacing w:after="0" w:line="240" w:lineRule="auto"/>
        <w:jc w:val="both"/>
        <w:rPr>
          <w:rFonts w:ascii="Arial" w:hAnsi="Arial" w:cs="Arial"/>
          <w:sz w:val="24"/>
          <w:szCs w:val="24"/>
        </w:rPr>
      </w:pPr>
    </w:p>
    <w:p w:rsidR="00402FDC" w:rsidRDefault="009A6094" w:rsidP="00402FDC">
      <w:pPr>
        <w:spacing w:after="0" w:line="240" w:lineRule="auto"/>
        <w:ind w:firstLine="567"/>
        <w:jc w:val="both"/>
        <w:rPr>
          <w:rFonts w:ascii="Arial" w:hAnsi="Arial" w:cs="Arial"/>
          <w:sz w:val="24"/>
          <w:szCs w:val="24"/>
        </w:rPr>
      </w:pPr>
      <w:r w:rsidRPr="00492FAE">
        <w:rPr>
          <w:rFonts w:ascii="Arial" w:hAnsi="Arial" w:cs="Arial"/>
          <w:sz w:val="24"/>
          <w:szCs w:val="24"/>
        </w:rPr>
        <w:t>Начальник финансового отдела</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 xml:space="preserve">администрации </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Новоджерелиевского сельского поселения</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Брюховецкого района</w:t>
      </w:r>
    </w:p>
    <w:p w:rsidR="00402FDC" w:rsidRPr="00492FAE" w:rsidRDefault="00402FDC" w:rsidP="00402FDC">
      <w:pPr>
        <w:spacing w:after="0" w:line="240" w:lineRule="auto"/>
        <w:ind w:firstLine="567"/>
        <w:rPr>
          <w:rFonts w:ascii="Arial" w:hAnsi="Arial" w:cs="Arial"/>
          <w:sz w:val="24"/>
          <w:szCs w:val="24"/>
        </w:rPr>
      </w:pPr>
      <w:r w:rsidRPr="00492FAE">
        <w:rPr>
          <w:rFonts w:ascii="Arial" w:hAnsi="Arial" w:cs="Arial"/>
          <w:sz w:val="24"/>
          <w:szCs w:val="24"/>
        </w:rPr>
        <w:t>Л.А.</w:t>
      </w:r>
      <w:r>
        <w:rPr>
          <w:rFonts w:ascii="Arial" w:hAnsi="Arial" w:cs="Arial"/>
          <w:sz w:val="24"/>
          <w:szCs w:val="24"/>
        </w:rPr>
        <w:t xml:space="preserve"> </w:t>
      </w:r>
      <w:proofErr w:type="spellStart"/>
      <w:r w:rsidRPr="00492FAE">
        <w:rPr>
          <w:rFonts w:ascii="Arial" w:hAnsi="Arial" w:cs="Arial"/>
          <w:sz w:val="24"/>
          <w:szCs w:val="24"/>
        </w:rPr>
        <w:t>Дворянчикова</w:t>
      </w:r>
      <w:proofErr w:type="spellEnd"/>
    </w:p>
    <w:p w:rsidR="00402FDC" w:rsidRPr="00492FAE" w:rsidRDefault="00402FDC" w:rsidP="00402FDC">
      <w:pPr>
        <w:spacing w:after="0" w:line="240" w:lineRule="auto"/>
        <w:rPr>
          <w:rFonts w:ascii="Arial" w:hAnsi="Arial" w:cs="Arial"/>
          <w:sz w:val="24"/>
          <w:szCs w:val="24"/>
        </w:rPr>
      </w:pPr>
    </w:p>
    <w:p w:rsidR="00402FDC" w:rsidRDefault="00402FDC" w:rsidP="00492FAE">
      <w:pPr>
        <w:spacing w:after="0" w:line="240" w:lineRule="auto"/>
        <w:rPr>
          <w:rFonts w:ascii="Arial" w:hAnsi="Arial" w:cs="Arial"/>
          <w:sz w:val="24"/>
          <w:szCs w:val="24"/>
        </w:rPr>
      </w:pPr>
    </w:p>
    <w:p w:rsidR="00402FDC" w:rsidRDefault="00402FDC" w:rsidP="00492FAE">
      <w:pPr>
        <w:spacing w:after="0" w:line="240" w:lineRule="auto"/>
        <w:rPr>
          <w:rFonts w:ascii="Arial" w:hAnsi="Arial" w:cs="Arial"/>
          <w:sz w:val="24"/>
          <w:szCs w:val="24"/>
        </w:rPr>
      </w:pPr>
    </w:p>
    <w:p w:rsidR="00402FDC" w:rsidRDefault="00402FDC" w:rsidP="00492FAE">
      <w:pPr>
        <w:spacing w:after="0" w:line="240" w:lineRule="auto"/>
        <w:rPr>
          <w:rFonts w:ascii="Arial" w:hAnsi="Arial" w:cs="Arial"/>
          <w:sz w:val="24"/>
          <w:szCs w:val="24"/>
        </w:rPr>
      </w:pPr>
    </w:p>
    <w:p w:rsidR="00321DDF" w:rsidRPr="00492FAE" w:rsidRDefault="00321DDF" w:rsidP="00402FDC">
      <w:pPr>
        <w:spacing w:after="0" w:line="240" w:lineRule="auto"/>
        <w:ind w:firstLine="567"/>
        <w:rPr>
          <w:rFonts w:ascii="Arial" w:hAnsi="Arial" w:cs="Arial"/>
          <w:sz w:val="24"/>
          <w:szCs w:val="24"/>
        </w:rPr>
      </w:pPr>
      <w:r w:rsidRPr="00492FAE">
        <w:rPr>
          <w:rFonts w:ascii="Arial" w:hAnsi="Arial" w:cs="Arial"/>
          <w:sz w:val="24"/>
          <w:szCs w:val="24"/>
        </w:rPr>
        <w:t>ПРИЛОЖЕНИЕ №1</w:t>
      </w:r>
    </w:p>
    <w:p w:rsidR="00402FDC" w:rsidRDefault="00321DDF" w:rsidP="00402FDC">
      <w:pPr>
        <w:spacing w:after="0" w:line="240" w:lineRule="auto"/>
        <w:ind w:firstLine="567"/>
        <w:rPr>
          <w:rFonts w:ascii="Arial" w:hAnsi="Arial" w:cs="Arial"/>
          <w:sz w:val="24"/>
          <w:szCs w:val="24"/>
        </w:rPr>
      </w:pPr>
      <w:r w:rsidRPr="00492FAE">
        <w:rPr>
          <w:rFonts w:ascii="Arial" w:hAnsi="Arial" w:cs="Arial"/>
          <w:sz w:val="24"/>
          <w:szCs w:val="24"/>
        </w:rPr>
        <w:t>к порядку принятия решения о разработке муниципальных программ,</w:t>
      </w:r>
    </w:p>
    <w:p w:rsidR="00402FDC" w:rsidRDefault="00321DDF" w:rsidP="00402FDC">
      <w:pPr>
        <w:spacing w:after="0" w:line="240" w:lineRule="auto"/>
        <w:ind w:firstLine="567"/>
        <w:rPr>
          <w:rFonts w:ascii="Arial" w:hAnsi="Arial" w:cs="Arial"/>
          <w:sz w:val="24"/>
          <w:szCs w:val="24"/>
        </w:rPr>
      </w:pPr>
      <w:r w:rsidRPr="00492FAE">
        <w:rPr>
          <w:rFonts w:ascii="Arial" w:hAnsi="Arial" w:cs="Arial"/>
          <w:sz w:val="24"/>
          <w:szCs w:val="24"/>
        </w:rPr>
        <w:t>утверждения</w:t>
      </w:r>
      <w:r w:rsidR="00402FDC">
        <w:rPr>
          <w:rFonts w:ascii="Arial" w:hAnsi="Arial" w:cs="Arial"/>
          <w:sz w:val="24"/>
          <w:szCs w:val="24"/>
        </w:rPr>
        <w:t xml:space="preserve"> </w:t>
      </w:r>
      <w:r w:rsidRPr="00492FAE">
        <w:rPr>
          <w:rFonts w:ascii="Arial" w:hAnsi="Arial" w:cs="Arial"/>
          <w:sz w:val="24"/>
          <w:szCs w:val="24"/>
        </w:rPr>
        <w:t xml:space="preserve">и реализации муниципальных программ </w:t>
      </w:r>
    </w:p>
    <w:p w:rsidR="00402FDC" w:rsidRDefault="00321DDF" w:rsidP="00402FDC">
      <w:pPr>
        <w:spacing w:after="0" w:line="240" w:lineRule="auto"/>
        <w:ind w:firstLine="567"/>
        <w:rPr>
          <w:rFonts w:ascii="Arial" w:hAnsi="Arial" w:cs="Arial"/>
          <w:sz w:val="24"/>
          <w:szCs w:val="24"/>
        </w:rPr>
      </w:pPr>
      <w:r w:rsidRPr="00492FAE">
        <w:rPr>
          <w:rFonts w:ascii="Arial" w:hAnsi="Arial" w:cs="Arial"/>
          <w:sz w:val="24"/>
          <w:szCs w:val="24"/>
        </w:rPr>
        <w:t>Новоджерелиевского</w:t>
      </w:r>
      <w:r w:rsidR="00402FDC">
        <w:rPr>
          <w:rFonts w:ascii="Arial" w:hAnsi="Arial" w:cs="Arial"/>
          <w:sz w:val="24"/>
          <w:szCs w:val="24"/>
        </w:rPr>
        <w:t xml:space="preserve"> </w:t>
      </w:r>
      <w:r w:rsidRPr="00492FAE">
        <w:rPr>
          <w:rFonts w:ascii="Arial" w:hAnsi="Arial" w:cs="Arial"/>
          <w:sz w:val="24"/>
          <w:szCs w:val="24"/>
        </w:rPr>
        <w:t xml:space="preserve">сельского поселения </w:t>
      </w:r>
    </w:p>
    <w:p w:rsidR="00321DDF" w:rsidRPr="00492FAE" w:rsidRDefault="00321DDF" w:rsidP="00402FDC">
      <w:pPr>
        <w:spacing w:after="0" w:line="240" w:lineRule="auto"/>
        <w:ind w:firstLine="567"/>
        <w:rPr>
          <w:rFonts w:ascii="Arial" w:hAnsi="Arial" w:cs="Arial"/>
          <w:sz w:val="24"/>
          <w:szCs w:val="24"/>
        </w:rPr>
      </w:pPr>
      <w:r w:rsidRPr="00492FAE">
        <w:rPr>
          <w:rFonts w:ascii="Arial" w:hAnsi="Arial" w:cs="Arial"/>
          <w:sz w:val="24"/>
          <w:szCs w:val="24"/>
        </w:rPr>
        <w:t>Брюховецкого района</w:t>
      </w:r>
    </w:p>
    <w:p w:rsidR="00321DDF" w:rsidRPr="00492FAE" w:rsidRDefault="00321DDF" w:rsidP="00492FAE">
      <w:pPr>
        <w:spacing w:after="0" w:line="240" w:lineRule="auto"/>
        <w:rPr>
          <w:rFonts w:ascii="Arial" w:hAnsi="Arial" w:cs="Arial"/>
          <w:sz w:val="24"/>
          <w:szCs w:val="24"/>
        </w:rPr>
      </w:pPr>
    </w:p>
    <w:p w:rsidR="00321DDF" w:rsidRPr="00492FAE" w:rsidRDefault="00321DDF" w:rsidP="00402FDC">
      <w:pPr>
        <w:spacing w:after="0" w:line="240" w:lineRule="auto"/>
        <w:jc w:val="center"/>
        <w:rPr>
          <w:rFonts w:ascii="Arial" w:hAnsi="Arial" w:cs="Arial"/>
          <w:sz w:val="24"/>
          <w:szCs w:val="24"/>
        </w:rPr>
      </w:pPr>
      <w:r w:rsidRPr="00492FAE">
        <w:rPr>
          <w:rFonts w:ascii="Arial" w:hAnsi="Arial" w:cs="Arial"/>
          <w:sz w:val="24"/>
          <w:szCs w:val="24"/>
        </w:rPr>
        <w:t>ПАСПОРТ</w:t>
      </w:r>
    </w:p>
    <w:p w:rsidR="00321DDF" w:rsidRPr="00492FAE" w:rsidRDefault="00321DDF" w:rsidP="00402FDC">
      <w:pPr>
        <w:spacing w:after="0" w:line="240" w:lineRule="auto"/>
        <w:jc w:val="center"/>
        <w:rPr>
          <w:rFonts w:ascii="Arial" w:hAnsi="Arial" w:cs="Arial"/>
          <w:sz w:val="24"/>
          <w:szCs w:val="24"/>
        </w:rPr>
      </w:pPr>
      <w:r w:rsidRPr="00492FAE">
        <w:rPr>
          <w:rFonts w:ascii="Arial" w:hAnsi="Arial" w:cs="Arial"/>
          <w:sz w:val="24"/>
          <w:szCs w:val="24"/>
        </w:rPr>
        <w:t>муниципальной программы</w:t>
      </w:r>
    </w:p>
    <w:p w:rsidR="00321DDF" w:rsidRPr="00492FAE" w:rsidRDefault="00321DDF" w:rsidP="00402FDC">
      <w:pPr>
        <w:spacing w:after="0" w:line="240" w:lineRule="auto"/>
        <w:jc w:val="center"/>
        <w:rPr>
          <w:rFonts w:ascii="Arial" w:hAnsi="Arial" w:cs="Arial"/>
          <w:sz w:val="24"/>
          <w:szCs w:val="24"/>
        </w:rPr>
      </w:pPr>
      <w:r w:rsidRPr="00492FAE">
        <w:rPr>
          <w:rFonts w:ascii="Arial" w:hAnsi="Arial" w:cs="Arial"/>
          <w:sz w:val="24"/>
          <w:szCs w:val="24"/>
        </w:rPr>
        <w:t>«____________________________________________________________»</w:t>
      </w:r>
    </w:p>
    <w:p w:rsidR="00321DDF" w:rsidRPr="00492FAE" w:rsidRDefault="00321DDF" w:rsidP="00402FDC">
      <w:pPr>
        <w:spacing w:after="0" w:line="240" w:lineRule="auto"/>
        <w:jc w:val="center"/>
        <w:rPr>
          <w:rFonts w:ascii="Arial" w:hAnsi="Arial" w:cs="Arial"/>
          <w:sz w:val="24"/>
          <w:szCs w:val="24"/>
        </w:rPr>
      </w:pPr>
      <w:r w:rsidRPr="00492FAE">
        <w:rPr>
          <w:rFonts w:ascii="Arial" w:hAnsi="Arial" w:cs="Arial"/>
          <w:sz w:val="24"/>
          <w:szCs w:val="24"/>
        </w:rPr>
        <w:t>на 20___ </w:t>
      </w:r>
      <w:r w:rsidRPr="00492FAE">
        <w:rPr>
          <w:rFonts w:ascii="Arial" w:hAnsi="Arial" w:cs="Arial"/>
          <w:sz w:val="24"/>
          <w:szCs w:val="24"/>
        </w:rPr>
        <w:noBreakHyphen/>
        <w:t xml:space="preserve"> 20___ годы</w:t>
      </w:r>
    </w:p>
    <w:p w:rsidR="00321DDF" w:rsidRDefault="00321DDF" w:rsidP="00492FAE">
      <w:pPr>
        <w:spacing w:after="0" w:line="240" w:lineRule="auto"/>
        <w:rPr>
          <w:rFonts w:ascii="Arial" w:hAnsi="Arial" w:cs="Arial"/>
          <w:sz w:val="24"/>
          <w:szCs w:val="24"/>
        </w:rPr>
      </w:pPr>
    </w:p>
    <w:p w:rsidR="00402FDC" w:rsidRPr="00492FAE" w:rsidRDefault="00402FDC" w:rsidP="00492FAE">
      <w:pPr>
        <w:spacing w:after="0" w:line="240" w:lineRule="auto"/>
        <w:rPr>
          <w:rFonts w:ascii="Arial" w:hAnsi="Arial" w:cs="Arial"/>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321DDF" w:rsidRPr="00492FAE" w:rsidTr="00402FDC">
        <w:trPr>
          <w:trHeight w:val="529"/>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Наименование муниципальной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29"/>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Координатор муниципальной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29"/>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Подпрограммы муниципальной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1841"/>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Основание для разработки программы.</w:t>
            </w:r>
          </w:p>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В данном пункте необходимо представить ссылку на нормативный правовой акт, являющийся основанием для разработки программы (наименование, номер и дата)</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49"/>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Основные разработчики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826"/>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lastRenderedPageBreak/>
              <w:t>Муниципальные заказчики и (или) исполнители мероприятий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83"/>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Цели и задачи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47"/>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Срок реализации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1833"/>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Объемы и источники финансирования программы</w:t>
            </w:r>
          </w:p>
          <w:p w:rsidR="00321DDF" w:rsidRPr="00492FAE" w:rsidRDefault="00321DDF" w:rsidP="00492FAE">
            <w:pPr>
              <w:spacing w:after="0" w:line="240" w:lineRule="auto"/>
              <w:rPr>
                <w:rFonts w:ascii="Arial" w:hAnsi="Arial" w:cs="Arial"/>
                <w:sz w:val="24"/>
                <w:szCs w:val="24"/>
              </w:rPr>
            </w:pPr>
            <w:r w:rsidRPr="00492FAE">
              <w:rPr>
                <w:rFonts w:ascii="Arial" w:hAnsi="Arial" w:cs="Arial"/>
                <w:sz w:val="24"/>
                <w:szCs w:val="24"/>
              </w:rPr>
              <w:t>Объемы бюджетных ассигнований (в тыс. руб.) должны быть представлены с разбивкой по источникам финансирования и по годам</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r w:rsidR="00321DDF" w:rsidRPr="00492FAE" w:rsidTr="00402FDC">
        <w:trPr>
          <w:trHeight w:val="541"/>
          <w:jc w:val="center"/>
        </w:trPr>
        <w:tc>
          <w:tcPr>
            <w:tcW w:w="6204" w:type="dxa"/>
            <w:shd w:val="clear" w:color="auto" w:fill="auto"/>
            <w:vAlign w:val="center"/>
          </w:tcPr>
          <w:p w:rsidR="00321DDF" w:rsidRPr="00492FAE" w:rsidRDefault="00321DDF" w:rsidP="00492FAE">
            <w:pPr>
              <w:spacing w:after="0" w:line="240" w:lineRule="auto"/>
              <w:rPr>
                <w:rFonts w:ascii="Arial" w:hAnsi="Arial" w:cs="Arial"/>
                <w:sz w:val="24"/>
                <w:szCs w:val="24"/>
              </w:rPr>
            </w:pPr>
            <w:proofErr w:type="gramStart"/>
            <w:r w:rsidRPr="00492FAE">
              <w:rPr>
                <w:rFonts w:ascii="Arial" w:hAnsi="Arial" w:cs="Arial"/>
                <w:sz w:val="24"/>
                <w:szCs w:val="24"/>
              </w:rPr>
              <w:t>Контроль за</w:t>
            </w:r>
            <w:proofErr w:type="gramEnd"/>
            <w:r w:rsidRPr="00492FAE">
              <w:rPr>
                <w:rFonts w:ascii="Arial" w:hAnsi="Arial" w:cs="Arial"/>
                <w:sz w:val="24"/>
                <w:szCs w:val="24"/>
              </w:rPr>
              <w:t xml:space="preserve"> выполнением программы</w:t>
            </w:r>
          </w:p>
        </w:tc>
        <w:tc>
          <w:tcPr>
            <w:tcW w:w="3402" w:type="dxa"/>
            <w:shd w:val="clear" w:color="auto" w:fill="auto"/>
          </w:tcPr>
          <w:p w:rsidR="00321DDF" w:rsidRPr="00492FAE" w:rsidRDefault="00321DDF" w:rsidP="00492FAE">
            <w:pPr>
              <w:spacing w:after="0" w:line="240" w:lineRule="auto"/>
              <w:rPr>
                <w:rFonts w:ascii="Arial" w:hAnsi="Arial" w:cs="Arial"/>
                <w:sz w:val="24"/>
                <w:szCs w:val="24"/>
              </w:rPr>
            </w:pPr>
          </w:p>
        </w:tc>
      </w:tr>
    </w:tbl>
    <w:p w:rsidR="00321DDF" w:rsidRDefault="00321DDF" w:rsidP="00492FAE">
      <w:pPr>
        <w:spacing w:after="0" w:line="240" w:lineRule="auto"/>
        <w:rPr>
          <w:rFonts w:ascii="Arial" w:hAnsi="Arial" w:cs="Arial"/>
          <w:sz w:val="24"/>
          <w:szCs w:val="24"/>
        </w:rPr>
      </w:pPr>
    </w:p>
    <w:p w:rsidR="00402FDC" w:rsidRDefault="00402FDC" w:rsidP="00492FAE">
      <w:pPr>
        <w:spacing w:after="0" w:line="240" w:lineRule="auto"/>
        <w:rPr>
          <w:rFonts w:ascii="Arial" w:hAnsi="Arial" w:cs="Arial"/>
          <w:sz w:val="24"/>
          <w:szCs w:val="24"/>
        </w:rPr>
      </w:pPr>
    </w:p>
    <w:p w:rsidR="00402FDC" w:rsidRPr="00492FAE" w:rsidRDefault="00402FDC" w:rsidP="00492FAE">
      <w:pPr>
        <w:spacing w:after="0" w:line="240" w:lineRule="auto"/>
        <w:rPr>
          <w:rFonts w:ascii="Arial" w:hAnsi="Arial" w:cs="Arial"/>
          <w:sz w:val="24"/>
          <w:szCs w:val="24"/>
        </w:rPr>
      </w:pPr>
    </w:p>
    <w:p w:rsidR="00402FDC" w:rsidRDefault="00321DDF" w:rsidP="00402FDC">
      <w:pPr>
        <w:spacing w:after="0" w:line="240" w:lineRule="auto"/>
        <w:ind w:firstLine="567"/>
        <w:rPr>
          <w:rFonts w:ascii="Arial" w:hAnsi="Arial" w:cs="Arial"/>
          <w:sz w:val="24"/>
          <w:szCs w:val="24"/>
        </w:rPr>
      </w:pPr>
      <w:r w:rsidRPr="00492FAE">
        <w:rPr>
          <w:rFonts w:ascii="Arial" w:hAnsi="Arial" w:cs="Arial"/>
          <w:sz w:val="24"/>
          <w:szCs w:val="24"/>
        </w:rPr>
        <w:t>Начальник финансового отдела</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 xml:space="preserve">администрации </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Новоджерелиевского сельского поселения</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Брюховецкого района</w:t>
      </w:r>
    </w:p>
    <w:p w:rsidR="00402FDC" w:rsidRPr="00492FAE" w:rsidRDefault="00402FDC" w:rsidP="00402FDC">
      <w:pPr>
        <w:spacing w:after="0" w:line="240" w:lineRule="auto"/>
        <w:ind w:firstLine="567"/>
        <w:rPr>
          <w:rFonts w:ascii="Arial" w:hAnsi="Arial" w:cs="Arial"/>
          <w:sz w:val="24"/>
          <w:szCs w:val="24"/>
        </w:rPr>
      </w:pPr>
      <w:r w:rsidRPr="00492FAE">
        <w:rPr>
          <w:rFonts w:ascii="Arial" w:hAnsi="Arial" w:cs="Arial"/>
          <w:sz w:val="24"/>
          <w:szCs w:val="24"/>
        </w:rPr>
        <w:t>Л.А.</w:t>
      </w:r>
      <w:r>
        <w:rPr>
          <w:rFonts w:ascii="Arial" w:hAnsi="Arial" w:cs="Arial"/>
          <w:sz w:val="24"/>
          <w:szCs w:val="24"/>
        </w:rPr>
        <w:t xml:space="preserve"> </w:t>
      </w:r>
      <w:proofErr w:type="spellStart"/>
      <w:r w:rsidRPr="00492FAE">
        <w:rPr>
          <w:rFonts w:ascii="Arial" w:hAnsi="Arial" w:cs="Arial"/>
          <w:sz w:val="24"/>
          <w:szCs w:val="24"/>
        </w:rPr>
        <w:t>Дворянчикова</w:t>
      </w:r>
      <w:proofErr w:type="spellEnd"/>
    </w:p>
    <w:p w:rsidR="00321DDF" w:rsidRPr="00492FAE" w:rsidRDefault="00321DDF" w:rsidP="00402FDC">
      <w:pPr>
        <w:spacing w:after="0" w:line="240" w:lineRule="auto"/>
        <w:ind w:firstLine="567"/>
        <w:rPr>
          <w:rFonts w:ascii="Arial" w:hAnsi="Arial" w:cs="Arial"/>
          <w:sz w:val="24"/>
          <w:szCs w:val="24"/>
        </w:rPr>
      </w:pPr>
    </w:p>
    <w:p w:rsidR="009E4715" w:rsidRPr="00492FAE" w:rsidRDefault="009E4715" w:rsidP="00492FAE">
      <w:pPr>
        <w:spacing w:after="0" w:line="240" w:lineRule="auto"/>
        <w:rPr>
          <w:rFonts w:ascii="Arial" w:hAnsi="Arial" w:cs="Arial"/>
          <w:sz w:val="24"/>
          <w:szCs w:val="24"/>
        </w:rPr>
        <w:sectPr w:rsidR="009E4715" w:rsidRPr="00492FAE" w:rsidSect="00C2667D">
          <w:pgSz w:w="11906" w:h="16838"/>
          <w:pgMar w:top="1134" w:right="567" w:bottom="1134" w:left="1701" w:header="709" w:footer="709" w:gutter="0"/>
          <w:cols w:space="708"/>
          <w:docGrid w:linePitch="360"/>
        </w:sectPr>
      </w:pPr>
    </w:p>
    <w:p w:rsidR="009E4715" w:rsidRPr="00492FAE" w:rsidRDefault="00487D0C" w:rsidP="00402FDC">
      <w:pPr>
        <w:spacing w:after="0" w:line="240" w:lineRule="auto"/>
        <w:ind w:firstLine="567"/>
        <w:rPr>
          <w:rFonts w:ascii="Arial" w:hAnsi="Arial" w:cs="Arial"/>
          <w:sz w:val="24"/>
          <w:szCs w:val="24"/>
        </w:rPr>
      </w:pPr>
      <w:r>
        <w:rPr>
          <w:rFonts w:ascii="Arial" w:hAnsi="Arial" w:cs="Arial"/>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343.65pt;margin-top:-52.6pt;width:56.95pt;height:31.65pt;z-index:251660288" strokecolor="white">
            <v:textbox style="mso-next-textbox:#_x0000_s1027">
              <w:txbxContent>
                <w:p w:rsidR="00402FDC" w:rsidRDefault="00402FDC" w:rsidP="009E4715"/>
              </w:txbxContent>
            </v:textbox>
          </v:shape>
        </w:pict>
      </w:r>
      <w:r w:rsidR="009E4715" w:rsidRPr="00492FAE">
        <w:rPr>
          <w:rFonts w:ascii="Arial" w:hAnsi="Arial" w:cs="Arial"/>
          <w:sz w:val="24"/>
          <w:szCs w:val="24"/>
        </w:rPr>
        <w:t>ПРИЛОЖЕНИЕ №2</w:t>
      </w:r>
    </w:p>
    <w:p w:rsidR="009E4715" w:rsidRPr="00492FAE"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к порядку принятия решения</w:t>
      </w:r>
    </w:p>
    <w:p w:rsidR="009E4715" w:rsidRPr="00492FAE"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о разработке муниципальных программ,</w:t>
      </w:r>
    </w:p>
    <w:p w:rsidR="009E4715" w:rsidRPr="00492FAE" w:rsidRDefault="009E4715" w:rsidP="00402FDC">
      <w:pPr>
        <w:spacing w:after="0" w:line="240" w:lineRule="auto"/>
        <w:ind w:firstLine="567"/>
        <w:rPr>
          <w:rFonts w:ascii="Arial" w:hAnsi="Arial" w:cs="Arial"/>
          <w:sz w:val="24"/>
          <w:szCs w:val="24"/>
        </w:rPr>
      </w:pPr>
      <w:r w:rsidRPr="00492FAE">
        <w:rPr>
          <w:rFonts w:ascii="Arial" w:hAnsi="Arial" w:cs="Arial"/>
          <w:sz w:val="24"/>
          <w:szCs w:val="24"/>
        </w:rPr>
        <w:t xml:space="preserve">утверждения и реализации </w:t>
      </w:r>
      <w:proofErr w:type="gramStart"/>
      <w:r w:rsidRPr="00492FAE">
        <w:rPr>
          <w:rFonts w:ascii="Arial" w:hAnsi="Arial" w:cs="Arial"/>
          <w:sz w:val="24"/>
          <w:szCs w:val="24"/>
        </w:rPr>
        <w:t>муниципальных</w:t>
      </w:r>
      <w:proofErr w:type="gramEnd"/>
    </w:p>
    <w:p w:rsidR="00402FDC"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программ Новоджерелиевского</w:t>
      </w:r>
    </w:p>
    <w:p w:rsidR="00402FDC" w:rsidRDefault="009E4715" w:rsidP="00402FDC">
      <w:pPr>
        <w:spacing w:after="0" w:line="240" w:lineRule="auto"/>
        <w:ind w:firstLine="567"/>
        <w:rPr>
          <w:rFonts w:ascii="Arial" w:hAnsi="Arial" w:cs="Arial"/>
          <w:sz w:val="24"/>
          <w:szCs w:val="24"/>
        </w:rPr>
      </w:pPr>
      <w:r w:rsidRPr="00492FAE">
        <w:rPr>
          <w:rFonts w:ascii="Arial" w:hAnsi="Arial" w:cs="Arial"/>
          <w:sz w:val="24"/>
          <w:szCs w:val="24"/>
        </w:rPr>
        <w:t xml:space="preserve">сельского поселения </w:t>
      </w:r>
    </w:p>
    <w:p w:rsidR="009E4715" w:rsidRPr="00492FAE"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Брюховецкого района</w:t>
      </w:r>
    </w:p>
    <w:p w:rsidR="009E4715" w:rsidRPr="00492FAE" w:rsidRDefault="009E4715" w:rsidP="00492FAE">
      <w:pPr>
        <w:spacing w:after="0" w:line="240" w:lineRule="auto"/>
        <w:rPr>
          <w:rFonts w:ascii="Arial" w:hAnsi="Arial" w:cs="Arial"/>
          <w:sz w:val="24"/>
          <w:szCs w:val="24"/>
        </w:rPr>
      </w:pPr>
    </w:p>
    <w:p w:rsidR="009E4715" w:rsidRPr="00492FAE" w:rsidRDefault="00402FDC" w:rsidP="00402FDC">
      <w:pPr>
        <w:spacing w:after="0" w:line="240" w:lineRule="auto"/>
        <w:jc w:val="center"/>
        <w:rPr>
          <w:rFonts w:ascii="Arial" w:hAnsi="Arial" w:cs="Arial"/>
          <w:sz w:val="24"/>
          <w:szCs w:val="24"/>
        </w:rPr>
      </w:pPr>
      <w:r>
        <w:rPr>
          <w:rFonts w:ascii="Arial" w:hAnsi="Arial" w:cs="Arial"/>
          <w:sz w:val="24"/>
          <w:szCs w:val="24"/>
        </w:rPr>
        <w:t>М</w:t>
      </w:r>
      <w:r w:rsidRPr="00492FAE">
        <w:rPr>
          <w:rFonts w:ascii="Arial" w:hAnsi="Arial" w:cs="Arial"/>
          <w:sz w:val="24"/>
          <w:szCs w:val="24"/>
        </w:rPr>
        <w:t>ероприятия</w:t>
      </w:r>
      <w:r w:rsidR="009E4715" w:rsidRPr="00492FAE">
        <w:rPr>
          <w:rFonts w:ascii="Arial" w:hAnsi="Arial" w:cs="Arial"/>
          <w:sz w:val="24"/>
          <w:szCs w:val="24"/>
        </w:rPr>
        <w:t xml:space="preserve"> муниципальной </w:t>
      </w:r>
      <w:r>
        <w:rPr>
          <w:rFonts w:ascii="Arial" w:hAnsi="Arial" w:cs="Arial"/>
          <w:sz w:val="24"/>
          <w:szCs w:val="24"/>
        </w:rPr>
        <w:t>програм</w:t>
      </w:r>
      <w:r w:rsidR="00C15FAA">
        <w:rPr>
          <w:rFonts w:ascii="Arial" w:hAnsi="Arial" w:cs="Arial"/>
          <w:sz w:val="24"/>
          <w:szCs w:val="24"/>
        </w:rPr>
        <w:t>м</w:t>
      </w:r>
      <w:r>
        <w:rPr>
          <w:rFonts w:ascii="Arial" w:hAnsi="Arial" w:cs="Arial"/>
          <w:sz w:val="24"/>
          <w:szCs w:val="24"/>
        </w:rPr>
        <w:t>ы</w:t>
      </w:r>
    </w:p>
    <w:p w:rsidR="009E4715" w:rsidRPr="00492FAE" w:rsidRDefault="009E4715" w:rsidP="00402FDC">
      <w:pPr>
        <w:spacing w:after="0" w:line="240" w:lineRule="auto"/>
        <w:jc w:val="center"/>
        <w:rPr>
          <w:rFonts w:ascii="Arial" w:hAnsi="Arial" w:cs="Arial"/>
          <w:sz w:val="24"/>
          <w:szCs w:val="24"/>
        </w:rPr>
      </w:pPr>
      <w:r w:rsidRPr="00492FAE">
        <w:rPr>
          <w:rFonts w:ascii="Arial" w:hAnsi="Arial" w:cs="Arial"/>
          <w:sz w:val="24"/>
          <w:szCs w:val="24"/>
        </w:rPr>
        <w:t>«___________________________________________________________» на 20___ </w:t>
      </w:r>
      <w:r w:rsidRPr="00492FAE">
        <w:rPr>
          <w:rFonts w:ascii="Arial" w:hAnsi="Arial" w:cs="Arial"/>
          <w:sz w:val="24"/>
          <w:szCs w:val="24"/>
        </w:rPr>
        <w:noBreakHyphen/>
        <w:t xml:space="preserve">  20___ годы</w:t>
      </w:r>
    </w:p>
    <w:p w:rsidR="009E4715" w:rsidRPr="00492FAE" w:rsidRDefault="009E4715" w:rsidP="00402FDC">
      <w:pPr>
        <w:spacing w:after="0" w:line="240" w:lineRule="auto"/>
        <w:jc w:val="center"/>
        <w:rPr>
          <w:rFonts w:ascii="Arial" w:hAnsi="Arial" w:cs="Arial"/>
          <w:sz w:val="24"/>
          <w:szCs w:val="24"/>
        </w:rPr>
      </w:pPr>
    </w:p>
    <w:tbl>
      <w:tblPr>
        <w:tblW w:w="15026" w:type="dxa"/>
        <w:tblCellSpacing w:w="5" w:type="nil"/>
        <w:tblInd w:w="75" w:type="dxa"/>
        <w:tblLayout w:type="fixed"/>
        <w:tblCellMar>
          <w:left w:w="75" w:type="dxa"/>
          <w:right w:w="75" w:type="dxa"/>
        </w:tblCellMar>
        <w:tblLook w:val="0000"/>
      </w:tblPr>
      <w:tblGrid>
        <w:gridCol w:w="566"/>
        <w:gridCol w:w="3120"/>
        <w:gridCol w:w="3403"/>
        <w:gridCol w:w="1132"/>
        <w:gridCol w:w="1134"/>
        <w:gridCol w:w="1134"/>
        <w:gridCol w:w="1134"/>
        <w:gridCol w:w="1419"/>
        <w:gridCol w:w="1984"/>
      </w:tblGrid>
      <w:tr w:rsidR="009E4715" w:rsidRPr="00492FAE" w:rsidTr="00402FDC">
        <w:trPr>
          <w:tblCellSpacing w:w="5" w:type="nil"/>
        </w:trPr>
        <w:tc>
          <w:tcPr>
            <w:tcW w:w="566" w:type="dxa"/>
            <w:vMerge w:val="restart"/>
            <w:tcBorders>
              <w:top w:val="single" w:sz="4" w:space="0" w:color="auto"/>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 xml:space="preserve">№ </w:t>
            </w:r>
            <w:r w:rsidRPr="00492FAE">
              <w:rPr>
                <w:rFonts w:ascii="Arial" w:hAnsi="Arial" w:cs="Arial"/>
                <w:sz w:val="24"/>
                <w:szCs w:val="24"/>
              </w:rPr>
              <w:br/>
            </w:r>
            <w:proofErr w:type="spellStart"/>
            <w:proofErr w:type="gramStart"/>
            <w:r w:rsidRPr="00492FAE">
              <w:rPr>
                <w:rFonts w:ascii="Arial" w:hAnsi="Arial" w:cs="Arial"/>
                <w:sz w:val="24"/>
                <w:szCs w:val="24"/>
              </w:rPr>
              <w:t>п</w:t>
            </w:r>
            <w:proofErr w:type="spellEnd"/>
            <w:proofErr w:type="gramEnd"/>
            <w:r w:rsidRPr="00492FAE">
              <w:rPr>
                <w:rFonts w:ascii="Arial" w:hAnsi="Arial" w:cs="Arial"/>
                <w:sz w:val="24"/>
                <w:szCs w:val="24"/>
              </w:rPr>
              <w:t>/</w:t>
            </w:r>
            <w:proofErr w:type="spellStart"/>
            <w:r w:rsidRPr="00492FAE">
              <w:rPr>
                <w:rFonts w:ascii="Arial" w:hAnsi="Arial" w:cs="Arial"/>
                <w:sz w:val="24"/>
                <w:szCs w:val="24"/>
              </w:rPr>
              <w:t>п</w:t>
            </w:r>
            <w:proofErr w:type="spellEnd"/>
          </w:p>
        </w:tc>
        <w:tc>
          <w:tcPr>
            <w:tcW w:w="3120" w:type="dxa"/>
            <w:vMerge w:val="restart"/>
            <w:tcBorders>
              <w:top w:val="single" w:sz="4" w:space="0" w:color="auto"/>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Наименование</w:t>
            </w:r>
            <w:r w:rsidRPr="00492FAE">
              <w:rPr>
                <w:rFonts w:ascii="Arial" w:hAnsi="Arial" w:cs="Arial"/>
                <w:sz w:val="24"/>
                <w:szCs w:val="24"/>
              </w:rPr>
              <w:br/>
              <w:t>мероприятия</w:t>
            </w:r>
          </w:p>
        </w:tc>
        <w:tc>
          <w:tcPr>
            <w:tcW w:w="3403" w:type="dxa"/>
            <w:vMerge w:val="restart"/>
            <w:tcBorders>
              <w:top w:val="single" w:sz="4" w:space="0" w:color="auto"/>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Источники финансирования</w:t>
            </w:r>
          </w:p>
        </w:tc>
        <w:tc>
          <w:tcPr>
            <w:tcW w:w="4534" w:type="dxa"/>
            <w:gridSpan w:val="4"/>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Объем финансирования, тыс. руб.</w:t>
            </w:r>
          </w:p>
        </w:tc>
        <w:tc>
          <w:tcPr>
            <w:tcW w:w="1419" w:type="dxa"/>
            <w:vMerge w:val="restart"/>
            <w:tcBorders>
              <w:top w:val="single" w:sz="4" w:space="0" w:color="auto"/>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Ожидаемый результат</w:t>
            </w:r>
          </w:p>
        </w:tc>
        <w:tc>
          <w:tcPr>
            <w:tcW w:w="1984" w:type="dxa"/>
            <w:vMerge w:val="restart"/>
            <w:tcBorders>
              <w:top w:val="single" w:sz="4" w:space="0" w:color="auto"/>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Муниципальный заказчик/ исполнители</w:t>
            </w:r>
          </w:p>
        </w:tc>
      </w:tr>
      <w:tr w:rsidR="009E4715" w:rsidRPr="00492FAE" w:rsidTr="00402FDC">
        <w:trPr>
          <w:trHeight w:val="231"/>
          <w:tblCellSpacing w:w="5" w:type="nil"/>
        </w:trPr>
        <w:tc>
          <w:tcPr>
            <w:tcW w:w="566" w:type="dxa"/>
            <w:vMerge/>
            <w:tcBorders>
              <w:top w:val="single" w:sz="4" w:space="0" w:color="auto"/>
              <w:left w:val="single" w:sz="4" w:space="0" w:color="auto"/>
              <w:bottom w:val="nil"/>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highlight w:val="yellow"/>
              </w:rPr>
            </w:pPr>
          </w:p>
        </w:tc>
        <w:tc>
          <w:tcPr>
            <w:tcW w:w="1132" w:type="dxa"/>
            <w:vMerge w:val="restart"/>
            <w:tcBorders>
              <w:top w:val="single" w:sz="4" w:space="0" w:color="auto"/>
              <w:left w:val="single" w:sz="4" w:space="0" w:color="auto"/>
              <w:bottom w:val="nil"/>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Всего</w:t>
            </w:r>
          </w:p>
        </w:tc>
        <w:tc>
          <w:tcPr>
            <w:tcW w:w="3402" w:type="dxa"/>
            <w:gridSpan w:val="3"/>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в том числе:</w:t>
            </w:r>
          </w:p>
        </w:tc>
        <w:tc>
          <w:tcPr>
            <w:tcW w:w="1419"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vMerge/>
            <w:tcBorders>
              <w:left w:val="single" w:sz="4" w:space="0" w:color="auto"/>
              <w:bottom w:val="nil"/>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rHeight w:val="396"/>
          <w:tblCellSpacing w:w="5" w:type="nil"/>
        </w:trPr>
        <w:tc>
          <w:tcPr>
            <w:tcW w:w="566"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2"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20___ г.</w:t>
            </w: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20___ г.</w:t>
            </w: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20___ г.</w:t>
            </w:r>
          </w:p>
        </w:tc>
        <w:tc>
          <w:tcPr>
            <w:tcW w:w="1419"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1</w:t>
            </w:r>
          </w:p>
        </w:tc>
        <w:tc>
          <w:tcPr>
            <w:tcW w:w="3120"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2</w:t>
            </w:r>
          </w:p>
        </w:tc>
        <w:tc>
          <w:tcPr>
            <w:tcW w:w="3403"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3</w:t>
            </w:r>
          </w:p>
        </w:tc>
        <w:tc>
          <w:tcPr>
            <w:tcW w:w="1132"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4</w:t>
            </w: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5</w:t>
            </w: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6</w:t>
            </w: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7</w:t>
            </w:r>
          </w:p>
        </w:tc>
        <w:tc>
          <w:tcPr>
            <w:tcW w:w="1419"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8</w:t>
            </w:r>
          </w:p>
        </w:tc>
        <w:tc>
          <w:tcPr>
            <w:tcW w:w="198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9</w:t>
            </w:r>
          </w:p>
        </w:tc>
      </w:tr>
      <w:tr w:rsidR="009E4715" w:rsidRPr="00492FAE" w:rsidTr="00402FDC">
        <w:trPr>
          <w:tblCellSpacing w:w="5" w:type="nil"/>
        </w:trPr>
        <w:tc>
          <w:tcPr>
            <w:tcW w:w="566" w:type="dxa"/>
            <w:vMerge w:val="restart"/>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1</w:t>
            </w:r>
          </w:p>
        </w:tc>
        <w:tc>
          <w:tcPr>
            <w:tcW w:w="3120" w:type="dxa"/>
            <w:vMerge w:val="restart"/>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ФБ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КБ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МБ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rHeight w:val="254"/>
          <w:tblCellSpacing w:w="5" w:type="nil"/>
        </w:trPr>
        <w:tc>
          <w:tcPr>
            <w:tcW w:w="566" w:type="dxa"/>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Всего</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566"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w:t>
            </w:r>
          </w:p>
        </w:tc>
        <w:tc>
          <w:tcPr>
            <w:tcW w:w="3120"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2"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3686" w:type="dxa"/>
            <w:gridSpan w:val="2"/>
            <w:vMerge w:val="restart"/>
            <w:tcBorders>
              <w:top w:val="single" w:sz="4" w:space="0" w:color="auto"/>
              <w:left w:val="single" w:sz="4" w:space="0" w:color="auto"/>
              <w:right w:val="single" w:sz="4" w:space="0" w:color="auto"/>
            </w:tcBorders>
            <w:vAlign w:val="center"/>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Итого по программе</w:t>
            </w:r>
          </w:p>
        </w:tc>
        <w:tc>
          <w:tcPr>
            <w:tcW w:w="3403" w:type="dxa"/>
            <w:tcBorders>
              <w:top w:val="single" w:sz="4" w:space="0" w:color="auto"/>
              <w:left w:val="single" w:sz="4" w:space="0" w:color="auto"/>
              <w:bottom w:val="single" w:sz="4" w:space="0" w:color="auto"/>
              <w:right w:val="single" w:sz="4" w:space="0" w:color="auto"/>
            </w:tcBorders>
            <w:vAlign w:val="center"/>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ФБ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3686" w:type="dxa"/>
            <w:gridSpan w:val="2"/>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КБ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3686" w:type="dxa"/>
            <w:gridSpan w:val="2"/>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МБ</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3686" w:type="dxa"/>
            <w:gridSpan w:val="2"/>
            <w:vMerge/>
            <w:tcBorders>
              <w:left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r w:rsidR="009E4715" w:rsidRPr="00492FAE" w:rsidTr="00402FDC">
        <w:trPr>
          <w:tblCellSpacing w:w="5" w:type="nil"/>
        </w:trPr>
        <w:tc>
          <w:tcPr>
            <w:tcW w:w="3686" w:type="dxa"/>
            <w:gridSpan w:val="2"/>
            <w:vMerge/>
            <w:tcBorders>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3403"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Всего</w:t>
            </w:r>
          </w:p>
        </w:tc>
        <w:tc>
          <w:tcPr>
            <w:tcW w:w="1132"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4715" w:rsidRPr="00492FAE" w:rsidRDefault="009E4715" w:rsidP="00492FAE">
            <w:pPr>
              <w:spacing w:after="0" w:line="240" w:lineRule="auto"/>
              <w:rPr>
                <w:rFonts w:ascii="Arial" w:hAnsi="Arial" w:cs="Arial"/>
                <w:sz w:val="24"/>
                <w:szCs w:val="24"/>
              </w:rPr>
            </w:pPr>
          </w:p>
        </w:tc>
      </w:tr>
    </w:tbl>
    <w:p w:rsidR="009E4715" w:rsidRPr="00492FAE" w:rsidRDefault="009E4715" w:rsidP="00492FAE">
      <w:pPr>
        <w:spacing w:after="0" w:line="240" w:lineRule="auto"/>
        <w:rPr>
          <w:rFonts w:ascii="Arial" w:hAnsi="Arial" w:cs="Arial"/>
          <w:sz w:val="24"/>
          <w:szCs w:val="24"/>
        </w:rPr>
      </w:pPr>
    </w:p>
    <w:p w:rsidR="009E4715" w:rsidRPr="00492FAE" w:rsidRDefault="009E4715" w:rsidP="00492FAE">
      <w:pPr>
        <w:spacing w:after="0" w:line="240" w:lineRule="auto"/>
        <w:rPr>
          <w:rFonts w:ascii="Arial" w:hAnsi="Arial" w:cs="Arial"/>
          <w:sz w:val="24"/>
          <w:szCs w:val="24"/>
        </w:rPr>
      </w:pPr>
    </w:p>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_____________________________________________________________________________________________________________</w:t>
      </w:r>
    </w:p>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 В описании мероприятия возможно указание конкретных видов проводимых работ или разделение одного вида работ по объектам</w:t>
      </w:r>
    </w:p>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 МБ – бюджет муниципального образования Брюховецкий район</w:t>
      </w:r>
    </w:p>
    <w:p w:rsidR="009E4715" w:rsidRPr="00492FAE" w:rsidRDefault="009E4715" w:rsidP="00492FAE">
      <w:pPr>
        <w:spacing w:after="0" w:line="240" w:lineRule="auto"/>
        <w:rPr>
          <w:rFonts w:ascii="Arial" w:hAnsi="Arial" w:cs="Arial"/>
          <w:sz w:val="24"/>
          <w:szCs w:val="24"/>
        </w:rPr>
      </w:pPr>
      <w:r w:rsidRPr="00492FAE">
        <w:rPr>
          <w:rFonts w:ascii="Arial" w:hAnsi="Arial" w:cs="Arial"/>
          <w:sz w:val="24"/>
          <w:szCs w:val="24"/>
        </w:rPr>
        <w:t>КБ – бюджет Краснодарского края</w:t>
      </w:r>
    </w:p>
    <w:p w:rsidR="009E4715" w:rsidRPr="00492FAE" w:rsidRDefault="009E4715" w:rsidP="00492FAE">
      <w:pPr>
        <w:spacing w:after="0" w:line="240" w:lineRule="auto"/>
        <w:rPr>
          <w:rFonts w:ascii="Arial" w:hAnsi="Arial" w:cs="Arial"/>
          <w:sz w:val="24"/>
          <w:szCs w:val="24"/>
        </w:rPr>
        <w:sectPr w:rsidR="009E4715" w:rsidRPr="00492FAE" w:rsidSect="00402FDC">
          <w:headerReference w:type="even" r:id="rId8"/>
          <w:headerReference w:type="default" r:id="rId9"/>
          <w:headerReference w:type="first" r:id="rId10"/>
          <w:pgSz w:w="16838" w:h="11906" w:orient="landscape"/>
          <w:pgMar w:top="1276" w:right="1134" w:bottom="567" w:left="1134" w:header="709" w:footer="709" w:gutter="0"/>
          <w:cols w:space="708"/>
          <w:titlePg/>
          <w:docGrid w:linePitch="360"/>
        </w:sectPr>
      </w:pPr>
      <w:r w:rsidRPr="00492FAE">
        <w:rPr>
          <w:rFonts w:ascii="Arial" w:hAnsi="Arial" w:cs="Arial"/>
          <w:sz w:val="24"/>
          <w:szCs w:val="24"/>
        </w:rPr>
        <w:t>ФБ – бюджет Российской Федерации</w:t>
      </w:r>
    </w:p>
    <w:p w:rsidR="009E4715" w:rsidRPr="00492FAE" w:rsidRDefault="009E4715" w:rsidP="00402FDC">
      <w:pPr>
        <w:spacing w:after="0" w:line="240" w:lineRule="auto"/>
        <w:jc w:val="both"/>
        <w:rPr>
          <w:rFonts w:ascii="Arial" w:hAnsi="Arial" w:cs="Arial"/>
          <w:sz w:val="24"/>
          <w:szCs w:val="24"/>
        </w:rPr>
      </w:pPr>
      <w:r w:rsidRPr="00492FAE">
        <w:rPr>
          <w:rFonts w:ascii="Arial" w:hAnsi="Arial" w:cs="Arial"/>
          <w:sz w:val="24"/>
          <w:szCs w:val="24"/>
        </w:rPr>
        <w:lastRenderedPageBreak/>
        <w:t xml:space="preserve">При наличии в Программе мероприятий, финансирование которых осуществляется в виде субсидий Новоджерелиевскому сельскому поселению Брюховецкого района, в графе «муниципальный заказчик мероприятия» указывается </w:t>
      </w:r>
      <w:proofErr w:type="spellStart"/>
      <w:r w:rsidRPr="00492FAE">
        <w:rPr>
          <w:rFonts w:ascii="Arial" w:hAnsi="Arial" w:cs="Arial"/>
          <w:sz w:val="24"/>
          <w:szCs w:val="24"/>
        </w:rPr>
        <w:t>Новоджерелиевское</w:t>
      </w:r>
      <w:proofErr w:type="spellEnd"/>
      <w:r w:rsidRPr="00492FAE">
        <w:rPr>
          <w:rFonts w:ascii="Arial" w:hAnsi="Arial" w:cs="Arial"/>
          <w:sz w:val="24"/>
          <w:szCs w:val="24"/>
        </w:rPr>
        <w:t xml:space="preserve"> сельское поселении Брюховецкого района с отметкой «получатели субсидий», а в наименовании графы  «муниципальный заказчик мероприятия» добавляются слова «получатели субсидий».</w:t>
      </w:r>
    </w:p>
    <w:p w:rsidR="009E4715" w:rsidRPr="00492FAE" w:rsidRDefault="009E4715" w:rsidP="00402FDC">
      <w:pPr>
        <w:spacing w:after="0" w:line="240" w:lineRule="auto"/>
        <w:jc w:val="both"/>
        <w:rPr>
          <w:rFonts w:ascii="Arial" w:hAnsi="Arial" w:cs="Arial"/>
          <w:sz w:val="24"/>
          <w:szCs w:val="24"/>
        </w:rPr>
      </w:pPr>
      <w:proofErr w:type="gramStart"/>
      <w:r w:rsidRPr="00492FAE">
        <w:rPr>
          <w:rFonts w:ascii="Arial" w:hAnsi="Arial" w:cs="Arial"/>
          <w:sz w:val="24"/>
          <w:szCs w:val="24"/>
        </w:rPr>
        <w:t xml:space="preserve">При наличии в Программе мероприятий, исполнитель которого финансируется  через главного распорядителя средств местного бюджета в графе  «муниципальный заказчик мероприятия» указывается структурное подразделение муниципального образования с отметкой «главный распорядитель средств» и исполнитель мероприятия с отметкой «получатель средств», а в наименовании графы «муниципальный заказчик мероприятия» добавляются соответственно слова «главный распорядитель средств» и «получатель средств».  </w:t>
      </w:r>
      <w:proofErr w:type="gramEnd"/>
    </w:p>
    <w:p w:rsidR="009E4715" w:rsidRPr="00492FAE" w:rsidRDefault="009E4715" w:rsidP="00402FDC">
      <w:pPr>
        <w:spacing w:after="0" w:line="240" w:lineRule="auto"/>
        <w:jc w:val="both"/>
        <w:rPr>
          <w:rFonts w:ascii="Arial" w:hAnsi="Arial" w:cs="Arial"/>
          <w:sz w:val="24"/>
          <w:szCs w:val="24"/>
        </w:rPr>
      </w:pPr>
    </w:p>
    <w:p w:rsidR="009E4715" w:rsidRPr="00492FAE" w:rsidRDefault="009E4715" w:rsidP="00492FAE">
      <w:pPr>
        <w:spacing w:after="0" w:line="240" w:lineRule="auto"/>
        <w:rPr>
          <w:rFonts w:ascii="Arial" w:hAnsi="Arial" w:cs="Arial"/>
          <w:sz w:val="24"/>
          <w:szCs w:val="24"/>
        </w:rPr>
      </w:pPr>
    </w:p>
    <w:p w:rsidR="009E4715" w:rsidRPr="00492FAE" w:rsidRDefault="009E4715" w:rsidP="00492FAE">
      <w:pPr>
        <w:spacing w:after="0" w:line="240" w:lineRule="auto"/>
        <w:rPr>
          <w:rFonts w:ascii="Arial" w:hAnsi="Arial" w:cs="Arial"/>
          <w:sz w:val="24"/>
          <w:szCs w:val="24"/>
        </w:rPr>
      </w:pPr>
    </w:p>
    <w:p w:rsidR="00402FDC"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Начальник финансового отдела</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 xml:space="preserve">администрации </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Новоджерелиевского сельского поселения</w:t>
      </w:r>
    </w:p>
    <w:p w:rsidR="00402FDC" w:rsidRDefault="00402FDC" w:rsidP="00402FDC">
      <w:pPr>
        <w:spacing w:after="0" w:line="240" w:lineRule="auto"/>
        <w:ind w:firstLine="567"/>
        <w:rPr>
          <w:rFonts w:ascii="Arial" w:hAnsi="Arial" w:cs="Arial"/>
          <w:sz w:val="24"/>
          <w:szCs w:val="24"/>
        </w:rPr>
      </w:pPr>
      <w:r>
        <w:rPr>
          <w:rFonts w:ascii="Arial" w:hAnsi="Arial" w:cs="Arial"/>
          <w:sz w:val="24"/>
          <w:szCs w:val="24"/>
        </w:rPr>
        <w:t>Брюховецкого района</w:t>
      </w:r>
    </w:p>
    <w:p w:rsidR="009E4715" w:rsidRPr="00492FAE" w:rsidRDefault="009E4715" w:rsidP="00402FDC">
      <w:pPr>
        <w:spacing w:after="0" w:line="240" w:lineRule="auto"/>
        <w:ind w:firstLine="567"/>
        <w:rPr>
          <w:rFonts w:ascii="Arial" w:hAnsi="Arial" w:cs="Arial"/>
          <w:sz w:val="24"/>
          <w:szCs w:val="24"/>
        </w:rPr>
      </w:pPr>
      <w:r w:rsidRPr="00492FAE">
        <w:rPr>
          <w:rFonts w:ascii="Arial" w:hAnsi="Arial" w:cs="Arial"/>
          <w:sz w:val="24"/>
          <w:szCs w:val="24"/>
        </w:rPr>
        <w:t>Л.А.</w:t>
      </w:r>
      <w:r w:rsidR="00402FDC">
        <w:rPr>
          <w:rFonts w:ascii="Arial" w:hAnsi="Arial" w:cs="Arial"/>
          <w:sz w:val="24"/>
          <w:szCs w:val="24"/>
        </w:rPr>
        <w:t xml:space="preserve"> </w:t>
      </w:r>
      <w:proofErr w:type="spellStart"/>
      <w:r w:rsidRPr="00492FAE">
        <w:rPr>
          <w:rFonts w:ascii="Arial" w:hAnsi="Arial" w:cs="Arial"/>
          <w:sz w:val="24"/>
          <w:szCs w:val="24"/>
        </w:rPr>
        <w:t>Дворянчикова</w:t>
      </w:r>
      <w:proofErr w:type="spellEnd"/>
    </w:p>
    <w:p w:rsidR="00F7568D" w:rsidRPr="00492FAE" w:rsidRDefault="00F7568D" w:rsidP="00492FAE">
      <w:pPr>
        <w:spacing w:after="0" w:line="240" w:lineRule="auto"/>
        <w:rPr>
          <w:rFonts w:ascii="Arial" w:hAnsi="Arial" w:cs="Arial"/>
          <w:sz w:val="24"/>
          <w:szCs w:val="24"/>
        </w:rPr>
      </w:pPr>
    </w:p>
    <w:p w:rsidR="00F7568D" w:rsidRPr="00492FAE" w:rsidRDefault="00F7568D"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pPr>
    </w:p>
    <w:p w:rsidR="00C9261C" w:rsidRPr="00492FAE" w:rsidRDefault="00C9261C" w:rsidP="00492FAE">
      <w:pPr>
        <w:spacing w:after="0" w:line="240" w:lineRule="auto"/>
        <w:rPr>
          <w:rFonts w:ascii="Arial" w:hAnsi="Arial" w:cs="Arial"/>
          <w:sz w:val="24"/>
          <w:szCs w:val="24"/>
        </w:rPr>
        <w:sectPr w:rsidR="00C9261C" w:rsidRPr="00492FAE" w:rsidSect="009E4715">
          <w:pgSz w:w="11906" w:h="16838"/>
          <w:pgMar w:top="1134" w:right="567" w:bottom="1134" w:left="1701" w:header="709" w:footer="709" w:gutter="0"/>
          <w:cols w:space="708"/>
          <w:docGrid w:linePitch="360"/>
        </w:sectPr>
      </w:pPr>
    </w:p>
    <w:p w:rsidR="00C9261C" w:rsidRPr="00492FAE" w:rsidRDefault="00C9261C" w:rsidP="00C15FAA">
      <w:pPr>
        <w:spacing w:after="0" w:line="240" w:lineRule="auto"/>
        <w:ind w:firstLine="567"/>
        <w:rPr>
          <w:rFonts w:ascii="Arial" w:hAnsi="Arial" w:cs="Arial"/>
          <w:sz w:val="24"/>
          <w:szCs w:val="24"/>
        </w:rPr>
      </w:pPr>
      <w:r w:rsidRPr="00492FAE">
        <w:rPr>
          <w:rFonts w:ascii="Arial" w:hAnsi="Arial" w:cs="Arial"/>
          <w:sz w:val="24"/>
          <w:szCs w:val="24"/>
        </w:rPr>
        <w:lastRenderedPageBreak/>
        <w:t>ПРИЛОЖЕНИЕ № 3</w:t>
      </w:r>
    </w:p>
    <w:tbl>
      <w:tblPr>
        <w:tblpPr w:leftFromText="180" w:rightFromText="180" w:horzAnchor="margin" w:tblpY="1827"/>
        <w:tblW w:w="5043" w:type="pct"/>
        <w:tblLayout w:type="fixed"/>
        <w:tblLook w:val="04A0"/>
      </w:tblPr>
      <w:tblGrid>
        <w:gridCol w:w="520"/>
        <w:gridCol w:w="1026"/>
        <w:gridCol w:w="661"/>
        <w:gridCol w:w="639"/>
        <w:gridCol w:w="571"/>
        <w:gridCol w:w="726"/>
        <w:gridCol w:w="642"/>
        <w:gridCol w:w="582"/>
        <w:gridCol w:w="659"/>
        <w:gridCol w:w="704"/>
        <w:gridCol w:w="693"/>
        <w:gridCol w:w="593"/>
        <w:gridCol w:w="571"/>
        <w:gridCol w:w="726"/>
        <w:gridCol w:w="660"/>
        <w:gridCol w:w="627"/>
        <w:gridCol w:w="604"/>
        <w:gridCol w:w="693"/>
        <w:gridCol w:w="926"/>
        <w:gridCol w:w="482"/>
        <w:gridCol w:w="504"/>
        <w:gridCol w:w="1104"/>
      </w:tblGrid>
      <w:tr w:rsidR="00C9261C" w:rsidRPr="00492FAE" w:rsidTr="00402FDC">
        <w:trPr>
          <w:trHeight w:val="117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bookmarkStart w:id="0" w:name="_GoBack"/>
            <w:bookmarkEnd w:id="0"/>
            <w:r w:rsidRPr="00492FAE">
              <w:rPr>
                <w:rFonts w:ascii="Arial" w:hAnsi="Arial" w:cs="Arial"/>
                <w:sz w:val="24"/>
                <w:szCs w:val="24"/>
              </w:rPr>
              <w:t xml:space="preserve">№        </w:t>
            </w:r>
            <w:proofErr w:type="spellStart"/>
            <w:proofErr w:type="gramStart"/>
            <w:r w:rsidRPr="00492FAE">
              <w:rPr>
                <w:rFonts w:ascii="Arial" w:hAnsi="Arial" w:cs="Arial"/>
                <w:sz w:val="24"/>
                <w:szCs w:val="24"/>
              </w:rPr>
              <w:t>п</w:t>
            </w:r>
            <w:proofErr w:type="spellEnd"/>
            <w:proofErr w:type="gramEnd"/>
            <w:r w:rsidRPr="00492FAE">
              <w:rPr>
                <w:rFonts w:ascii="Arial" w:hAnsi="Arial" w:cs="Arial"/>
                <w:sz w:val="24"/>
                <w:szCs w:val="24"/>
              </w:rPr>
              <w:t>/</w:t>
            </w:r>
            <w:proofErr w:type="spellStart"/>
            <w:r w:rsidRPr="00492FAE">
              <w:rPr>
                <w:rFonts w:ascii="Arial" w:hAnsi="Arial" w:cs="Arial"/>
                <w:sz w:val="24"/>
                <w:szCs w:val="24"/>
              </w:rPr>
              <w:t>п</w:t>
            </w:r>
            <w:proofErr w:type="spellEnd"/>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Наименование мероприятия программы</w:t>
            </w:r>
          </w:p>
        </w:tc>
        <w:tc>
          <w:tcPr>
            <w:tcW w:w="2595" w:type="dxa"/>
            <w:gridSpan w:val="4"/>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xml:space="preserve">Предусмотрено программой </w:t>
            </w:r>
            <w:r w:rsidRPr="00492FAE">
              <w:rPr>
                <w:rFonts w:ascii="Arial" w:hAnsi="Arial" w:cs="Arial"/>
                <w:sz w:val="24"/>
                <w:szCs w:val="24"/>
              </w:rPr>
              <w:br/>
              <w:t xml:space="preserve">с учетом внесенных изменений по состоянию на 31._.20__ г., </w:t>
            </w:r>
            <w:proofErr w:type="spellStart"/>
            <w:r w:rsidRPr="00492FAE">
              <w:rPr>
                <w:rFonts w:ascii="Arial" w:hAnsi="Arial" w:cs="Arial"/>
                <w:sz w:val="24"/>
                <w:szCs w:val="24"/>
              </w:rPr>
              <w:t>тыс</w:t>
            </w:r>
            <w:proofErr w:type="spellEnd"/>
            <w:proofErr w:type="gramStart"/>
            <w:r w:rsidRPr="00492FAE">
              <w:rPr>
                <w:rFonts w:ascii="Arial" w:hAnsi="Arial" w:cs="Arial"/>
                <w:sz w:val="24"/>
                <w:szCs w:val="24"/>
              </w:rPr>
              <w:t xml:space="preserve"> .</w:t>
            </w:r>
            <w:proofErr w:type="gramEnd"/>
            <w:r w:rsidRPr="00492FAE">
              <w:rPr>
                <w:rFonts w:ascii="Arial" w:hAnsi="Arial" w:cs="Arial"/>
                <w:sz w:val="24"/>
                <w:szCs w:val="24"/>
              </w:rPr>
              <w:t>руб.</w:t>
            </w:r>
          </w:p>
        </w:tc>
        <w:tc>
          <w:tcPr>
            <w:tcW w:w="2587" w:type="dxa"/>
            <w:gridSpan w:val="4"/>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xml:space="preserve">Лимиты, утвержденные соответствующим решением (законом) о бюджете по состоянию на 31._.20__ г., </w:t>
            </w:r>
            <w:proofErr w:type="spellStart"/>
            <w:r w:rsidRPr="00492FAE">
              <w:rPr>
                <w:rFonts w:ascii="Arial" w:hAnsi="Arial" w:cs="Arial"/>
                <w:sz w:val="24"/>
                <w:szCs w:val="24"/>
              </w:rPr>
              <w:t>тыс</w:t>
            </w:r>
            <w:proofErr w:type="spellEnd"/>
            <w:proofErr w:type="gramStart"/>
            <w:r w:rsidRPr="00492FAE">
              <w:rPr>
                <w:rFonts w:ascii="Arial" w:hAnsi="Arial" w:cs="Arial"/>
                <w:sz w:val="24"/>
                <w:szCs w:val="24"/>
              </w:rPr>
              <w:t xml:space="preserve"> .</w:t>
            </w:r>
            <w:proofErr w:type="gramEnd"/>
            <w:r w:rsidRPr="00492FAE">
              <w:rPr>
                <w:rFonts w:ascii="Arial" w:hAnsi="Arial" w:cs="Arial"/>
                <w:sz w:val="24"/>
                <w:szCs w:val="24"/>
              </w:rPr>
              <w:t>руб.</w:t>
            </w:r>
          </w:p>
        </w:tc>
        <w:tc>
          <w:tcPr>
            <w:tcW w:w="693" w:type="dxa"/>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xml:space="preserve">Получено, </w:t>
            </w:r>
            <w:proofErr w:type="spellStart"/>
            <w:r w:rsidRPr="00492FAE">
              <w:rPr>
                <w:rFonts w:ascii="Arial" w:hAnsi="Arial" w:cs="Arial"/>
                <w:sz w:val="24"/>
                <w:szCs w:val="24"/>
              </w:rPr>
              <w:t>тыс</w:t>
            </w:r>
            <w:proofErr w:type="spellEnd"/>
            <w:proofErr w:type="gramStart"/>
            <w:r w:rsidRPr="00492FAE">
              <w:rPr>
                <w:rFonts w:ascii="Arial" w:hAnsi="Arial" w:cs="Arial"/>
                <w:sz w:val="24"/>
                <w:szCs w:val="24"/>
              </w:rPr>
              <w:t xml:space="preserve"> .</w:t>
            </w:r>
            <w:proofErr w:type="gramEnd"/>
            <w:r w:rsidRPr="00492FAE">
              <w:rPr>
                <w:rFonts w:ascii="Arial" w:hAnsi="Arial" w:cs="Arial"/>
                <w:sz w:val="24"/>
                <w:szCs w:val="24"/>
              </w:rPr>
              <w:t>руб.</w:t>
            </w:r>
          </w:p>
        </w:tc>
        <w:tc>
          <w:tcPr>
            <w:tcW w:w="1890"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xml:space="preserve">Получено, </w:t>
            </w:r>
            <w:proofErr w:type="spellStart"/>
            <w:r w:rsidRPr="00492FAE">
              <w:rPr>
                <w:rFonts w:ascii="Arial" w:hAnsi="Arial" w:cs="Arial"/>
                <w:sz w:val="24"/>
                <w:szCs w:val="24"/>
              </w:rPr>
              <w:t>тыс</w:t>
            </w:r>
            <w:proofErr w:type="spellEnd"/>
            <w:proofErr w:type="gramStart"/>
            <w:r w:rsidRPr="00492FAE">
              <w:rPr>
                <w:rFonts w:ascii="Arial" w:hAnsi="Arial" w:cs="Arial"/>
                <w:sz w:val="24"/>
                <w:szCs w:val="24"/>
              </w:rPr>
              <w:t xml:space="preserve"> .</w:t>
            </w:r>
            <w:proofErr w:type="gramEnd"/>
            <w:r w:rsidRPr="00492FAE">
              <w:rPr>
                <w:rFonts w:ascii="Arial" w:hAnsi="Arial" w:cs="Arial"/>
                <w:sz w:val="24"/>
                <w:szCs w:val="24"/>
              </w:rPr>
              <w:t>руб.</w:t>
            </w:r>
          </w:p>
        </w:tc>
        <w:tc>
          <w:tcPr>
            <w:tcW w:w="2584" w:type="dxa"/>
            <w:gridSpan w:val="4"/>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xml:space="preserve">Израсходовано, </w:t>
            </w:r>
            <w:proofErr w:type="spellStart"/>
            <w:r w:rsidRPr="00492FAE">
              <w:rPr>
                <w:rFonts w:ascii="Arial" w:hAnsi="Arial" w:cs="Arial"/>
                <w:sz w:val="24"/>
                <w:szCs w:val="24"/>
              </w:rPr>
              <w:t>тыс</w:t>
            </w:r>
            <w:proofErr w:type="spellEnd"/>
            <w:proofErr w:type="gramStart"/>
            <w:r w:rsidRPr="00492FAE">
              <w:rPr>
                <w:rFonts w:ascii="Arial" w:hAnsi="Arial" w:cs="Arial"/>
                <w:sz w:val="24"/>
                <w:szCs w:val="24"/>
              </w:rPr>
              <w:t xml:space="preserve"> .</w:t>
            </w:r>
            <w:proofErr w:type="gramEnd"/>
            <w:r w:rsidRPr="00492FAE">
              <w:rPr>
                <w:rFonts w:ascii="Arial" w:hAnsi="Arial" w:cs="Arial"/>
                <w:sz w:val="24"/>
                <w:szCs w:val="24"/>
              </w:rPr>
              <w:t>руб.</w:t>
            </w:r>
          </w:p>
        </w:tc>
        <w:tc>
          <w:tcPr>
            <w:tcW w:w="1912"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Целевые индикаторы и показатели эффективности, предусмотренные программой</w:t>
            </w:r>
          </w:p>
        </w:tc>
        <w:tc>
          <w:tcPr>
            <w:tcW w:w="1104" w:type="dxa"/>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Причины неисполнения (перевыполнения)</w:t>
            </w:r>
          </w:p>
        </w:tc>
      </w:tr>
      <w:tr w:rsidR="00C9261C" w:rsidRPr="00492FAE" w:rsidTr="00402FDC">
        <w:trPr>
          <w:trHeight w:val="30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районный бюджет</w:t>
            </w:r>
          </w:p>
        </w:tc>
        <w:tc>
          <w:tcPr>
            <w:tcW w:w="1935"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r w:rsidRPr="00492FAE">
              <w:rPr>
                <w:rFonts w:ascii="Arial" w:hAnsi="Arial" w:cs="Arial"/>
                <w:sz w:val="24"/>
                <w:szCs w:val="24"/>
              </w:rPr>
              <w:t>софинансирование</w:t>
            </w:r>
            <w:proofErr w:type="spellEnd"/>
          </w:p>
        </w:tc>
        <w:tc>
          <w:tcPr>
            <w:tcW w:w="642"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районный бюджет</w:t>
            </w:r>
          </w:p>
        </w:tc>
        <w:tc>
          <w:tcPr>
            <w:tcW w:w="1945"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r w:rsidRPr="00492FAE">
              <w:rPr>
                <w:rFonts w:ascii="Arial" w:hAnsi="Arial" w:cs="Arial"/>
                <w:sz w:val="24"/>
                <w:szCs w:val="24"/>
              </w:rPr>
              <w:t>софинансирование</w:t>
            </w:r>
            <w:proofErr w:type="spellEnd"/>
          </w:p>
        </w:tc>
        <w:tc>
          <w:tcPr>
            <w:tcW w:w="693"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районный бюджет</w:t>
            </w:r>
          </w:p>
        </w:tc>
        <w:tc>
          <w:tcPr>
            <w:tcW w:w="1890"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r w:rsidRPr="00492FAE">
              <w:rPr>
                <w:rFonts w:ascii="Arial" w:hAnsi="Arial" w:cs="Arial"/>
                <w:sz w:val="24"/>
                <w:szCs w:val="24"/>
              </w:rPr>
              <w:t>софинансирование</w:t>
            </w:r>
            <w:proofErr w:type="spellEnd"/>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районный бюджет</w:t>
            </w:r>
          </w:p>
        </w:tc>
        <w:tc>
          <w:tcPr>
            <w:tcW w:w="1924" w:type="dxa"/>
            <w:gridSpan w:val="3"/>
            <w:tcBorders>
              <w:top w:val="single" w:sz="4" w:space="0" w:color="auto"/>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r w:rsidRPr="00492FAE">
              <w:rPr>
                <w:rFonts w:ascii="Arial" w:hAnsi="Arial" w:cs="Arial"/>
                <w:sz w:val="24"/>
                <w:szCs w:val="24"/>
              </w:rPr>
              <w:t>софинансирование</w:t>
            </w:r>
            <w:proofErr w:type="spellEnd"/>
          </w:p>
        </w:tc>
        <w:tc>
          <w:tcPr>
            <w:tcW w:w="926"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наименование показателя (индикатора)</w:t>
            </w:r>
          </w:p>
        </w:tc>
        <w:tc>
          <w:tcPr>
            <w:tcW w:w="482"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план</w:t>
            </w:r>
          </w:p>
        </w:tc>
        <w:tc>
          <w:tcPr>
            <w:tcW w:w="504" w:type="dxa"/>
            <w:vMerge w:val="restart"/>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факт</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r>
      <w:tr w:rsidR="00C15FAA" w:rsidRPr="00492FAE" w:rsidTr="00402FDC">
        <w:trPr>
          <w:trHeight w:val="123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660"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638"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proofErr w:type="gramStart"/>
            <w:r w:rsidRPr="00492FAE">
              <w:rPr>
                <w:rFonts w:ascii="Arial" w:hAnsi="Arial" w:cs="Arial"/>
                <w:sz w:val="24"/>
                <w:szCs w:val="24"/>
              </w:rPr>
              <w:t>феде-ральный</w:t>
            </w:r>
            <w:proofErr w:type="spellEnd"/>
            <w:proofErr w:type="gramEnd"/>
            <w:r w:rsidRPr="00492FAE">
              <w:rPr>
                <w:rFonts w:ascii="Arial" w:hAnsi="Arial" w:cs="Arial"/>
                <w:sz w:val="24"/>
                <w:szCs w:val="24"/>
              </w:rPr>
              <w:t xml:space="preserve"> бюджет</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краевой бюджет</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642"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58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proofErr w:type="gramStart"/>
            <w:r w:rsidRPr="00492FAE">
              <w:rPr>
                <w:rFonts w:ascii="Arial" w:hAnsi="Arial" w:cs="Arial"/>
                <w:sz w:val="24"/>
                <w:szCs w:val="24"/>
              </w:rPr>
              <w:t>феде-ральный</w:t>
            </w:r>
            <w:proofErr w:type="spellEnd"/>
            <w:proofErr w:type="gramEnd"/>
            <w:r w:rsidRPr="00492FAE">
              <w:rPr>
                <w:rFonts w:ascii="Arial" w:hAnsi="Arial" w:cs="Arial"/>
                <w:sz w:val="24"/>
                <w:szCs w:val="24"/>
              </w:rPr>
              <w:t xml:space="preserve"> бюджет</w:t>
            </w:r>
          </w:p>
        </w:tc>
        <w:tc>
          <w:tcPr>
            <w:tcW w:w="659"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краевой бюджет</w:t>
            </w:r>
          </w:p>
        </w:tc>
        <w:tc>
          <w:tcPr>
            <w:tcW w:w="7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693"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5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proofErr w:type="gramStart"/>
            <w:r w:rsidRPr="00492FAE">
              <w:rPr>
                <w:rFonts w:ascii="Arial" w:hAnsi="Arial" w:cs="Arial"/>
                <w:sz w:val="24"/>
                <w:szCs w:val="24"/>
              </w:rPr>
              <w:t>феде-ральный</w:t>
            </w:r>
            <w:proofErr w:type="spellEnd"/>
            <w:proofErr w:type="gramEnd"/>
            <w:r w:rsidRPr="00492FAE">
              <w:rPr>
                <w:rFonts w:ascii="Arial" w:hAnsi="Arial" w:cs="Arial"/>
                <w:sz w:val="24"/>
                <w:szCs w:val="24"/>
              </w:rPr>
              <w:t xml:space="preserve"> бюджет</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краевой бюджет</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660"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627"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proofErr w:type="spellStart"/>
            <w:proofErr w:type="gramStart"/>
            <w:r w:rsidRPr="00492FAE">
              <w:rPr>
                <w:rFonts w:ascii="Arial" w:hAnsi="Arial" w:cs="Arial"/>
                <w:sz w:val="24"/>
                <w:szCs w:val="24"/>
              </w:rPr>
              <w:t>феде-ральный</w:t>
            </w:r>
            <w:proofErr w:type="spellEnd"/>
            <w:proofErr w:type="gramEnd"/>
            <w:r w:rsidRPr="00492FAE">
              <w:rPr>
                <w:rFonts w:ascii="Arial" w:hAnsi="Arial" w:cs="Arial"/>
                <w:sz w:val="24"/>
                <w:szCs w:val="24"/>
              </w:rPr>
              <w:t xml:space="preserve"> бюджет</w:t>
            </w:r>
          </w:p>
        </w:tc>
        <w:tc>
          <w:tcPr>
            <w:tcW w:w="6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краевой бюджет</w:t>
            </w:r>
          </w:p>
        </w:tc>
        <w:tc>
          <w:tcPr>
            <w:tcW w:w="6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другие источники</w:t>
            </w:r>
          </w:p>
        </w:tc>
        <w:tc>
          <w:tcPr>
            <w:tcW w:w="926"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482"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504" w:type="dxa"/>
            <w:vMerge/>
            <w:tcBorders>
              <w:top w:val="nil"/>
              <w:left w:val="single" w:sz="4" w:space="0" w:color="auto"/>
              <w:bottom w:val="single" w:sz="4" w:space="0" w:color="auto"/>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c>
          <w:tcPr>
            <w:tcW w:w="1104" w:type="dxa"/>
            <w:vMerge/>
            <w:tcBorders>
              <w:top w:val="nil"/>
              <w:left w:val="single" w:sz="4" w:space="0" w:color="auto"/>
              <w:bottom w:val="single" w:sz="4" w:space="0" w:color="000000"/>
              <w:right w:val="single" w:sz="4" w:space="0" w:color="auto"/>
            </w:tcBorders>
            <w:vAlign w:val="center"/>
            <w:hideMark/>
          </w:tcPr>
          <w:p w:rsidR="00C9261C" w:rsidRPr="00492FAE" w:rsidRDefault="00C9261C" w:rsidP="00492FAE">
            <w:pPr>
              <w:spacing w:after="0" w:line="240" w:lineRule="auto"/>
              <w:rPr>
                <w:rFonts w:ascii="Arial" w:hAnsi="Arial" w:cs="Arial"/>
                <w:sz w:val="24"/>
                <w:szCs w:val="24"/>
              </w:rPr>
            </w:pPr>
          </w:p>
        </w:tc>
      </w:tr>
      <w:tr w:rsidR="00C15FAA" w:rsidRPr="00492FAE" w:rsidTr="00402FDC">
        <w:trPr>
          <w:trHeight w:val="345"/>
        </w:trPr>
        <w:tc>
          <w:tcPr>
            <w:tcW w:w="519" w:type="dxa"/>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w:t>
            </w:r>
          </w:p>
        </w:tc>
        <w:tc>
          <w:tcPr>
            <w:tcW w:w="1025"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2</w:t>
            </w:r>
          </w:p>
        </w:tc>
        <w:tc>
          <w:tcPr>
            <w:tcW w:w="660"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3</w:t>
            </w:r>
          </w:p>
        </w:tc>
        <w:tc>
          <w:tcPr>
            <w:tcW w:w="638"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4</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5</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6</w:t>
            </w:r>
          </w:p>
        </w:tc>
        <w:tc>
          <w:tcPr>
            <w:tcW w:w="64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7</w:t>
            </w:r>
          </w:p>
        </w:tc>
        <w:tc>
          <w:tcPr>
            <w:tcW w:w="58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8</w:t>
            </w:r>
          </w:p>
        </w:tc>
        <w:tc>
          <w:tcPr>
            <w:tcW w:w="659"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9</w:t>
            </w:r>
          </w:p>
        </w:tc>
        <w:tc>
          <w:tcPr>
            <w:tcW w:w="7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10</w:t>
            </w:r>
          </w:p>
        </w:tc>
        <w:tc>
          <w:tcPr>
            <w:tcW w:w="6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11</w:t>
            </w:r>
          </w:p>
        </w:tc>
        <w:tc>
          <w:tcPr>
            <w:tcW w:w="5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12</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13</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14</w:t>
            </w:r>
          </w:p>
        </w:tc>
        <w:tc>
          <w:tcPr>
            <w:tcW w:w="660"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15</w:t>
            </w:r>
          </w:p>
        </w:tc>
        <w:tc>
          <w:tcPr>
            <w:tcW w:w="627"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16</w:t>
            </w:r>
          </w:p>
        </w:tc>
        <w:tc>
          <w:tcPr>
            <w:tcW w:w="6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17</w:t>
            </w:r>
          </w:p>
        </w:tc>
        <w:tc>
          <w:tcPr>
            <w:tcW w:w="6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18</w:t>
            </w:r>
          </w:p>
        </w:tc>
        <w:tc>
          <w:tcPr>
            <w:tcW w:w="9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19</w:t>
            </w:r>
          </w:p>
        </w:tc>
        <w:tc>
          <w:tcPr>
            <w:tcW w:w="48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20</w:t>
            </w:r>
          </w:p>
        </w:tc>
        <w:tc>
          <w:tcPr>
            <w:tcW w:w="5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21</w:t>
            </w:r>
          </w:p>
        </w:tc>
        <w:tc>
          <w:tcPr>
            <w:tcW w:w="11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22</w:t>
            </w:r>
          </w:p>
        </w:tc>
      </w:tr>
      <w:tr w:rsidR="00C9261C" w:rsidRPr="00492FAE" w:rsidTr="00402FDC">
        <w:trPr>
          <w:trHeight w:val="615"/>
        </w:trPr>
        <w:tc>
          <w:tcPr>
            <w:tcW w:w="519" w:type="dxa"/>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I</w:t>
            </w:r>
          </w:p>
        </w:tc>
        <w:tc>
          <w:tcPr>
            <w:tcW w:w="8790" w:type="dxa"/>
            <w:gridSpan w:val="13"/>
            <w:tcBorders>
              <w:top w:val="single" w:sz="4" w:space="0" w:color="auto"/>
              <w:left w:val="nil"/>
              <w:bottom w:val="single" w:sz="4" w:space="0" w:color="auto"/>
              <w:right w:val="single" w:sz="4" w:space="0" w:color="000000"/>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Муниципальная  программа_____________________________________________________</w:t>
            </w:r>
            <w:r w:rsidRPr="00492FAE">
              <w:rPr>
                <w:rFonts w:ascii="Arial" w:hAnsi="Arial" w:cs="Arial"/>
                <w:sz w:val="24"/>
                <w:szCs w:val="24"/>
              </w:rPr>
              <w:br/>
              <w:t xml:space="preserve">                                                                          (наименование программы)</w:t>
            </w:r>
          </w:p>
        </w:tc>
        <w:tc>
          <w:tcPr>
            <w:tcW w:w="5600" w:type="dxa"/>
            <w:gridSpan w:val="8"/>
            <w:tcBorders>
              <w:top w:val="single" w:sz="4" w:space="0" w:color="auto"/>
              <w:left w:val="nil"/>
              <w:bottom w:val="single" w:sz="4" w:space="0" w:color="auto"/>
              <w:right w:val="single" w:sz="4" w:space="0" w:color="000000"/>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r>
      <w:tr w:rsidR="00C15FAA" w:rsidRPr="00492FAE" w:rsidTr="00402FDC">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1.</w:t>
            </w:r>
          </w:p>
        </w:tc>
        <w:tc>
          <w:tcPr>
            <w:tcW w:w="1025"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38"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4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8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59"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27"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04"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926"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482" w:type="dxa"/>
            <w:tcBorders>
              <w:top w:val="nil"/>
              <w:left w:val="nil"/>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04" w:type="dxa"/>
            <w:tcBorders>
              <w:top w:val="nil"/>
              <w:left w:val="nil"/>
              <w:bottom w:val="single" w:sz="4" w:space="0" w:color="auto"/>
              <w:right w:val="nil"/>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r>
      <w:tr w:rsidR="00C15FAA" w:rsidRPr="00492FAE" w:rsidTr="00402FDC">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2.</w:t>
            </w:r>
          </w:p>
        </w:tc>
        <w:tc>
          <w:tcPr>
            <w:tcW w:w="1025"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4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59"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04"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04" w:type="dxa"/>
            <w:tcBorders>
              <w:top w:val="nil"/>
              <w:left w:val="nil"/>
              <w:bottom w:val="single" w:sz="4" w:space="0" w:color="auto"/>
              <w:right w:val="nil"/>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r>
      <w:tr w:rsidR="00C15FAA" w:rsidRPr="00492FAE" w:rsidTr="00402FDC">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w:t>
            </w:r>
          </w:p>
        </w:tc>
        <w:tc>
          <w:tcPr>
            <w:tcW w:w="1025"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4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59"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7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04"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504" w:type="dxa"/>
            <w:tcBorders>
              <w:top w:val="nil"/>
              <w:left w:val="nil"/>
              <w:bottom w:val="single" w:sz="4" w:space="0" w:color="auto"/>
              <w:right w:val="nil"/>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9261C" w:rsidRPr="00492FAE" w:rsidRDefault="00C9261C" w:rsidP="00492FAE">
            <w:pPr>
              <w:spacing w:after="0" w:line="240" w:lineRule="auto"/>
              <w:rPr>
                <w:rFonts w:ascii="Arial" w:hAnsi="Arial" w:cs="Arial"/>
                <w:sz w:val="24"/>
                <w:szCs w:val="24"/>
              </w:rPr>
            </w:pPr>
            <w:r w:rsidRPr="00492FAE">
              <w:rPr>
                <w:rFonts w:ascii="Arial" w:hAnsi="Arial" w:cs="Arial"/>
                <w:sz w:val="24"/>
                <w:szCs w:val="24"/>
              </w:rPr>
              <w:t> </w:t>
            </w:r>
          </w:p>
        </w:tc>
      </w:tr>
    </w:tbl>
    <w:p w:rsidR="00C15FAA" w:rsidRDefault="00C9261C" w:rsidP="00C15FAA">
      <w:pPr>
        <w:spacing w:after="0" w:line="240" w:lineRule="auto"/>
        <w:ind w:firstLine="567"/>
        <w:rPr>
          <w:rFonts w:ascii="Arial" w:hAnsi="Arial" w:cs="Arial"/>
          <w:sz w:val="24"/>
          <w:szCs w:val="24"/>
        </w:rPr>
      </w:pPr>
      <w:r w:rsidRPr="00492FAE">
        <w:rPr>
          <w:rFonts w:ascii="Arial" w:hAnsi="Arial" w:cs="Arial"/>
          <w:sz w:val="24"/>
          <w:szCs w:val="24"/>
        </w:rPr>
        <w:t>к порядку принятия решения, разработки, утверждения и реализации</w:t>
      </w:r>
    </w:p>
    <w:p w:rsidR="00C9261C" w:rsidRPr="00492FAE" w:rsidRDefault="00C9261C" w:rsidP="00C15FAA">
      <w:pPr>
        <w:spacing w:after="0" w:line="240" w:lineRule="auto"/>
        <w:ind w:firstLine="567"/>
        <w:rPr>
          <w:rFonts w:ascii="Arial" w:hAnsi="Arial" w:cs="Arial"/>
          <w:sz w:val="24"/>
          <w:szCs w:val="24"/>
        </w:rPr>
      </w:pPr>
      <w:r w:rsidRPr="00492FAE">
        <w:rPr>
          <w:rFonts w:ascii="Arial" w:hAnsi="Arial" w:cs="Arial"/>
          <w:sz w:val="24"/>
          <w:szCs w:val="24"/>
        </w:rPr>
        <w:t>муниципальных программ Новоджерелиевского сельского поселения</w:t>
      </w:r>
    </w:p>
    <w:p w:rsidR="00C15FAA" w:rsidRDefault="00C15FAA" w:rsidP="00492FAE">
      <w:pPr>
        <w:spacing w:after="0" w:line="240" w:lineRule="auto"/>
        <w:rPr>
          <w:rFonts w:ascii="Arial" w:hAnsi="Arial" w:cs="Arial"/>
          <w:sz w:val="24"/>
          <w:szCs w:val="24"/>
        </w:rPr>
      </w:pPr>
    </w:p>
    <w:p w:rsidR="00C15FAA" w:rsidRDefault="00C15FAA" w:rsidP="00492FAE">
      <w:pPr>
        <w:spacing w:after="0" w:line="240" w:lineRule="auto"/>
        <w:rPr>
          <w:rFonts w:ascii="Arial" w:hAnsi="Arial" w:cs="Arial"/>
          <w:sz w:val="24"/>
          <w:szCs w:val="24"/>
        </w:rPr>
        <w:sectPr w:rsidR="00C15FAA" w:rsidSect="00C15FAA">
          <w:headerReference w:type="even" r:id="rId11"/>
          <w:headerReference w:type="default" r:id="rId12"/>
          <w:pgSz w:w="16838" w:h="11906" w:orient="landscape"/>
          <w:pgMar w:top="1701" w:right="1134" w:bottom="567" w:left="1134" w:header="709" w:footer="709" w:gutter="0"/>
          <w:cols w:space="708"/>
          <w:titlePg/>
          <w:docGrid w:linePitch="360"/>
        </w:sectPr>
      </w:pPr>
    </w:p>
    <w:p w:rsidR="00554FD9" w:rsidRPr="00492FAE" w:rsidRDefault="00554FD9" w:rsidP="00C15FAA">
      <w:pPr>
        <w:spacing w:after="0" w:line="240" w:lineRule="auto"/>
        <w:ind w:firstLine="567"/>
        <w:rPr>
          <w:rFonts w:ascii="Arial" w:hAnsi="Arial" w:cs="Arial"/>
          <w:sz w:val="24"/>
          <w:szCs w:val="24"/>
        </w:rPr>
      </w:pPr>
      <w:r w:rsidRPr="00492FAE">
        <w:rPr>
          <w:rFonts w:ascii="Arial" w:hAnsi="Arial" w:cs="Arial"/>
          <w:sz w:val="24"/>
          <w:szCs w:val="24"/>
        </w:rPr>
        <w:lastRenderedPageBreak/>
        <w:t>ПРИЛОЖЕНИЕ №4</w:t>
      </w:r>
    </w:p>
    <w:p w:rsidR="00C15FAA" w:rsidRDefault="00554FD9" w:rsidP="00C15FAA">
      <w:pPr>
        <w:spacing w:after="0" w:line="240" w:lineRule="auto"/>
        <w:ind w:firstLine="567"/>
        <w:rPr>
          <w:rFonts w:ascii="Arial" w:hAnsi="Arial" w:cs="Arial"/>
          <w:sz w:val="24"/>
          <w:szCs w:val="24"/>
        </w:rPr>
      </w:pPr>
      <w:r w:rsidRPr="00492FAE">
        <w:rPr>
          <w:rFonts w:ascii="Arial" w:hAnsi="Arial" w:cs="Arial"/>
          <w:sz w:val="24"/>
          <w:szCs w:val="24"/>
        </w:rPr>
        <w:t xml:space="preserve">к порядку принятия решения о разработке муниципальных программ, </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у</w:t>
      </w:r>
      <w:r w:rsidR="00554FD9" w:rsidRPr="00492FAE">
        <w:rPr>
          <w:rFonts w:ascii="Arial" w:hAnsi="Arial" w:cs="Arial"/>
          <w:sz w:val="24"/>
          <w:szCs w:val="24"/>
        </w:rPr>
        <w:t>тверждения</w:t>
      </w:r>
      <w:r>
        <w:rPr>
          <w:rFonts w:ascii="Arial" w:hAnsi="Arial" w:cs="Arial"/>
          <w:sz w:val="24"/>
          <w:szCs w:val="24"/>
        </w:rPr>
        <w:t xml:space="preserve"> </w:t>
      </w:r>
      <w:r w:rsidR="00554FD9" w:rsidRPr="00492FAE">
        <w:rPr>
          <w:rFonts w:ascii="Arial" w:hAnsi="Arial" w:cs="Arial"/>
          <w:sz w:val="24"/>
          <w:szCs w:val="24"/>
        </w:rPr>
        <w:t xml:space="preserve">и реализации муниципальных программ </w:t>
      </w:r>
    </w:p>
    <w:p w:rsidR="00554FD9" w:rsidRPr="00492FAE" w:rsidRDefault="00554FD9" w:rsidP="00C15FAA">
      <w:pPr>
        <w:spacing w:after="0" w:line="240" w:lineRule="auto"/>
        <w:ind w:firstLine="567"/>
        <w:rPr>
          <w:rFonts w:ascii="Arial" w:hAnsi="Arial" w:cs="Arial"/>
          <w:sz w:val="24"/>
          <w:szCs w:val="24"/>
        </w:rPr>
      </w:pPr>
      <w:r w:rsidRPr="00492FAE">
        <w:rPr>
          <w:rFonts w:ascii="Arial" w:hAnsi="Arial" w:cs="Arial"/>
          <w:sz w:val="24"/>
          <w:szCs w:val="24"/>
        </w:rPr>
        <w:t>Новоджерелиевского сельского поселения Брюховецкого района</w:t>
      </w:r>
    </w:p>
    <w:p w:rsidR="00554FD9" w:rsidRPr="00492FAE" w:rsidRDefault="00554FD9" w:rsidP="00492FAE">
      <w:pPr>
        <w:spacing w:after="0" w:line="240" w:lineRule="auto"/>
        <w:rPr>
          <w:rFonts w:ascii="Arial" w:hAnsi="Arial" w:cs="Arial"/>
          <w:sz w:val="24"/>
          <w:szCs w:val="24"/>
        </w:rPr>
      </w:pPr>
    </w:p>
    <w:p w:rsidR="00554FD9" w:rsidRPr="00492FAE" w:rsidRDefault="00C15FAA" w:rsidP="00C15FAA">
      <w:pPr>
        <w:spacing w:after="0" w:line="240" w:lineRule="auto"/>
        <w:jc w:val="center"/>
        <w:rPr>
          <w:rFonts w:ascii="Arial" w:hAnsi="Arial" w:cs="Arial"/>
          <w:sz w:val="24"/>
          <w:szCs w:val="24"/>
        </w:rPr>
      </w:pPr>
      <w:r>
        <w:rPr>
          <w:rFonts w:ascii="Arial" w:hAnsi="Arial" w:cs="Arial"/>
          <w:sz w:val="24"/>
          <w:szCs w:val="24"/>
        </w:rPr>
        <w:t>П</w:t>
      </w:r>
      <w:r w:rsidRPr="00492FAE">
        <w:rPr>
          <w:rFonts w:ascii="Arial" w:hAnsi="Arial" w:cs="Arial"/>
          <w:sz w:val="24"/>
          <w:szCs w:val="24"/>
        </w:rPr>
        <w:t>орядок</w:t>
      </w:r>
      <w:r>
        <w:rPr>
          <w:rFonts w:ascii="Arial" w:hAnsi="Arial" w:cs="Arial"/>
          <w:sz w:val="24"/>
          <w:szCs w:val="24"/>
        </w:rPr>
        <w:t xml:space="preserve"> </w:t>
      </w:r>
      <w:r w:rsidR="00554FD9" w:rsidRPr="00492FAE">
        <w:rPr>
          <w:rFonts w:ascii="Arial" w:hAnsi="Arial" w:cs="Arial"/>
          <w:sz w:val="24"/>
          <w:szCs w:val="24"/>
        </w:rPr>
        <w:t>проведения публичного обсуждения проектов муниципальных программ Новоджерелиевского сельского поселения Брюховецкого района</w:t>
      </w:r>
    </w:p>
    <w:p w:rsidR="00554FD9" w:rsidRPr="00492FAE" w:rsidRDefault="00554FD9" w:rsidP="00C15FAA">
      <w:pPr>
        <w:spacing w:after="0" w:line="240" w:lineRule="auto"/>
        <w:jc w:val="center"/>
        <w:rPr>
          <w:rFonts w:ascii="Arial" w:hAnsi="Arial" w:cs="Arial"/>
          <w:sz w:val="24"/>
          <w:szCs w:val="24"/>
        </w:rPr>
      </w:pPr>
    </w:p>
    <w:p w:rsidR="00554FD9" w:rsidRPr="00492FAE" w:rsidRDefault="00554FD9" w:rsidP="00492FAE">
      <w:pPr>
        <w:spacing w:after="0" w:line="240" w:lineRule="auto"/>
        <w:rPr>
          <w:rFonts w:ascii="Arial" w:hAnsi="Arial" w:cs="Arial"/>
          <w:sz w:val="24"/>
          <w:szCs w:val="24"/>
        </w:rPr>
      </w:pP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Настоящий порядок устанавливает процедуру проведения публичных обсуждений проектов муниципальных программ Новоджерелиевского сельского поселения Брюховецкого района (далее – Программы).</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Публичное обсуждение осуществляется в отношении проектов муниципальных правовых актов об утверждении новых Программ и проектов муниципальных правовых актов о внесении изменений в действующие Программы.</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Публичное обсуждение проекта Программы осуществляется администрацией Новоджерелиевского сельского поселения</w:t>
      </w:r>
      <w:proofErr w:type="gramStart"/>
      <w:r w:rsidRPr="00492FAE">
        <w:rPr>
          <w:rFonts w:ascii="Arial" w:hAnsi="Arial" w:cs="Arial"/>
          <w:sz w:val="24"/>
          <w:szCs w:val="24"/>
        </w:rPr>
        <w:t xml:space="preserve"> ,</w:t>
      </w:r>
      <w:proofErr w:type="gramEnd"/>
      <w:r w:rsidRPr="00492FAE">
        <w:rPr>
          <w:rFonts w:ascii="Arial" w:hAnsi="Arial" w:cs="Arial"/>
          <w:sz w:val="24"/>
          <w:szCs w:val="24"/>
        </w:rPr>
        <w:t xml:space="preserve"> в компетенции которого находится вопрос, регулируемый разрабатываемой Программой, и являющимся координатором Программы.</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Ответственным за организационное обеспечение проведения публичного обсуждения проектов Программ является координатор Программы.</w:t>
      </w:r>
    </w:p>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Публичное обсуждение проектов Программ осуществляется в форме открытого размещения проекта Программы на официальном сайте Новоджерелиевского сельского поселения Брюховецкого района в сети «Интернет» (далее – официальный сайт) с указанием времени, в течение которого будет проводиться его публичное обсуждение.</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Публичное обсуждение проекта Программы проводится в течение 7 календарных дней со дня его размещения на официальном сайте.</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Одновременно с размещением текста проекта Программы на официальном сайте размещается следующая информация:</w:t>
      </w:r>
    </w:p>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срок начала и завершения проведения публичного обсуждения проекта Программы;</w:t>
      </w:r>
    </w:p>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официальный адрес электронной почты в сети «Интернет», по которому направляются в электронной форме замечания и предложения представителей общественности к проекту Программы;</w:t>
      </w:r>
    </w:p>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указывается контактное лицо, которое фиксирует поступающие предложения и замечания по проекту Програм</w:t>
      </w:r>
      <w:bookmarkStart w:id="1" w:name="sub_216"/>
      <w:r w:rsidRPr="00492FAE">
        <w:rPr>
          <w:rFonts w:ascii="Arial" w:hAnsi="Arial" w:cs="Arial"/>
          <w:sz w:val="24"/>
          <w:szCs w:val="24"/>
        </w:rPr>
        <w:t>мы и дает необходимые пояснения</w:t>
      </w:r>
      <w:bookmarkEnd w:id="1"/>
      <w:r w:rsidRPr="00492FAE">
        <w:rPr>
          <w:rFonts w:ascii="Arial" w:hAnsi="Arial" w:cs="Arial"/>
          <w:sz w:val="24"/>
          <w:szCs w:val="24"/>
        </w:rPr>
        <w:t>.</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Замечания и предложения представителей общественности к проекту Программы должны соответствовать требованиям, предъявляемым к обращениям граждан, установленным Федеральным законом от 2 мая 2006 года № 59-ФЗ «О порядке рассмотрения обращений граждан Российской Федерации».</w:t>
      </w:r>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Замечания и предложения представителей общественности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законом от 2 мая 2006 года № 59-ФЗ «О порядке рассмотрения обращений граждан Российской Федерации».</w:t>
      </w:r>
      <w:bookmarkStart w:id="2" w:name="sub_217"/>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После истечения срока публичного обсуждения проекта Программы координатор Программы выполняет одно из следующих действий:</w:t>
      </w:r>
    </w:p>
    <w:bookmarkEnd w:id="2"/>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 xml:space="preserve">дорабатывает проект Программы с учетом поступивших замечаний и предложений представителей общественности к проекту Программы, и осуществляет согласование проекта Программы в соответствии с порядком принятия решений о </w:t>
      </w:r>
      <w:r w:rsidRPr="00492FAE">
        <w:rPr>
          <w:rFonts w:ascii="Arial" w:hAnsi="Arial" w:cs="Arial"/>
          <w:sz w:val="24"/>
          <w:szCs w:val="24"/>
        </w:rPr>
        <w:lastRenderedPageBreak/>
        <w:t>разработке муниципальных программ Новоджерелиевского сельского поселения Брюховецкого района, их формирования и реализации;</w:t>
      </w:r>
    </w:p>
    <w:p w:rsidR="00554FD9" w:rsidRPr="00492FAE" w:rsidRDefault="00554FD9" w:rsidP="00C15FAA">
      <w:pPr>
        <w:spacing w:after="0" w:line="240" w:lineRule="auto"/>
        <w:jc w:val="both"/>
        <w:rPr>
          <w:rFonts w:ascii="Arial" w:hAnsi="Arial" w:cs="Arial"/>
          <w:sz w:val="24"/>
          <w:szCs w:val="24"/>
        </w:rPr>
      </w:pPr>
      <w:r w:rsidRPr="00492FAE">
        <w:rPr>
          <w:rFonts w:ascii="Arial" w:hAnsi="Arial" w:cs="Arial"/>
          <w:sz w:val="24"/>
          <w:szCs w:val="24"/>
        </w:rPr>
        <w:t>оставляет проект Программы без изменений.</w:t>
      </w:r>
      <w:bookmarkStart w:id="3" w:name="sub_218"/>
    </w:p>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10. После истечения срока публичного обсуждения проекта Программы координатором Программы готовится таблица замечаний, подписываемая его руководителем,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№1 к настоящему Порядку.</w:t>
      </w:r>
    </w:p>
    <w:bookmarkEnd w:id="3"/>
    <w:p w:rsidR="00554FD9" w:rsidRPr="00492FAE" w:rsidRDefault="00554FD9" w:rsidP="00C15FAA">
      <w:pPr>
        <w:spacing w:after="0" w:line="240" w:lineRule="auto"/>
        <w:ind w:firstLine="567"/>
        <w:jc w:val="both"/>
        <w:rPr>
          <w:rFonts w:ascii="Arial" w:hAnsi="Arial" w:cs="Arial"/>
          <w:sz w:val="24"/>
          <w:szCs w:val="24"/>
        </w:rPr>
      </w:pPr>
      <w:r w:rsidRPr="00492FAE">
        <w:rPr>
          <w:rFonts w:ascii="Arial" w:hAnsi="Arial" w:cs="Arial"/>
          <w:sz w:val="24"/>
          <w:szCs w:val="24"/>
        </w:rPr>
        <w:t>11. В целях информирования представителей общественности об учете (отклонении) замечаний и предложений координатором Программы таблица замечаний размещается на официальном сайте не позднее чем через семь рабочих дней после истечения срока публичного обсуждения.</w:t>
      </w:r>
    </w:p>
    <w:p w:rsidR="00554FD9" w:rsidRPr="00492FAE" w:rsidRDefault="00554FD9" w:rsidP="00C15FAA">
      <w:pPr>
        <w:spacing w:after="0" w:line="240" w:lineRule="auto"/>
        <w:jc w:val="both"/>
        <w:rPr>
          <w:rFonts w:ascii="Arial" w:hAnsi="Arial" w:cs="Arial"/>
          <w:sz w:val="24"/>
          <w:szCs w:val="24"/>
        </w:rPr>
      </w:pPr>
    </w:p>
    <w:p w:rsidR="00554FD9" w:rsidRPr="00492FAE" w:rsidRDefault="00554FD9" w:rsidP="00C15FAA">
      <w:pPr>
        <w:spacing w:after="0" w:line="240" w:lineRule="auto"/>
        <w:jc w:val="both"/>
        <w:rPr>
          <w:rFonts w:ascii="Arial" w:hAnsi="Arial" w:cs="Arial"/>
          <w:sz w:val="24"/>
          <w:szCs w:val="24"/>
        </w:rPr>
      </w:pPr>
    </w:p>
    <w:p w:rsidR="00554FD9" w:rsidRPr="00492FAE" w:rsidRDefault="00554FD9" w:rsidP="00492FAE">
      <w:pPr>
        <w:spacing w:after="0" w:line="240" w:lineRule="auto"/>
        <w:rPr>
          <w:rFonts w:ascii="Arial" w:hAnsi="Arial" w:cs="Arial"/>
          <w:sz w:val="24"/>
          <w:szCs w:val="24"/>
        </w:rPr>
      </w:pPr>
    </w:p>
    <w:p w:rsidR="00C15FAA" w:rsidRDefault="00554FD9" w:rsidP="00C15FAA">
      <w:pPr>
        <w:spacing w:after="0" w:line="240" w:lineRule="auto"/>
        <w:ind w:firstLine="567"/>
        <w:rPr>
          <w:rFonts w:ascii="Arial" w:hAnsi="Arial" w:cs="Arial"/>
          <w:sz w:val="24"/>
          <w:szCs w:val="24"/>
        </w:rPr>
      </w:pPr>
      <w:r w:rsidRPr="00492FAE">
        <w:rPr>
          <w:rFonts w:ascii="Arial" w:hAnsi="Arial" w:cs="Arial"/>
          <w:sz w:val="24"/>
          <w:szCs w:val="24"/>
        </w:rPr>
        <w:t>Начальник финансового отдела</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 xml:space="preserve">администрации </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Новоджерелиевского сельского поселения</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Брюховецкого района</w:t>
      </w:r>
    </w:p>
    <w:p w:rsidR="00C15FAA" w:rsidRPr="00492FAE" w:rsidRDefault="00C15FAA" w:rsidP="00C15FAA">
      <w:pPr>
        <w:spacing w:after="0" w:line="240" w:lineRule="auto"/>
        <w:ind w:firstLine="567"/>
        <w:rPr>
          <w:rFonts w:ascii="Arial" w:hAnsi="Arial" w:cs="Arial"/>
          <w:sz w:val="24"/>
          <w:szCs w:val="24"/>
        </w:rPr>
      </w:pPr>
      <w:r w:rsidRPr="00492FAE">
        <w:rPr>
          <w:rFonts w:ascii="Arial" w:hAnsi="Arial" w:cs="Arial"/>
          <w:sz w:val="24"/>
          <w:szCs w:val="24"/>
        </w:rPr>
        <w:t>Л.А.</w:t>
      </w:r>
      <w:r>
        <w:rPr>
          <w:rFonts w:ascii="Arial" w:hAnsi="Arial" w:cs="Arial"/>
          <w:sz w:val="24"/>
          <w:szCs w:val="24"/>
        </w:rPr>
        <w:t xml:space="preserve"> </w:t>
      </w:r>
      <w:proofErr w:type="spellStart"/>
      <w:r w:rsidRPr="00492FAE">
        <w:rPr>
          <w:rFonts w:ascii="Arial" w:hAnsi="Arial" w:cs="Arial"/>
          <w:sz w:val="24"/>
          <w:szCs w:val="24"/>
        </w:rPr>
        <w:t>Дворянчикова</w:t>
      </w:r>
      <w:proofErr w:type="spellEnd"/>
    </w:p>
    <w:p w:rsidR="00C15FAA" w:rsidRPr="00492FAE" w:rsidRDefault="00C15FAA" w:rsidP="00C15FAA">
      <w:pPr>
        <w:spacing w:after="0" w:line="240" w:lineRule="auto"/>
        <w:rPr>
          <w:rFonts w:ascii="Arial" w:hAnsi="Arial" w:cs="Arial"/>
          <w:sz w:val="24"/>
          <w:szCs w:val="24"/>
        </w:rPr>
      </w:pPr>
    </w:p>
    <w:p w:rsidR="00554FD9" w:rsidRDefault="00554FD9" w:rsidP="00492FAE">
      <w:pPr>
        <w:spacing w:after="0" w:line="240" w:lineRule="auto"/>
        <w:rPr>
          <w:rFonts w:ascii="Arial" w:hAnsi="Arial" w:cs="Arial"/>
          <w:sz w:val="24"/>
          <w:szCs w:val="24"/>
        </w:rPr>
      </w:pPr>
    </w:p>
    <w:p w:rsidR="00C15FAA" w:rsidRDefault="00C15FAA" w:rsidP="00492FAE">
      <w:pPr>
        <w:spacing w:after="0" w:line="240" w:lineRule="auto"/>
        <w:rPr>
          <w:rFonts w:ascii="Arial" w:hAnsi="Arial" w:cs="Arial"/>
          <w:sz w:val="24"/>
          <w:szCs w:val="24"/>
        </w:rPr>
      </w:pPr>
    </w:p>
    <w:p w:rsidR="00C15FAA" w:rsidRPr="00492FAE" w:rsidRDefault="00C15FAA" w:rsidP="00492FAE">
      <w:pPr>
        <w:spacing w:after="0" w:line="240" w:lineRule="auto"/>
        <w:rPr>
          <w:rFonts w:ascii="Arial" w:hAnsi="Arial" w:cs="Arial"/>
          <w:sz w:val="24"/>
          <w:szCs w:val="24"/>
        </w:rPr>
      </w:pPr>
    </w:p>
    <w:p w:rsidR="00F834F8" w:rsidRPr="00492FAE" w:rsidRDefault="00C15FAA" w:rsidP="00C15FAA">
      <w:pPr>
        <w:spacing w:after="0" w:line="240" w:lineRule="auto"/>
        <w:ind w:firstLine="567"/>
        <w:rPr>
          <w:rFonts w:ascii="Arial" w:hAnsi="Arial" w:cs="Arial"/>
          <w:sz w:val="24"/>
          <w:szCs w:val="24"/>
        </w:rPr>
      </w:pPr>
      <w:r w:rsidRPr="00492FAE">
        <w:rPr>
          <w:rFonts w:ascii="Arial" w:hAnsi="Arial" w:cs="Arial"/>
          <w:sz w:val="24"/>
          <w:szCs w:val="24"/>
        </w:rPr>
        <w:t>ПРИЛОЖЕНИЕ №1</w:t>
      </w:r>
    </w:p>
    <w:p w:rsidR="00F834F8" w:rsidRPr="00492FAE" w:rsidRDefault="00F834F8" w:rsidP="00C15FAA">
      <w:pPr>
        <w:spacing w:after="0" w:line="240" w:lineRule="auto"/>
        <w:ind w:firstLine="567"/>
        <w:rPr>
          <w:rFonts w:ascii="Arial" w:hAnsi="Arial" w:cs="Arial"/>
          <w:sz w:val="24"/>
          <w:szCs w:val="24"/>
        </w:rPr>
      </w:pPr>
      <w:r w:rsidRPr="00492FAE">
        <w:rPr>
          <w:rFonts w:ascii="Arial" w:hAnsi="Arial" w:cs="Arial"/>
          <w:sz w:val="24"/>
          <w:szCs w:val="24"/>
        </w:rPr>
        <w:t>к Порядку проведения</w:t>
      </w:r>
    </w:p>
    <w:p w:rsidR="00F834F8" w:rsidRPr="00492FAE" w:rsidRDefault="00F834F8" w:rsidP="00C15FAA">
      <w:pPr>
        <w:spacing w:after="0" w:line="240" w:lineRule="auto"/>
        <w:ind w:firstLine="567"/>
        <w:rPr>
          <w:rFonts w:ascii="Arial" w:hAnsi="Arial" w:cs="Arial"/>
          <w:sz w:val="24"/>
          <w:szCs w:val="24"/>
        </w:rPr>
      </w:pPr>
      <w:r w:rsidRPr="00492FAE">
        <w:rPr>
          <w:rFonts w:ascii="Arial" w:hAnsi="Arial" w:cs="Arial"/>
          <w:sz w:val="24"/>
          <w:szCs w:val="24"/>
        </w:rPr>
        <w:t>публичного обсуждения проектов</w:t>
      </w:r>
    </w:p>
    <w:p w:rsidR="00F834F8" w:rsidRPr="00492FAE" w:rsidRDefault="00F834F8" w:rsidP="00C15FAA">
      <w:pPr>
        <w:spacing w:after="0" w:line="240" w:lineRule="auto"/>
        <w:ind w:firstLine="567"/>
        <w:rPr>
          <w:rFonts w:ascii="Arial" w:hAnsi="Arial" w:cs="Arial"/>
          <w:sz w:val="24"/>
          <w:szCs w:val="24"/>
        </w:rPr>
      </w:pPr>
      <w:r w:rsidRPr="00492FAE">
        <w:rPr>
          <w:rFonts w:ascii="Arial" w:hAnsi="Arial" w:cs="Arial"/>
          <w:sz w:val="24"/>
          <w:szCs w:val="24"/>
        </w:rPr>
        <w:t>муниципальных программ</w:t>
      </w:r>
    </w:p>
    <w:p w:rsidR="00F834F8" w:rsidRPr="00492FAE" w:rsidRDefault="00F834F8" w:rsidP="00C15FAA">
      <w:pPr>
        <w:spacing w:after="0" w:line="240" w:lineRule="auto"/>
        <w:jc w:val="center"/>
        <w:rPr>
          <w:rFonts w:ascii="Arial" w:hAnsi="Arial" w:cs="Arial"/>
          <w:sz w:val="24"/>
          <w:szCs w:val="24"/>
        </w:rPr>
      </w:pPr>
    </w:p>
    <w:p w:rsidR="00F834F8" w:rsidRPr="00492FAE" w:rsidRDefault="00F834F8" w:rsidP="00C15FAA">
      <w:pPr>
        <w:spacing w:after="0" w:line="240" w:lineRule="auto"/>
        <w:jc w:val="center"/>
        <w:rPr>
          <w:rFonts w:ascii="Arial" w:hAnsi="Arial" w:cs="Arial"/>
          <w:sz w:val="24"/>
          <w:szCs w:val="24"/>
        </w:rPr>
      </w:pPr>
      <w:r w:rsidRPr="00492FAE">
        <w:rPr>
          <w:rFonts w:ascii="Arial" w:hAnsi="Arial" w:cs="Arial"/>
          <w:sz w:val="24"/>
          <w:szCs w:val="24"/>
        </w:rPr>
        <w:t xml:space="preserve">Таблица замечаний по итогам </w:t>
      </w:r>
      <w:proofErr w:type="gramStart"/>
      <w:r w:rsidRPr="00492FAE">
        <w:rPr>
          <w:rFonts w:ascii="Arial" w:hAnsi="Arial" w:cs="Arial"/>
          <w:sz w:val="24"/>
          <w:szCs w:val="24"/>
        </w:rPr>
        <w:t>проведения публичного обсуждения проекта муниципальной программы</w:t>
      </w:r>
      <w:r w:rsidR="00C15FAA">
        <w:rPr>
          <w:rFonts w:ascii="Arial" w:hAnsi="Arial" w:cs="Arial"/>
          <w:sz w:val="24"/>
          <w:szCs w:val="24"/>
        </w:rPr>
        <w:t xml:space="preserve"> </w:t>
      </w:r>
      <w:r w:rsidRPr="00492FAE">
        <w:rPr>
          <w:rFonts w:ascii="Arial" w:hAnsi="Arial" w:cs="Arial"/>
          <w:sz w:val="24"/>
          <w:szCs w:val="24"/>
        </w:rPr>
        <w:t xml:space="preserve"> муниципального образования</w:t>
      </w:r>
      <w:proofErr w:type="gramEnd"/>
      <w:r w:rsidRPr="00492FAE">
        <w:rPr>
          <w:rFonts w:ascii="Arial" w:hAnsi="Arial" w:cs="Arial"/>
          <w:sz w:val="24"/>
          <w:szCs w:val="24"/>
        </w:rPr>
        <w:t xml:space="preserve"> Брюховецкий район</w:t>
      </w:r>
    </w:p>
    <w:p w:rsidR="00F834F8" w:rsidRDefault="00F834F8" w:rsidP="00492FAE">
      <w:pPr>
        <w:spacing w:after="0" w:line="240" w:lineRule="auto"/>
        <w:rPr>
          <w:rFonts w:ascii="Arial" w:hAnsi="Arial" w:cs="Arial"/>
          <w:sz w:val="24"/>
          <w:szCs w:val="24"/>
        </w:rPr>
      </w:pPr>
    </w:p>
    <w:p w:rsidR="00C15FAA" w:rsidRPr="00492FAE" w:rsidRDefault="00C15FAA" w:rsidP="00492FAE">
      <w:pPr>
        <w:spacing w:after="0" w:line="240" w:lineRule="auto"/>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
        <w:gridCol w:w="2306"/>
        <w:gridCol w:w="2298"/>
        <w:gridCol w:w="840"/>
        <w:gridCol w:w="1675"/>
        <w:gridCol w:w="420"/>
        <w:gridCol w:w="1498"/>
      </w:tblGrid>
      <w:tr w:rsidR="00F834F8" w:rsidRPr="00492FAE" w:rsidTr="00402FDC">
        <w:tc>
          <w:tcPr>
            <w:tcW w:w="5287" w:type="dxa"/>
            <w:gridSpan w:val="3"/>
            <w:tcBorders>
              <w:top w:val="nil"/>
              <w:left w:val="nil"/>
              <w:bottom w:val="nil"/>
              <w:right w:val="nil"/>
            </w:tcBorders>
          </w:tcPr>
          <w:p w:rsidR="00F834F8" w:rsidRPr="00492FAE" w:rsidRDefault="00F834F8" w:rsidP="00C15FAA">
            <w:pPr>
              <w:spacing w:after="0" w:line="240" w:lineRule="auto"/>
              <w:rPr>
                <w:rFonts w:ascii="Arial" w:hAnsi="Arial" w:cs="Arial"/>
                <w:sz w:val="24"/>
                <w:szCs w:val="24"/>
              </w:rPr>
            </w:pPr>
            <w:r w:rsidRPr="00492FAE">
              <w:rPr>
                <w:rFonts w:ascii="Arial" w:hAnsi="Arial" w:cs="Arial"/>
                <w:sz w:val="24"/>
                <w:szCs w:val="24"/>
              </w:rPr>
              <w:t>Наименование проекта</w:t>
            </w:r>
            <w:r w:rsidR="00C15FAA">
              <w:rPr>
                <w:rFonts w:ascii="Arial" w:hAnsi="Arial" w:cs="Arial"/>
                <w:sz w:val="24"/>
                <w:szCs w:val="24"/>
              </w:rPr>
              <w:t xml:space="preserve"> </w:t>
            </w:r>
            <w:r w:rsidRPr="00492FAE">
              <w:rPr>
                <w:rFonts w:ascii="Arial" w:hAnsi="Arial" w:cs="Arial"/>
                <w:sz w:val="24"/>
                <w:szCs w:val="24"/>
              </w:rPr>
              <w:t>муниципальной  программы</w:t>
            </w:r>
          </w:p>
        </w:tc>
        <w:tc>
          <w:tcPr>
            <w:tcW w:w="4433" w:type="dxa"/>
            <w:gridSpan w:val="4"/>
            <w:tcBorders>
              <w:top w:val="nil"/>
              <w:left w:val="nil"/>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p>
        </w:tc>
        <w:tc>
          <w:tcPr>
            <w:tcW w:w="4433" w:type="dxa"/>
            <w:gridSpan w:val="4"/>
            <w:tcBorders>
              <w:top w:val="single" w:sz="4" w:space="0" w:color="auto"/>
              <w:left w:val="nil"/>
              <w:bottom w:val="nil"/>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C15FAA">
            <w:pPr>
              <w:spacing w:after="0" w:line="240" w:lineRule="auto"/>
              <w:rPr>
                <w:rFonts w:ascii="Arial" w:hAnsi="Arial" w:cs="Arial"/>
                <w:sz w:val="24"/>
                <w:szCs w:val="24"/>
              </w:rPr>
            </w:pPr>
            <w:r w:rsidRPr="00492FAE">
              <w:rPr>
                <w:rFonts w:ascii="Arial" w:hAnsi="Arial" w:cs="Arial"/>
                <w:sz w:val="24"/>
                <w:szCs w:val="24"/>
              </w:rPr>
              <w:t>Наименование разработчика</w:t>
            </w:r>
            <w:r w:rsidR="00C15FAA">
              <w:rPr>
                <w:rFonts w:ascii="Arial" w:hAnsi="Arial" w:cs="Arial"/>
                <w:sz w:val="24"/>
                <w:szCs w:val="24"/>
              </w:rPr>
              <w:t xml:space="preserve"> </w:t>
            </w:r>
            <w:r w:rsidRPr="00492FAE">
              <w:rPr>
                <w:rFonts w:ascii="Arial" w:hAnsi="Arial" w:cs="Arial"/>
                <w:sz w:val="24"/>
                <w:szCs w:val="24"/>
              </w:rPr>
              <w:t>муниципальной программы</w:t>
            </w:r>
          </w:p>
        </w:tc>
        <w:tc>
          <w:tcPr>
            <w:tcW w:w="4433" w:type="dxa"/>
            <w:gridSpan w:val="4"/>
            <w:tcBorders>
              <w:top w:val="nil"/>
              <w:left w:val="nil"/>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p>
        </w:tc>
        <w:tc>
          <w:tcPr>
            <w:tcW w:w="4433" w:type="dxa"/>
            <w:gridSpan w:val="4"/>
            <w:tcBorders>
              <w:top w:val="single" w:sz="4" w:space="0" w:color="auto"/>
              <w:left w:val="nil"/>
              <w:bottom w:val="nil"/>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p>
        </w:tc>
        <w:tc>
          <w:tcPr>
            <w:tcW w:w="4433" w:type="dxa"/>
            <w:gridSpan w:val="4"/>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Даты начала и окончания публичного обсуждения</w:t>
            </w:r>
          </w:p>
        </w:tc>
        <w:tc>
          <w:tcPr>
            <w:tcW w:w="4433" w:type="dxa"/>
            <w:gridSpan w:val="4"/>
            <w:tcBorders>
              <w:top w:val="nil"/>
              <w:left w:val="nil"/>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492FAE">
            <w:pPr>
              <w:spacing w:after="0" w:line="240" w:lineRule="auto"/>
              <w:rPr>
                <w:rFonts w:ascii="Arial" w:hAnsi="Arial" w:cs="Arial"/>
                <w:sz w:val="24"/>
                <w:szCs w:val="24"/>
              </w:rPr>
            </w:pPr>
          </w:p>
        </w:tc>
        <w:tc>
          <w:tcPr>
            <w:tcW w:w="4433" w:type="dxa"/>
            <w:gridSpan w:val="4"/>
            <w:tcBorders>
              <w:top w:val="single" w:sz="4" w:space="0" w:color="auto"/>
              <w:left w:val="nil"/>
              <w:bottom w:val="nil"/>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5287" w:type="dxa"/>
            <w:gridSpan w:val="3"/>
            <w:tcBorders>
              <w:top w:val="nil"/>
              <w:left w:val="nil"/>
              <w:bottom w:val="nil"/>
              <w:right w:val="nil"/>
            </w:tcBorders>
          </w:tcPr>
          <w:p w:rsidR="00F834F8" w:rsidRPr="00492FAE" w:rsidRDefault="00F834F8" w:rsidP="00C15FAA">
            <w:pPr>
              <w:spacing w:after="0" w:line="240" w:lineRule="auto"/>
              <w:rPr>
                <w:rFonts w:ascii="Arial" w:hAnsi="Arial" w:cs="Arial"/>
                <w:sz w:val="24"/>
                <w:szCs w:val="24"/>
              </w:rPr>
            </w:pPr>
            <w:r w:rsidRPr="00492FAE">
              <w:rPr>
                <w:rFonts w:ascii="Arial" w:hAnsi="Arial" w:cs="Arial"/>
                <w:sz w:val="24"/>
                <w:szCs w:val="24"/>
              </w:rPr>
              <w:t>Место размещения проекта</w:t>
            </w:r>
            <w:r w:rsidR="00C15FAA">
              <w:rPr>
                <w:rFonts w:ascii="Arial" w:hAnsi="Arial" w:cs="Arial"/>
                <w:sz w:val="24"/>
                <w:szCs w:val="24"/>
              </w:rPr>
              <w:t xml:space="preserve"> </w:t>
            </w:r>
            <w:r w:rsidRPr="00492FAE">
              <w:rPr>
                <w:rFonts w:ascii="Arial" w:hAnsi="Arial" w:cs="Arial"/>
                <w:sz w:val="24"/>
                <w:szCs w:val="24"/>
              </w:rPr>
              <w:t>муниципальной программы</w:t>
            </w:r>
            <w:r w:rsidR="00C15FAA">
              <w:rPr>
                <w:rFonts w:ascii="Arial" w:hAnsi="Arial" w:cs="Arial"/>
                <w:sz w:val="24"/>
                <w:szCs w:val="24"/>
              </w:rPr>
              <w:t xml:space="preserve"> </w:t>
            </w:r>
            <w:r w:rsidRPr="00492FAE">
              <w:rPr>
                <w:rFonts w:ascii="Arial" w:hAnsi="Arial" w:cs="Arial"/>
                <w:sz w:val="24"/>
                <w:szCs w:val="24"/>
              </w:rPr>
              <w:t>(наименование официального сайта</w:t>
            </w:r>
            <w:r w:rsidR="00C15FAA">
              <w:rPr>
                <w:rFonts w:ascii="Arial" w:hAnsi="Arial" w:cs="Arial"/>
                <w:sz w:val="24"/>
                <w:szCs w:val="24"/>
              </w:rPr>
              <w:t xml:space="preserve"> </w:t>
            </w:r>
            <w:r w:rsidRPr="00492FAE">
              <w:rPr>
                <w:rFonts w:ascii="Arial" w:hAnsi="Arial" w:cs="Arial"/>
                <w:sz w:val="24"/>
                <w:szCs w:val="24"/>
              </w:rPr>
              <w:t>(раздела в сайте) в сети Интернет)</w:t>
            </w:r>
          </w:p>
        </w:tc>
        <w:tc>
          <w:tcPr>
            <w:tcW w:w="4433" w:type="dxa"/>
            <w:gridSpan w:val="4"/>
            <w:tcBorders>
              <w:top w:val="nil"/>
              <w:left w:val="nil"/>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9720" w:type="dxa"/>
            <w:gridSpan w:val="7"/>
            <w:tcBorders>
              <w:top w:val="nil"/>
              <w:left w:val="nil"/>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683"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w:t>
            </w:r>
          </w:p>
          <w:p w:rsidR="00F834F8" w:rsidRPr="00492FAE" w:rsidRDefault="00F834F8" w:rsidP="00492FAE">
            <w:pPr>
              <w:spacing w:after="0" w:line="240" w:lineRule="auto"/>
              <w:rPr>
                <w:rFonts w:ascii="Arial" w:hAnsi="Arial" w:cs="Arial"/>
                <w:sz w:val="24"/>
                <w:szCs w:val="24"/>
              </w:rPr>
            </w:pPr>
            <w:proofErr w:type="spellStart"/>
            <w:proofErr w:type="gramStart"/>
            <w:r w:rsidRPr="00492FAE">
              <w:rPr>
                <w:rFonts w:ascii="Arial" w:hAnsi="Arial" w:cs="Arial"/>
                <w:sz w:val="24"/>
                <w:szCs w:val="24"/>
              </w:rPr>
              <w:t>п</w:t>
            </w:r>
            <w:proofErr w:type="spellEnd"/>
            <w:proofErr w:type="gramEnd"/>
            <w:r w:rsidRPr="00492FAE">
              <w:rPr>
                <w:rFonts w:ascii="Arial" w:hAnsi="Arial" w:cs="Arial"/>
                <w:sz w:val="24"/>
                <w:szCs w:val="24"/>
              </w:rPr>
              <w:t>/</w:t>
            </w:r>
            <w:proofErr w:type="spellStart"/>
            <w:r w:rsidRPr="00492FAE">
              <w:rPr>
                <w:rFonts w:ascii="Arial" w:hAnsi="Arial" w:cs="Arial"/>
                <w:sz w:val="24"/>
                <w:szCs w:val="24"/>
              </w:rPr>
              <w:t>п</w:t>
            </w:r>
            <w:proofErr w:type="spellEnd"/>
          </w:p>
        </w:tc>
        <w:tc>
          <w:tcPr>
            <w:tcW w:w="2306"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 xml:space="preserve">Автор замечания, предложения (полное и сокращенное фирменное </w:t>
            </w:r>
            <w:r w:rsidRPr="00492FAE">
              <w:rPr>
                <w:rFonts w:ascii="Arial" w:hAnsi="Arial" w:cs="Arial"/>
                <w:sz w:val="24"/>
                <w:szCs w:val="24"/>
              </w:rPr>
              <w:lastRenderedPageBreak/>
              <w:t>наименование юридического лица / Ф.И.О., почтовый адрес физического лица)</w:t>
            </w:r>
          </w:p>
        </w:tc>
        <w:tc>
          <w:tcPr>
            <w:tcW w:w="313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lastRenderedPageBreak/>
              <w:t>Содержание замечания (предложения)</w:t>
            </w:r>
          </w:p>
        </w:tc>
        <w:tc>
          <w:tcPr>
            <w:tcW w:w="1675"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Результат рассмотрения (</w:t>
            </w:r>
            <w:proofErr w:type="gramStart"/>
            <w:r w:rsidRPr="00492FAE">
              <w:rPr>
                <w:rFonts w:ascii="Arial" w:hAnsi="Arial" w:cs="Arial"/>
                <w:sz w:val="24"/>
                <w:szCs w:val="24"/>
              </w:rPr>
              <w:t>учтено</w:t>
            </w:r>
            <w:proofErr w:type="gramEnd"/>
            <w:r w:rsidRPr="00492FAE">
              <w:rPr>
                <w:rFonts w:ascii="Arial" w:hAnsi="Arial" w:cs="Arial"/>
                <w:sz w:val="24"/>
                <w:szCs w:val="24"/>
              </w:rPr>
              <w:t>/ отклонено с обоснование</w:t>
            </w:r>
            <w:r w:rsidRPr="00492FAE">
              <w:rPr>
                <w:rFonts w:ascii="Arial" w:hAnsi="Arial" w:cs="Arial"/>
                <w:sz w:val="24"/>
                <w:szCs w:val="24"/>
              </w:rPr>
              <w:lastRenderedPageBreak/>
              <w:t>м)</w:t>
            </w:r>
          </w:p>
        </w:tc>
        <w:tc>
          <w:tcPr>
            <w:tcW w:w="191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lastRenderedPageBreak/>
              <w:t>Примечание</w:t>
            </w:r>
          </w:p>
        </w:tc>
      </w:tr>
      <w:tr w:rsidR="00F834F8" w:rsidRPr="00492FAE" w:rsidTr="00402FDC">
        <w:tc>
          <w:tcPr>
            <w:tcW w:w="683"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lastRenderedPageBreak/>
              <w:t>1.</w:t>
            </w:r>
          </w:p>
        </w:tc>
        <w:tc>
          <w:tcPr>
            <w:tcW w:w="2306"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313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191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683"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w:t>
            </w:r>
          </w:p>
        </w:tc>
        <w:tc>
          <w:tcPr>
            <w:tcW w:w="2306"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313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1918" w:type="dxa"/>
            <w:gridSpan w:val="2"/>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6127" w:type="dxa"/>
            <w:gridSpan w:val="4"/>
            <w:vMerge w:val="restart"/>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Начальник (руководитель) отраслевого (функционального) отдела (управления)</w:t>
            </w:r>
          </w:p>
        </w:tc>
        <w:tc>
          <w:tcPr>
            <w:tcW w:w="1675"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420" w:type="dxa"/>
            <w:tcBorders>
              <w:top w:val="single" w:sz="4" w:space="0" w:color="auto"/>
              <w:left w:val="single" w:sz="4" w:space="0" w:color="auto"/>
              <w:bottom w:val="nil"/>
              <w:right w:val="nil"/>
            </w:tcBorders>
          </w:tcPr>
          <w:p w:rsidR="00F834F8" w:rsidRPr="00492FAE" w:rsidRDefault="00F834F8" w:rsidP="00492FAE">
            <w:pPr>
              <w:spacing w:after="0" w:line="240" w:lineRule="auto"/>
              <w:rPr>
                <w:rFonts w:ascii="Arial" w:hAnsi="Arial" w:cs="Arial"/>
                <w:sz w:val="24"/>
                <w:szCs w:val="24"/>
              </w:rPr>
            </w:pPr>
          </w:p>
        </w:tc>
        <w:tc>
          <w:tcPr>
            <w:tcW w:w="1498" w:type="dxa"/>
            <w:tcBorders>
              <w:top w:val="single" w:sz="4" w:space="0" w:color="auto"/>
              <w:left w:val="nil"/>
              <w:bottom w:val="nil"/>
              <w:right w:val="single" w:sz="4" w:space="0" w:color="auto"/>
            </w:tcBorders>
          </w:tcPr>
          <w:p w:rsidR="00F834F8" w:rsidRPr="00492FAE" w:rsidRDefault="00F834F8" w:rsidP="00492FAE">
            <w:pPr>
              <w:spacing w:after="0" w:line="240" w:lineRule="auto"/>
              <w:rPr>
                <w:rFonts w:ascii="Arial" w:hAnsi="Arial" w:cs="Arial"/>
                <w:sz w:val="24"/>
                <w:szCs w:val="24"/>
              </w:rPr>
            </w:pPr>
          </w:p>
        </w:tc>
      </w:tr>
      <w:tr w:rsidR="00F834F8" w:rsidRPr="00492FAE" w:rsidTr="00402FDC">
        <w:tc>
          <w:tcPr>
            <w:tcW w:w="6127" w:type="dxa"/>
            <w:gridSpan w:val="4"/>
            <w:vMerge/>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подпись</w:t>
            </w:r>
          </w:p>
        </w:tc>
        <w:tc>
          <w:tcPr>
            <w:tcW w:w="420" w:type="dxa"/>
            <w:tcBorders>
              <w:top w:val="nil"/>
              <w:left w:val="single" w:sz="4" w:space="0" w:color="auto"/>
              <w:bottom w:val="single" w:sz="4" w:space="0" w:color="auto"/>
              <w:right w:val="nil"/>
            </w:tcBorders>
          </w:tcPr>
          <w:p w:rsidR="00F834F8" w:rsidRPr="00492FAE" w:rsidRDefault="00F834F8" w:rsidP="00492FAE">
            <w:pPr>
              <w:spacing w:after="0" w:line="240" w:lineRule="auto"/>
              <w:rPr>
                <w:rFonts w:ascii="Arial" w:hAnsi="Arial" w:cs="Arial"/>
                <w:sz w:val="24"/>
                <w:szCs w:val="24"/>
              </w:rPr>
            </w:pPr>
          </w:p>
        </w:tc>
        <w:tc>
          <w:tcPr>
            <w:tcW w:w="1498" w:type="dxa"/>
            <w:tcBorders>
              <w:top w:val="nil"/>
              <w:left w:val="nil"/>
              <w:bottom w:val="single" w:sz="4" w:space="0" w:color="auto"/>
              <w:right w:val="single" w:sz="4" w:space="0" w:color="auto"/>
            </w:tcBorders>
          </w:tcPr>
          <w:p w:rsidR="00F834F8" w:rsidRPr="00492FAE" w:rsidRDefault="00F834F8" w:rsidP="00492FAE">
            <w:pPr>
              <w:spacing w:after="0" w:line="240" w:lineRule="auto"/>
              <w:rPr>
                <w:rFonts w:ascii="Arial" w:hAnsi="Arial" w:cs="Arial"/>
                <w:sz w:val="24"/>
                <w:szCs w:val="24"/>
              </w:rPr>
            </w:pPr>
            <w:r w:rsidRPr="00492FAE">
              <w:rPr>
                <w:rFonts w:ascii="Arial" w:hAnsi="Arial" w:cs="Arial"/>
                <w:sz w:val="24"/>
                <w:szCs w:val="24"/>
              </w:rPr>
              <w:t>(Ф.И.О.)</w:t>
            </w:r>
          </w:p>
        </w:tc>
      </w:tr>
    </w:tbl>
    <w:p w:rsidR="00C15FAA" w:rsidRDefault="00C15FAA" w:rsidP="00492FAE">
      <w:pPr>
        <w:spacing w:after="0" w:line="240" w:lineRule="auto"/>
        <w:rPr>
          <w:rFonts w:ascii="Arial" w:hAnsi="Arial" w:cs="Arial"/>
          <w:sz w:val="24"/>
          <w:szCs w:val="24"/>
        </w:rPr>
      </w:pPr>
    </w:p>
    <w:p w:rsidR="00C15FAA" w:rsidRDefault="00C15FAA" w:rsidP="00492FAE">
      <w:pPr>
        <w:spacing w:after="0" w:line="240" w:lineRule="auto"/>
        <w:rPr>
          <w:rFonts w:ascii="Arial" w:hAnsi="Arial" w:cs="Arial"/>
          <w:sz w:val="24"/>
          <w:szCs w:val="24"/>
        </w:rPr>
      </w:pPr>
    </w:p>
    <w:p w:rsidR="00C15FAA" w:rsidRDefault="00C15FAA" w:rsidP="00492FAE">
      <w:pPr>
        <w:spacing w:after="0" w:line="240" w:lineRule="auto"/>
        <w:rPr>
          <w:rFonts w:ascii="Arial" w:hAnsi="Arial" w:cs="Arial"/>
          <w:sz w:val="24"/>
          <w:szCs w:val="24"/>
        </w:rPr>
      </w:pPr>
    </w:p>
    <w:p w:rsidR="00F834F8" w:rsidRDefault="00F834F8" w:rsidP="00C15FAA">
      <w:pPr>
        <w:spacing w:after="0" w:line="240" w:lineRule="auto"/>
        <w:ind w:firstLine="567"/>
        <w:rPr>
          <w:rFonts w:ascii="Arial" w:hAnsi="Arial" w:cs="Arial"/>
          <w:sz w:val="24"/>
          <w:szCs w:val="24"/>
        </w:rPr>
      </w:pPr>
      <w:r w:rsidRPr="00492FAE">
        <w:rPr>
          <w:rFonts w:ascii="Arial" w:hAnsi="Arial" w:cs="Arial"/>
          <w:sz w:val="24"/>
          <w:szCs w:val="24"/>
        </w:rPr>
        <w:t>Начальник финансового отдела</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 xml:space="preserve">администрации </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Новоджерелиевского сельского поселения</w:t>
      </w:r>
    </w:p>
    <w:p w:rsidR="00C15FAA" w:rsidRDefault="00C15FAA" w:rsidP="00C15FAA">
      <w:pPr>
        <w:spacing w:after="0" w:line="240" w:lineRule="auto"/>
        <w:ind w:firstLine="567"/>
        <w:rPr>
          <w:rFonts w:ascii="Arial" w:hAnsi="Arial" w:cs="Arial"/>
          <w:sz w:val="24"/>
          <w:szCs w:val="24"/>
        </w:rPr>
      </w:pPr>
      <w:r>
        <w:rPr>
          <w:rFonts w:ascii="Arial" w:hAnsi="Arial" w:cs="Arial"/>
          <w:sz w:val="24"/>
          <w:szCs w:val="24"/>
        </w:rPr>
        <w:t>Брюховецкого района</w:t>
      </w:r>
    </w:p>
    <w:p w:rsidR="00C15FAA" w:rsidRPr="00492FAE" w:rsidRDefault="00C15FAA" w:rsidP="00C15FAA">
      <w:pPr>
        <w:spacing w:after="0" w:line="240" w:lineRule="auto"/>
        <w:ind w:firstLine="567"/>
        <w:rPr>
          <w:rFonts w:ascii="Arial" w:hAnsi="Arial" w:cs="Arial"/>
          <w:sz w:val="24"/>
          <w:szCs w:val="24"/>
        </w:rPr>
      </w:pPr>
      <w:r w:rsidRPr="00492FAE">
        <w:rPr>
          <w:rFonts w:ascii="Arial" w:hAnsi="Arial" w:cs="Arial"/>
          <w:sz w:val="24"/>
          <w:szCs w:val="24"/>
        </w:rPr>
        <w:t>Л.А.</w:t>
      </w:r>
      <w:r>
        <w:rPr>
          <w:rFonts w:ascii="Arial" w:hAnsi="Arial" w:cs="Arial"/>
          <w:sz w:val="24"/>
          <w:szCs w:val="24"/>
        </w:rPr>
        <w:t xml:space="preserve"> </w:t>
      </w:r>
      <w:proofErr w:type="spellStart"/>
      <w:r w:rsidRPr="00492FAE">
        <w:rPr>
          <w:rFonts w:ascii="Arial" w:hAnsi="Arial" w:cs="Arial"/>
          <w:sz w:val="24"/>
          <w:szCs w:val="24"/>
        </w:rPr>
        <w:t>Дворянчикова</w:t>
      </w:r>
      <w:proofErr w:type="spellEnd"/>
    </w:p>
    <w:p w:rsidR="00C15FAA" w:rsidRDefault="00C15FAA" w:rsidP="00C15FAA">
      <w:pPr>
        <w:spacing w:after="0" w:line="240" w:lineRule="auto"/>
        <w:rPr>
          <w:rFonts w:ascii="Arial" w:hAnsi="Arial" w:cs="Arial"/>
          <w:sz w:val="24"/>
          <w:szCs w:val="24"/>
        </w:rPr>
      </w:pPr>
    </w:p>
    <w:p w:rsidR="00C15FAA" w:rsidRDefault="00C15FAA" w:rsidP="00C15FAA">
      <w:pPr>
        <w:spacing w:after="0" w:line="240" w:lineRule="auto"/>
        <w:rPr>
          <w:rFonts w:ascii="Arial" w:hAnsi="Arial" w:cs="Arial"/>
          <w:sz w:val="24"/>
          <w:szCs w:val="24"/>
        </w:rPr>
      </w:pPr>
    </w:p>
    <w:p w:rsidR="00C15FAA" w:rsidRPr="00492FAE" w:rsidRDefault="00C15FAA" w:rsidP="00C15FAA">
      <w:pPr>
        <w:spacing w:after="0" w:line="240" w:lineRule="auto"/>
        <w:rPr>
          <w:rFonts w:ascii="Arial" w:hAnsi="Arial" w:cs="Arial"/>
          <w:sz w:val="24"/>
          <w:szCs w:val="24"/>
        </w:rPr>
      </w:pPr>
    </w:p>
    <w:p w:rsidR="00C15FAA" w:rsidRPr="00492FAE" w:rsidRDefault="00C15FAA" w:rsidP="00492FAE">
      <w:pPr>
        <w:spacing w:after="0" w:line="240" w:lineRule="auto"/>
        <w:rPr>
          <w:rFonts w:ascii="Arial" w:hAnsi="Arial" w:cs="Arial"/>
          <w:sz w:val="24"/>
          <w:szCs w:val="24"/>
        </w:rPr>
      </w:pPr>
    </w:p>
    <w:p w:rsidR="00492FAE" w:rsidRPr="00492FAE" w:rsidRDefault="00492FAE" w:rsidP="00C15FAA">
      <w:pPr>
        <w:spacing w:after="0" w:line="240" w:lineRule="auto"/>
        <w:ind w:firstLine="567"/>
        <w:rPr>
          <w:rFonts w:ascii="Arial" w:hAnsi="Arial" w:cs="Arial"/>
          <w:sz w:val="24"/>
          <w:szCs w:val="24"/>
        </w:rPr>
      </w:pPr>
      <w:r w:rsidRPr="00492FAE">
        <w:rPr>
          <w:rFonts w:ascii="Arial" w:hAnsi="Arial" w:cs="Arial"/>
          <w:sz w:val="24"/>
          <w:szCs w:val="24"/>
        </w:rPr>
        <w:t>ПРИЛОЖЕНИЕ №2</w:t>
      </w:r>
    </w:p>
    <w:p w:rsidR="00492FAE" w:rsidRPr="00492FAE" w:rsidRDefault="00492FAE" w:rsidP="00C15FAA">
      <w:pPr>
        <w:spacing w:after="0" w:line="240" w:lineRule="auto"/>
        <w:ind w:firstLine="567"/>
        <w:rPr>
          <w:rFonts w:ascii="Arial" w:hAnsi="Arial" w:cs="Arial"/>
          <w:sz w:val="24"/>
          <w:szCs w:val="24"/>
        </w:rPr>
      </w:pPr>
      <w:r w:rsidRPr="00492FAE">
        <w:rPr>
          <w:rFonts w:ascii="Arial" w:hAnsi="Arial" w:cs="Arial"/>
          <w:sz w:val="24"/>
          <w:szCs w:val="24"/>
        </w:rPr>
        <w:t>к постановлению администрации</w:t>
      </w:r>
    </w:p>
    <w:p w:rsidR="00492FAE" w:rsidRPr="00492FAE" w:rsidRDefault="00492FAE" w:rsidP="00C15FAA">
      <w:pPr>
        <w:spacing w:after="0" w:line="240" w:lineRule="auto"/>
        <w:ind w:firstLine="567"/>
        <w:rPr>
          <w:rFonts w:ascii="Arial" w:hAnsi="Arial" w:cs="Arial"/>
          <w:sz w:val="24"/>
          <w:szCs w:val="24"/>
        </w:rPr>
      </w:pPr>
      <w:r w:rsidRPr="00492FAE">
        <w:rPr>
          <w:rFonts w:ascii="Arial" w:hAnsi="Arial" w:cs="Arial"/>
          <w:sz w:val="24"/>
          <w:szCs w:val="24"/>
        </w:rPr>
        <w:t xml:space="preserve">Новоджерелиевского сельского поселения </w:t>
      </w:r>
    </w:p>
    <w:p w:rsidR="00492FAE" w:rsidRPr="00492FAE" w:rsidRDefault="00492FAE" w:rsidP="00C15FAA">
      <w:pPr>
        <w:spacing w:after="0" w:line="240" w:lineRule="auto"/>
        <w:ind w:firstLine="567"/>
        <w:rPr>
          <w:rFonts w:ascii="Arial" w:hAnsi="Arial" w:cs="Arial"/>
          <w:sz w:val="24"/>
          <w:szCs w:val="24"/>
        </w:rPr>
      </w:pPr>
      <w:r w:rsidRPr="00492FAE">
        <w:rPr>
          <w:rFonts w:ascii="Arial" w:hAnsi="Arial" w:cs="Arial"/>
          <w:sz w:val="24"/>
          <w:szCs w:val="24"/>
        </w:rPr>
        <w:t>Брюховецкого района</w:t>
      </w:r>
    </w:p>
    <w:p w:rsidR="00492FAE" w:rsidRPr="00492FAE" w:rsidRDefault="00492FAE" w:rsidP="00C15FAA">
      <w:pPr>
        <w:spacing w:after="0" w:line="240" w:lineRule="auto"/>
        <w:ind w:firstLine="567"/>
        <w:rPr>
          <w:rFonts w:ascii="Arial" w:hAnsi="Arial" w:cs="Arial"/>
          <w:sz w:val="24"/>
          <w:szCs w:val="24"/>
        </w:rPr>
      </w:pPr>
      <w:r w:rsidRPr="00492FAE">
        <w:rPr>
          <w:rFonts w:ascii="Arial" w:hAnsi="Arial" w:cs="Arial"/>
          <w:sz w:val="24"/>
          <w:szCs w:val="24"/>
        </w:rPr>
        <w:t xml:space="preserve">от </w:t>
      </w:r>
      <w:r w:rsidR="00C15FAA">
        <w:rPr>
          <w:rFonts w:ascii="Arial" w:hAnsi="Arial" w:cs="Arial"/>
          <w:sz w:val="24"/>
          <w:szCs w:val="24"/>
        </w:rPr>
        <w:t>08.10.2013 г.</w:t>
      </w:r>
      <w:r w:rsidRPr="00492FAE">
        <w:rPr>
          <w:rFonts w:ascii="Arial" w:hAnsi="Arial" w:cs="Arial"/>
          <w:sz w:val="24"/>
          <w:szCs w:val="24"/>
        </w:rPr>
        <w:t xml:space="preserve">  № </w:t>
      </w:r>
      <w:r w:rsidR="00C15FAA">
        <w:rPr>
          <w:rFonts w:ascii="Arial" w:hAnsi="Arial" w:cs="Arial"/>
          <w:sz w:val="24"/>
          <w:szCs w:val="24"/>
        </w:rPr>
        <w:t>151</w:t>
      </w:r>
    </w:p>
    <w:p w:rsidR="00492FAE" w:rsidRPr="00492FAE" w:rsidRDefault="00492FAE" w:rsidP="00492FAE">
      <w:pPr>
        <w:spacing w:after="0" w:line="240" w:lineRule="auto"/>
        <w:rPr>
          <w:rFonts w:ascii="Arial" w:hAnsi="Arial" w:cs="Arial"/>
          <w:sz w:val="24"/>
          <w:szCs w:val="24"/>
        </w:rPr>
      </w:pPr>
    </w:p>
    <w:p w:rsidR="00492FAE" w:rsidRPr="00492FAE" w:rsidRDefault="00492FAE" w:rsidP="00492FAE">
      <w:pPr>
        <w:spacing w:after="0" w:line="240" w:lineRule="auto"/>
        <w:rPr>
          <w:rFonts w:ascii="Arial" w:hAnsi="Arial" w:cs="Arial"/>
          <w:sz w:val="24"/>
          <w:szCs w:val="24"/>
        </w:rPr>
      </w:pPr>
    </w:p>
    <w:p w:rsidR="00492FAE" w:rsidRPr="00492FAE" w:rsidRDefault="00BC5F1F" w:rsidP="00C15FAA">
      <w:pPr>
        <w:spacing w:after="0" w:line="240" w:lineRule="auto"/>
        <w:jc w:val="center"/>
        <w:rPr>
          <w:rFonts w:ascii="Arial" w:hAnsi="Arial" w:cs="Arial"/>
          <w:sz w:val="24"/>
          <w:szCs w:val="24"/>
        </w:rPr>
      </w:pPr>
      <w:r>
        <w:rPr>
          <w:rFonts w:ascii="Arial" w:hAnsi="Arial" w:cs="Arial"/>
          <w:sz w:val="24"/>
          <w:szCs w:val="24"/>
        </w:rPr>
        <w:t>П</w:t>
      </w:r>
      <w:r w:rsidRPr="00492FAE">
        <w:rPr>
          <w:rFonts w:ascii="Arial" w:hAnsi="Arial" w:cs="Arial"/>
          <w:sz w:val="24"/>
          <w:szCs w:val="24"/>
        </w:rPr>
        <w:t>орядок</w:t>
      </w:r>
    </w:p>
    <w:p w:rsidR="00492FAE" w:rsidRPr="00492FAE" w:rsidRDefault="00492FAE" w:rsidP="00C15FAA">
      <w:pPr>
        <w:spacing w:after="0" w:line="240" w:lineRule="auto"/>
        <w:jc w:val="center"/>
        <w:rPr>
          <w:rFonts w:ascii="Arial" w:hAnsi="Arial" w:cs="Arial"/>
          <w:sz w:val="24"/>
          <w:szCs w:val="24"/>
        </w:rPr>
      </w:pPr>
      <w:r w:rsidRPr="00492FAE">
        <w:rPr>
          <w:rFonts w:ascii="Arial" w:hAnsi="Arial" w:cs="Arial"/>
          <w:sz w:val="24"/>
          <w:szCs w:val="24"/>
        </w:rPr>
        <w:t>проведения оценки эффективности реализации муниципальных программ</w:t>
      </w:r>
    </w:p>
    <w:p w:rsidR="00492FAE" w:rsidRPr="00492FAE" w:rsidRDefault="00492FAE" w:rsidP="00C15FAA">
      <w:pPr>
        <w:spacing w:after="0" w:line="240" w:lineRule="auto"/>
        <w:jc w:val="center"/>
        <w:rPr>
          <w:rFonts w:ascii="Arial" w:hAnsi="Arial" w:cs="Arial"/>
          <w:sz w:val="24"/>
          <w:szCs w:val="24"/>
        </w:rPr>
      </w:pPr>
      <w:r w:rsidRPr="00492FAE">
        <w:rPr>
          <w:rFonts w:ascii="Arial" w:hAnsi="Arial" w:cs="Arial"/>
          <w:sz w:val="24"/>
          <w:szCs w:val="24"/>
        </w:rPr>
        <w:t>Новоджерелиевского сельского поселения Брюховецкого района</w:t>
      </w:r>
    </w:p>
    <w:p w:rsidR="00492FAE" w:rsidRPr="00492FAE" w:rsidRDefault="00492FAE" w:rsidP="00492FAE">
      <w:pPr>
        <w:spacing w:after="0" w:line="240" w:lineRule="auto"/>
        <w:rPr>
          <w:rFonts w:ascii="Arial" w:hAnsi="Arial" w:cs="Arial"/>
          <w:sz w:val="24"/>
          <w:szCs w:val="24"/>
        </w:rPr>
      </w:pPr>
    </w:p>
    <w:p w:rsidR="00492FAE" w:rsidRPr="00492FAE" w:rsidRDefault="00492FAE" w:rsidP="00492FAE">
      <w:pPr>
        <w:spacing w:after="0" w:line="240" w:lineRule="auto"/>
        <w:rPr>
          <w:rFonts w:ascii="Arial" w:hAnsi="Arial" w:cs="Arial"/>
          <w:sz w:val="24"/>
          <w:szCs w:val="24"/>
        </w:rPr>
      </w:pPr>
    </w:p>
    <w:p w:rsidR="00492FAE" w:rsidRPr="00492FAE" w:rsidRDefault="00492FAE" w:rsidP="00BC5F1F">
      <w:pPr>
        <w:spacing w:after="0" w:line="240" w:lineRule="auto"/>
        <w:jc w:val="center"/>
        <w:rPr>
          <w:rFonts w:ascii="Arial" w:hAnsi="Arial" w:cs="Arial"/>
          <w:sz w:val="24"/>
          <w:szCs w:val="24"/>
        </w:rPr>
      </w:pPr>
      <w:r w:rsidRPr="00492FAE">
        <w:rPr>
          <w:rFonts w:ascii="Arial" w:hAnsi="Arial" w:cs="Arial"/>
          <w:sz w:val="24"/>
          <w:szCs w:val="24"/>
        </w:rPr>
        <w:t>1. Общие положения</w:t>
      </w:r>
    </w:p>
    <w:p w:rsidR="00492FAE" w:rsidRPr="00492FAE" w:rsidRDefault="00492FAE" w:rsidP="00BC5F1F">
      <w:pPr>
        <w:spacing w:after="0" w:line="240" w:lineRule="auto"/>
        <w:jc w:val="both"/>
        <w:rPr>
          <w:rFonts w:ascii="Arial" w:hAnsi="Arial" w:cs="Arial"/>
          <w:sz w:val="24"/>
          <w:szCs w:val="24"/>
        </w:rPr>
      </w:pP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1.1. Порядок проведения оценки эффективности реализации муниципальных программ (далее – Порядок) определяет правила и критерии оценки эффективности реализации муниципальных программ Новоджерелиевского сельского поселения Брюховецкого района  (далее – Программ), позволяющие определить степень достижения целей и задач в зависимости от конечных результатов.</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1.2. Оценка Программ проводится финансовым отделом администрации Новоджерелиевского сельского поселения Брюховецкого района  ежегодно в срок до 1 апреля года, следующего </w:t>
      </w:r>
      <w:proofErr w:type="gramStart"/>
      <w:r w:rsidRPr="00492FAE">
        <w:rPr>
          <w:rFonts w:ascii="Arial" w:hAnsi="Arial" w:cs="Arial"/>
          <w:sz w:val="24"/>
          <w:szCs w:val="24"/>
        </w:rPr>
        <w:t>за</w:t>
      </w:r>
      <w:proofErr w:type="gramEnd"/>
      <w:r w:rsidRPr="00492FAE">
        <w:rPr>
          <w:rFonts w:ascii="Arial" w:hAnsi="Arial" w:cs="Arial"/>
          <w:sz w:val="24"/>
          <w:szCs w:val="24"/>
        </w:rPr>
        <w:t xml:space="preserve"> отчетным. </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Результаты оценки направляются разработчику Программы в письменном виде.</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1.3. По результатам указанной оценки администрацией Новоджерелиевского сельского поселения Брюховецкого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lastRenderedPageBreak/>
        <w:t xml:space="preserve">1.4. </w:t>
      </w:r>
      <w:bookmarkStart w:id="4" w:name="YANDEX_234"/>
      <w:bookmarkEnd w:id="4"/>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"YANDEX_233" </w:instrText>
      </w:r>
      <w:r w:rsidR="00487D0C" w:rsidRPr="00492FAE">
        <w:rPr>
          <w:rFonts w:ascii="Arial" w:hAnsi="Arial" w:cs="Arial"/>
          <w:sz w:val="24"/>
          <w:szCs w:val="24"/>
        </w:rPr>
        <w:fldChar w:fldCharType="end"/>
      </w:r>
      <w:r w:rsidRPr="00492FAE">
        <w:rPr>
          <w:rFonts w:ascii="Arial" w:hAnsi="Arial" w:cs="Arial"/>
          <w:sz w:val="24"/>
          <w:szCs w:val="24"/>
        </w:rPr>
        <w:t> </w:t>
      </w:r>
      <w:proofErr w:type="gramStart"/>
      <w:r w:rsidRPr="00492FAE">
        <w:rPr>
          <w:rFonts w:ascii="Arial" w:hAnsi="Arial" w:cs="Arial"/>
          <w:sz w:val="24"/>
          <w:szCs w:val="24"/>
        </w:rPr>
        <w:t>Оценка </w:t>
      </w:r>
      <w:hyperlink r:id="rId13" w:anchor="YANDEX_235" w:history="1"/>
      <w:r w:rsidRPr="00492FAE">
        <w:rPr>
          <w:rFonts w:ascii="Arial" w:hAnsi="Arial" w:cs="Arial"/>
          <w:sz w:val="24"/>
          <w:szCs w:val="24"/>
        </w:rPr>
        <w:t xml:space="preserve"> </w:t>
      </w:r>
      <w:bookmarkStart w:id="5" w:name="YANDEX_235"/>
      <w:bookmarkEnd w:id="5"/>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"YANDEX_234" </w:instrText>
      </w:r>
      <w:r w:rsidR="00487D0C" w:rsidRPr="00492FAE">
        <w:rPr>
          <w:rFonts w:ascii="Arial" w:hAnsi="Arial" w:cs="Arial"/>
          <w:sz w:val="24"/>
          <w:szCs w:val="24"/>
        </w:rPr>
        <w:fldChar w:fldCharType="end"/>
      </w:r>
      <w:r w:rsidRPr="00492FAE">
        <w:rPr>
          <w:rFonts w:ascii="Arial" w:hAnsi="Arial" w:cs="Arial"/>
          <w:sz w:val="24"/>
          <w:szCs w:val="24"/>
        </w:rPr>
        <w:t> эффективности</w:t>
      </w:r>
      <w:proofErr w:type="gramEnd"/>
      <w:r w:rsidRPr="00492FAE">
        <w:rPr>
          <w:rFonts w:ascii="Arial" w:hAnsi="Arial" w:cs="Arial"/>
          <w:sz w:val="24"/>
          <w:szCs w:val="24"/>
        </w:rPr>
        <w:t> </w:t>
      </w:r>
      <w:hyperlink r:id="rId14" w:anchor="YANDEX_236" w:history="1"/>
      <w:r w:rsidRPr="00492FAE">
        <w:rPr>
          <w:rFonts w:ascii="Arial" w:hAnsi="Arial" w:cs="Arial"/>
          <w:sz w:val="24"/>
          <w:szCs w:val="24"/>
        </w:rPr>
        <w:t xml:space="preserve"> </w:t>
      </w:r>
      <w:bookmarkStart w:id="6" w:name="YANDEX_236"/>
      <w:bookmarkEnd w:id="6"/>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"YANDEX_235" </w:instrText>
      </w:r>
      <w:r w:rsidR="00487D0C" w:rsidRPr="00492FAE">
        <w:rPr>
          <w:rFonts w:ascii="Arial" w:hAnsi="Arial" w:cs="Arial"/>
          <w:sz w:val="24"/>
          <w:szCs w:val="24"/>
        </w:rPr>
        <w:fldChar w:fldCharType="end"/>
      </w:r>
      <w:r w:rsidRPr="00492FAE">
        <w:rPr>
          <w:rFonts w:ascii="Arial" w:hAnsi="Arial" w:cs="Arial"/>
          <w:sz w:val="24"/>
          <w:szCs w:val="24"/>
        </w:rPr>
        <w:t> реализации </w:t>
      </w:r>
      <w:hyperlink r:id="rId15" w:anchor="YANDEX_237" w:history="1"/>
      <w:r w:rsidRPr="00492FAE">
        <w:rPr>
          <w:rFonts w:ascii="Arial" w:hAnsi="Arial" w:cs="Arial"/>
          <w:sz w:val="24"/>
          <w:szCs w:val="24"/>
        </w:rPr>
        <w:t xml:space="preserve"> Программы проводится по критериям, установленным пунктом 2  настоящего </w:t>
      </w:r>
      <w:bookmarkStart w:id="7" w:name="YANDEX_237"/>
      <w:bookmarkEnd w:id="7"/>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"YANDEX_236" </w:instrText>
      </w:r>
      <w:r w:rsidR="00487D0C" w:rsidRPr="00492FAE">
        <w:rPr>
          <w:rFonts w:ascii="Arial" w:hAnsi="Arial" w:cs="Arial"/>
          <w:sz w:val="24"/>
          <w:szCs w:val="24"/>
        </w:rPr>
        <w:fldChar w:fldCharType="end"/>
      </w:r>
      <w:r w:rsidRPr="00492FAE">
        <w:rPr>
          <w:rFonts w:ascii="Arial" w:hAnsi="Arial" w:cs="Arial"/>
          <w:sz w:val="24"/>
          <w:szCs w:val="24"/>
        </w:rPr>
        <w:t> Порядка. </w:t>
      </w:r>
      <w:hyperlink r:id="rId16" w:anchor="YANDEX_238" w:history="1"/>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1.5. </w:t>
      </w:r>
      <w:proofErr w:type="gramStart"/>
      <w:r w:rsidRPr="00492FAE">
        <w:rPr>
          <w:rFonts w:ascii="Arial" w:hAnsi="Arial" w:cs="Arial"/>
          <w:sz w:val="24"/>
          <w:szCs w:val="24"/>
        </w:rPr>
        <w:t xml:space="preserve">По результатам </w:t>
      </w:r>
      <w:bookmarkStart w:id="8" w:name="YANDEX_238"/>
      <w:bookmarkEnd w:id="8"/>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"YANDEX_237" </w:instrText>
      </w:r>
      <w:r w:rsidR="00487D0C" w:rsidRPr="00492FAE">
        <w:rPr>
          <w:rFonts w:ascii="Arial" w:hAnsi="Arial" w:cs="Arial"/>
          <w:sz w:val="24"/>
          <w:szCs w:val="24"/>
        </w:rPr>
        <w:fldChar w:fldCharType="end"/>
      </w:r>
      <w:r w:rsidRPr="00492FAE">
        <w:rPr>
          <w:rFonts w:ascii="Arial" w:hAnsi="Arial" w:cs="Arial"/>
          <w:sz w:val="24"/>
          <w:szCs w:val="24"/>
        </w:rPr>
        <w:t> оценки</w:t>
      </w:r>
      <w:proofErr w:type="gramEnd"/>
      <w:r w:rsidRPr="00492FAE">
        <w:rPr>
          <w:rFonts w:ascii="Arial" w:hAnsi="Arial" w:cs="Arial"/>
          <w:sz w:val="24"/>
          <w:szCs w:val="24"/>
        </w:rPr>
        <w:t> </w:t>
      </w:r>
      <w:hyperlink r:id="rId17" w:anchor="YANDEX_239" w:history="1"/>
      <w:r w:rsidRPr="00492FAE">
        <w:rPr>
          <w:rFonts w:ascii="Arial" w:hAnsi="Arial" w:cs="Arial"/>
          <w:sz w:val="24"/>
          <w:szCs w:val="24"/>
        </w:rPr>
        <w:t xml:space="preserve"> </w:t>
      </w:r>
      <w:bookmarkStart w:id="9" w:name="YANDEX_239"/>
      <w:bookmarkEnd w:id="9"/>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"YANDEX_238" </w:instrText>
      </w:r>
      <w:r w:rsidR="00487D0C" w:rsidRPr="00492FAE">
        <w:rPr>
          <w:rFonts w:ascii="Arial" w:hAnsi="Arial" w:cs="Arial"/>
          <w:sz w:val="24"/>
          <w:szCs w:val="24"/>
        </w:rPr>
        <w:fldChar w:fldCharType="end"/>
      </w:r>
      <w:r w:rsidRPr="00492FAE">
        <w:rPr>
          <w:rFonts w:ascii="Arial" w:hAnsi="Arial" w:cs="Arial"/>
          <w:sz w:val="24"/>
          <w:szCs w:val="24"/>
        </w:rPr>
        <w:t> эффективности </w:t>
      </w:r>
      <w:hyperlink r:id="rId18" w:anchor="YANDEX_240" w:history="1"/>
      <w:r w:rsidRPr="00492FAE">
        <w:rPr>
          <w:rFonts w:ascii="Arial" w:hAnsi="Arial" w:cs="Arial"/>
          <w:sz w:val="24"/>
          <w:szCs w:val="24"/>
        </w:rPr>
        <w:t xml:space="preserve"> </w:t>
      </w:r>
      <w:bookmarkStart w:id="10" w:name="YANDEX_240"/>
      <w:bookmarkEnd w:id="10"/>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"YANDEX_239" </w:instrText>
      </w:r>
      <w:r w:rsidR="00487D0C" w:rsidRPr="00492FAE">
        <w:rPr>
          <w:rFonts w:ascii="Arial" w:hAnsi="Arial" w:cs="Arial"/>
          <w:sz w:val="24"/>
          <w:szCs w:val="24"/>
        </w:rPr>
        <w:fldChar w:fldCharType="end"/>
      </w:r>
      <w:r w:rsidRPr="00492FAE">
        <w:rPr>
          <w:rFonts w:ascii="Arial" w:hAnsi="Arial" w:cs="Arial"/>
          <w:sz w:val="24"/>
          <w:szCs w:val="24"/>
        </w:rPr>
        <w:t> реализации </w:t>
      </w:r>
      <w:hyperlink r:id="rId19" w:anchor="YANDEX_241" w:history="1"/>
      <w:r w:rsidRPr="00492FAE">
        <w:rPr>
          <w:rFonts w:ascii="Arial" w:hAnsi="Arial" w:cs="Arial"/>
          <w:sz w:val="24"/>
          <w:szCs w:val="24"/>
        </w:rPr>
        <w:t xml:space="preserve"> Программы присваивается рейтинг </w:t>
      </w:r>
      <w:bookmarkStart w:id="11" w:name="YANDEX_241"/>
      <w:bookmarkEnd w:id="11"/>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"YANDEX_240" </w:instrText>
      </w:r>
      <w:r w:rsidR="00487D0C" w:rsidRPr="00492FAE">
        <w:rPr>
          <w:rFonts w:ascii="Arial" w:hAnsi="Arial" w:cs="Arial"/>
          <w:sz w:val="24"/>
          <w:szCs w:val="24"/>
        </w:rPr>
        <w:fldChar w:fldCharType="end"/>
      </w:r>
      <w:r w:rsidRPr="00492FAE">
        <w:rPr>
          <w:rFonts w:ascii="Arial" w:hAnsi="Arial" w:cs="Arial"/>
          <w:sz w:val="24"/>
          <w:szCs w:val="24"/>
        </w:rPr>
        <w:t> эффективности </w:t>
      </w:r>
      <w:hyperlink r:id="rId20" w:anchor="YANDEX_242" w:history="1"/>
      <w:r w:rsidRPr="00492FAE">
        <w:rPr>
          <w:rFonts w:ascii="Arial" w:hAnsi="Arial" w:cs="Arial"/>
          <w:sz w:val="24"/>
          <w:szCs w:val="24"/>
        </w:rPr>
        <w:t xml:space="preserve"> Программы (R) в отчетном году:</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1) высокая </w:t>
      </w:r>
      <w:bookmarkStart w:id="12" w:name="YANDEX_242"/>
      <w:bookmarkEnd w:id="12"/>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"YANDEX_241" </w:instrText>
      </w:r>
      <w:r w:rsidR="00487D0C" w:rsidRPr="00492FAE">
        <w:rPr>
          <w:rFonts w:ascii="Arial" w:hAnsi="Arial" w:cs="Arial"/>
          <w:sz w:val="24"/>
          <w:szCs w:val="24"/>
        </w:rPr>
        <w:fldChar w:fldCharType="end"/>
      </w:r>
      <w:r w:rsidRPr="00492FAE">
        <w:rPr>
          <w:rFonts w:ascii="Arial" w:hAnsi="Arial" w:cs="Arial"/>
          <w:sz w:val="24"/>
          <w:szCs w:val="24"/>
        </w:rPr>
        <w:t> эффективность </w:t>
      </w:r>
      <w:hyperlink r:id="rId21" w:anchor="YANDEX_243" w:history="1"/>
      <w:r w:rsidRPr="00492FAE">
        <w:rPr>
          <w:rFonts w:ascii="Arial" w:hAnsi="Arial" w:cs="Arial"/>
          <w:sz w:val="24"/>
          <w:szCs w:val="24"/>
        </w:rPr>
        <w:t xml:space="preserve"> Программы – при 9,0 &gt;=R = 10;</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2) достаточная </w:t>
      </w:r>
      <w:bookmarkStart w:id="13" w:name="YANDEX_243"/>
      <w:bookmarkEnd w:id="13"/>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"YANDEX_242" </w:instrText>
      </w:r>
      <w:r w:rsidR="00487D0C" w:rsidRPr="00492FAE">
        <w:rPr>
          <w:rFonts w:ascii="Arial" w:hAnsi="Arial" w:cs="Arial"/>
          <w:sz w:val="24"/>
          <w:szCs w:val="24"/>
        </w:rPr>
        <w:fldChar w:fldCharType="end"/>
      </w:r>
      <w:r w:rsidRPr="00492FAE">
        <w:rPr>
          <w:rFonts w:ascii="Arial" w:hAnsi="Arial" w:cs="Arial"/>
          <w:sz w:val="24"/>
          <w:szCs w:val="24"/>
        </w:rPr>
        <w:t> эффективность </w:t>
      </w:r>
      <w:hyperlink r:id="rId22" w:anchor="YANDEX_244" w:history="1"/>
      <w:r w:rsidRPr="00492FAE">
        <w:rPr>
          <w:rFonts w:ascii="Arial" w:hAnsi="Arial" w:cs="Arial"/>
          <w:sz w:val="24"/>
          <w:szCs w:val="24"/>
        </w:rPr>
        <w:t xml:space="preserve"> Программы - при 8,9 &gt;= R &gt;= 6;</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3) низкая </w:t>
      </w:r>
      <w:bookmarkStart w:id="14" w:name="YANDEX_244"/>
      <w:bookmarkEnd w:id="14"/>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"YANDEX_243" </w:instrText>
      </w:r>
      <w:r w:rsidR="00487D0C" w:rsidRPr="00492FAE">
        <w:rPr>
          <w:rFonts w:ascii="Arial" w:hAnsi="Arial" w:cs="Arial"/>
          <w:sz w:val="24"/>
          <w:szCs w:val="24"/>
        </w:rPr>
        <w:fldChar w:fldCharType="end"/>
      </w:r>
      <w:r w:rsidRPr="00492FAE">
        <w:rPr>
          <w:rFonts w:ascii="Arial" w:hAnsi="Arial" w:cs="Arial"/>
          <w:sz w:val="24"/>
          <w:szCs w:val="24"/>
        </w:rPr>
        <w:t> эффективность </w:t>
      </w:r>
      <w:hyperlink r:id="rId23" w:anchor="YANDEX_245" w:history="1"/>
      <w:r w:rsidRPr="00492FAE">
        <w:rPr>
          <w:rFonts w:ascii="Arial" w:hAnsi="Arial" w:cs="Arial"/>
          <w:sz w:val="24"/>
          <w:szCs w:val="24"/>
        </w:rPr>
        <w:t xml:space="preserve"> Программы - при 5,9 &gt;= R &gt;= 4;</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4) неэффективная реализация Программы при R &lt; 3,9.</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1.6. </w:t>
      </w:r>
      <w:proofErr w:type="gramStart"/>
      <w:r w:rsidRPr="00492FAE">
        <w:rPr>
          <w:rFonts w:ascii="Arial" w:hAnsi="Arial" w:cs="Arial"/>
          <w:sz w:val="24"/>
          <w:szCs w:val="24"/>
        </w:rPr>
        <w:t xml:space="preserve">Рейтинг </w:t>
      </w:r>
      <w:bookmarkStart w:id="15" w:name="YANDEX_245"/>
      <w:bookmarkEnd w:id="15"/>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"YANDEX_244" </w:instrText>
      </w:r>
      <w:r w:rsidR="00487D0C" w:rsidRPr="00492FAE">
        <w:rPr>
          <w:rFonts w:ascii="Arial" w:hAnsi="Arial" w:cs="Arial"/>
          <w:sz w:val="24"/>
          <w:szCs w:val="24"/>
        </w:rPr>
        <w:fldChar w:fldCharType="end"/>
      </w:r>
      <w:r w:rsidRPr="00492FAE">
        <w:rPr>
          <w:rFonts w:ascii="Arial" w:hAnsi="Arial" w:cs="Arial"/>
          <w:sz w:val="24"/>
          <w:szCs w:val="24"/>
        </w:rPr>
        <w:t> эффективности </w:t>
      </w:r>
      <w:hyperlink r:id="rId24" w:anchor="YANDEX_246" w:history="1"/>
      <w:r w:rsidRPr="00492FAE">
        <w:rPr>
          <w:rFonts w:ascii="Arial" w:hAnsi="Arial" w:cs="Arial"/>
          <w:sz w:val="24"/>
          <w:szCs w:val="24"/>
        </w:rPr>
        <w:t xml:space="preserve"> Программы рассчитывается на основе балльных</w:t>
      </w:r>
      <w:proofErr w:type="gramEnd"/>
      <w:r w:rsidRPr="00492FAE">
        <w:rPr>
          <w:rFonts w:ascii="Arial" w:hAnsi="Arial" w:cs="Arial"/>
          <w:sz w:val="24"/>
          <w:szCs w:val="24"/>
        </w:rPr>
        <w:t xml:space="preserve"> </w:t>
      </w:r>
      <w:bookmarkStart w:id="16" w:name="YANDEX_246"/>
      <w:bookmarkEnd w:id="16"/>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"YANDEX_245" </w:instrText>
      </w:r>
      <w:r w:rsidR="00487D0C" w:rsidRPr="00492FAE">
        <w:rPr>
          <w:rFonts w:ascii="Arial" w:hAnsi="Arial" w:cs="Arial"/>
          <w:sz w:val="24"/>
          <w:szCs w:val="24"/>
        </w:rPr>
        <w:fldChar w:fldCharType="end"/>
      </w:r>
      <w:r w:rsidRPr="00492FAE">
        <w:rPr>
          <w:rFonts w:ascii="Arial" w:hAnsi="Arial" w:cs="Arial"/>
          <w:sz w:val="24"/>
          <w:szCs w:val="24"/>
        </w:rPr>
        <w:t> оценок </w:t>
      </w:r>
      <w:hyperlink r:id="rId25" w:anchor="YANDEX_247" w:history="1"/>
      <w:r w:rsidRPr="00492FAE">
        <w:rPr>
          <w:rFonts w:ascii="Arial" w:hAnsi="Arial" w:cs="Arial"/>
          <w:sz w:val="24"/>
          <w:szCs w:val="24"/>
        </w:rPr>
        <w:t xml:space="preserve"> по критериям с учетом их весовых коэффициентов по формуле:</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R = SUM (</w:t>
      </w:r>
      <w:proofErr w:type="spellStart"/>
      <w:r w:rsidRPr="00492FAE">
        <w:rPr>
          <w:rFonts w:ascii="Arial" w:hAnsi="Arial" w:cs="Arial"/>
          <w:sz w:val="24"/>
          <w:szCs w:val="24"/>
        </w:rPr>
        <w:t>Yi</w:t>
      </w:r>
      <w:proofErr w:type="spellEnd"/>
      <w:r w:rsidRPr="00492FAE">
        <w:rPr>
          <w:rFonts w:ascii="Arial" w:hAnsi="Arial" w:cs="Arial"/>
          <w:sz w:val="24"/>
          <w:szCs w:val="24"/>
        </w:rPr>
        <w:t xml:space="preserve"> </w:t>
      </w:r>
      <w:proofErr w:type="spellStart"/>
      <w:r w:rsidRPr="00492FAE">
        <w:rPr>
          <w:rFonts w:ascii="Arial" w:hAnsi="Arial" w:cs="Arial"/>
          <w:sz w:val="24"/>
          <w:szCs w:val="24"/>
        </w:rPr>
        <w:t>х</w:t>
      </w:r>
      <w:proofErr w:type="spellEnd"/>
      <w:r w:rsidRPr="00492FAE">
        <w:rPr>
          <w:rFonts w:ascii="Arial" w:hAnsi="Arial" w:cs="Arial"/>
          <w:sz w:val="24"/>
          <w:szCs w:val="24"/>
        </w:rPr>
        <w:t xml:space="preserve"> </w:t>
      </w:r>
      <w:proofErr w:type="spellStart"/>
      <w:r w:rsidRPr="00492FAE">
        <w:rPr>
          <w:rFonts w:ascii="Arial" w:hAnsi="Arial" w:cs="Arial"/>
          <w:sz w:val="24"/>
          <w:szCs w:val="24"/>
        </w:rPr>
        <w:t>Bi</w:t>
      </w:r>
      <w:proofErr w:type="spellEnd"/>
      <w:r w:rsidRPr="00492FAE">
        <w:rPr>
          <w:rFonts w:ascii="Arial" w:hAnsi="Arial" w:cs="Arial"/>
          <w:sz w:val="24"/>
          <w:szCs w:val="24"/>
        </w:rPr>
        <w:t>),</w:t>
      </w:r>
      <w:r w:rsidRPr="00492FAE">
        <w:rPr>
          <w:rFonts w:ascii="Arial" w:hAnsi="Arial" w:cs="Arial"/>
          <w:sz w:val="24"/>
          <w:szCs w:val="24"/>
        </w:rPr>
        <w:tab/>
      </w:r>
      <w:r w:rsidRPr="00492FAE">
        <w:rPr>
          <w:rFonts w:ascii="Arial" w:hAnsi="Arial" w:cs="Arial"/>
          <w:sz w:val="24"/>
          <w:szCs w:val="24"/>
        </w:rPr>
        <w:tab/>
      </w:r>
      <w:r w:rsidRPr="00492FAE">
        <w:rPr>
          <w:rFonts w:ascii="Arial" w:hAnsi="Arial" w:cs="Arial"/>
          <w:sz w:val="24"/>
          <w:szCs w:val="24"/>
        </w:rPr>
        <w:tab/>
      </w:r>
      <w:r w:rsidRPr="00492FAE">
        <w:rPr>
          <w:rFonts w:ascii="Arial" w:hAnsi="Arial" w:cs="Arial"/>
          <w:sz w:val="24"/>
          <w:szCs w:val="24"/>
        </w:rPr>
        <w:tab/>
      </w:r>
      <w:r w:rsidRPr="00492FAE">
        <w:rPr>
          <w:rFonts w:ascii="Arial" w:hAnsi="Arial" w:cs="Arial"/>
          <w:sz w:val="24"/>
          <w:szCs w:val="24"/>
        </w:rPr>
        <w:tab/>
      </w:r>
      <w:r w:rsidRPr="00492FAE">
        <w:rPr>
          <w:rFonts w:ascii="Arial" w:hAnsi="Arial" w:cs="Arial"/>
          <w:sz w:val="24"/>
          <w:szCs w:val="24"/>
        </w:rPr>
        <w:tab/>
        <w:t>(1)</w:t>
      </w:r>
    </w:p>
    <w:p w:rsidR="00492FAE" w:rsidRPr="00492FAE" w:rsidRDefault="00492FAE" w:rsidP="00BC5F1F">
      <w:pPr>
        <w:spacing w:after="0" w:line="240" w:lineRule="auto"/>
        <w:jc w:val="both"/>
        <w:rPr>
          <w:rFonts w:ascii="Arial" w:hAnsi="Arial" w:cs="Arial"/>
          <w:sz w:val="24"/>
          <w:szCs w:val="24"/>
        </w:rPr>
      </w:pPr>
      <w:r w:rsidRPr="00492FAE">
        <w:rPr>
          <w:rFonts w:ascii="Arial" w:hAnsi="Arial" w:cs="Arial"/>
          <w:sz w:val="24"/>
          <w:szCs w:val="24"/>
        </w:rPr>
        <w:t xml:space="preserve">где: </w:t>
      </w:r>
      <w:proofErr w:type="spellStart"/>
      <w:r w:rsidRPr="00492FAE">
        <w:rPr>
          <w:rFonts w:ascii="Arial" w:hAnsi="Arial" w:cs="Arial"/>
          <w:sz w:val="24"/>
          <w:szCs w:val="24"/>
        </w:rPr>
        <w:t>Yi</w:t>
      </w:r>
      <w:proofErr w:type="spellEnd"/>
      <w:r w:rsidRPr="00492FAE">
        <w:rPr>
          <w:rFonts w:ascii="Arial" w:hAnsi="Arial" w:cs="Arial"/>
          <w:sz w:val="24"/>
          <w:szCs w:val="24"/>
        </w:rPr>
        <w:t xml:space="preserve"> - весовой коэффициент i-го критерия;</w:t>
      </w:r>
    </w:p>
    <w:p w:rsidR="00492FAE" w:rsidRPr="00492FAE" w:rsidRDefault="00492FAE" w:rsidP="00BC5F1F">
      <w:pPr>
        <w:spacing w:after="0" w:line="240" w:lineRule="auto"/>
        <w:jc w:val="both"/>
        <w:rPr>
          <w:rFonts w:ascii="Arial" w:hAnsi="Arial" w:cs="Arial"/>
          <w:sz w:val="24"/>
          <w:szCs w:val="24"/>
        </w:rPr>
        <w:sectPr w:rsidR="00492FAE" w:rsidRPr="00492FAE" w:rsidSect="00C15FAA">
          <w:pgSz w:w="11906" w:h="16838"/>
          <w:pgMar w:top="1134" w:right="567" w:bottom="1134" w:left="1701" w:header="709" w:footer="709" w:gutter="0"/>
          <w:cols w:space="708"/>
          <w:titlePg/>
          <w:docGrid w:linePitch="360"/>
        </w:sectPr>
      </w:pPr>
      <w:proofErr w:type="spellStart"/>
      <w:proofErr w:type="gramStart"/>
      <w:r w:rsidRPr="00492FAE">
        <w:rPr>
          <w:rFonts w:ascii="Arial" w:hAnsi="Arial" w:cs="Arial"/>
          <w:sz w:val="24"/>
          <w:szCs w:val="24"/>
        </w:rPr>
        <w:t>Bi</w:t>
      </w:r>
      <w:proofErr w:type="spellEnd"/>
      <w:r w:rsidRPr="00492FAE">
        <w:rPr>
          <w:rFonts w:ascii="Arial" w:hAnsi="Arial" w:cs="Arial"/>
          <w:sz w:val="24"/>
          <w:szCs w:val="24"/>
        </w:rPr>
        <w:t xml:space="preserve"> - балльная </w:t>
      </w:r>
      <w:bookmarkStart w:id="17" w:name="YANDEX_247"/>
      <w:bookmarkEnd w:id="17"/>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"YANDEX_246" </w:instrText>
      </w:r>
      <w:r w:rsidR="00487D0C" w:rsidRPr="00492FAE">
        <w:rPr>
          <w:rFonts w:ascii="Arial" w:hAnsi="Arial" w:cs="Arial"/>
          <w:sz w:val="24"/>
          <w:szCs w:val="24"/>
        </w:rPr>
        <w:fldChar w:fldCharType="end"/>
      </w:r>
      <w:r w:rsidRPr="00492FAE">
        <w:rPr>
          <w:rFonts w:ascii="Arial" w:hAnsi="Arial" w:cs="Arial"/>
          <w:sz w:val="24"/>
          <w:szCs w:val="24"/>
        </w:rPr>
        <w:t> оценка</w:t>
      </w:r>
      <w:hyperlink r:id="rId26" w:anchor="YANDEX_248" w:history="1"/>
      <w:r w:rsidRPr="00492FAE">
        <w:rPr>
          <w:rFonts w:ascii="Arial" w:hAnsi="Arial" w:cs="Arial"/>
          <w:sz w:val="24"/>
          <w:szCs w:val="24"/>
        </w:rPr>
        <w:t>, присвоенная</w:t>
      </w:r>
      <w:proofErr w:type="gramEnd"/>
      <w:r w:rsidRPr="00492FAE">
        <w:rPr>
          <w:rFonts w:ascii="Arial" w:hAnsi="Arial" w:cs="Arial"/>
          <w:sz w:val="24"/>
          <w:szCs w:val="24"/>
        </w:rPr>
        <w:t xml:space="preserve"> </w:t>
      </w:r>
      <w:bookmarkStart w:id="18" w:name="YANDEX_248"/>
      <w:bookmarkEnd w:id="18"/>
      <w:r w:rsidR="00487D0C" w:rsidRPr="00492FAE">
        <w:rPr>
          <w:rFonts w:ascii="Arial" w:hAnsi="Arial" w:cs="Arial"/>
          <w:sz w:val="24"/>
          <w:szCs w:val="24"/>
        </w:rPr>
        <w:fldChar w:fldCharType="begin"/>
      </w:r>
      <w:r w:rsidRPr="00492FAE">
        <w:rPr>
          <w:rFonts w:ascii="Arial" w:hAnsi="Arial" w:cs="Arial"/>
          <w:sz w:val="24"/>
          <w:szCs w:val="24"/>
        </w:rPr>
        <w:instrText xml:space="preserve"> HYPERLINK "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\l "YANDEX_247" </w:instrText>
      </w:r>
      <w:r w:rsidR="00487D0C" w:rsidRPr="00492FAE">
        <w:rPr>
          <w:rFonts w:ascii="Arial" w:hAnsi="Arial" w:cs="Arial"/>
          <w:sz w:val="24"/>
          <w:szCs w:val="24"/>
        </w:rPr>
        <w:fldChar w:fldCharType="end"/>
      </w:r>
      <w:r w:rsidRPr="00492FAE">
        <w:rPr>
          <w:rFonts w:ascii="Arial" w:hAnsi="Arial" w:cs="Arial"/>
          <w:sz w:val="24"/>
          <w:szCs w:val="24"/>
        </w:rPr>
        <w:t> Программе </w:t>
      </w:r>
      <w:hyperlink r:id="rId27" w:anchor="YANDEX_249" w:history="1"/>
      <w:r w:rsidRPr="00492FAE">
        <w:rPr>
          <w:rFonts w:ascii="Arial" w:hAnsi="Arial" w:cs="Arial"/>
          <w:sz w:val="24"/>
          <w:szCs w:val="24"/>
        </w:rPr>
        <w:t xml:space="preserve"> по </w:t>
      </w:r>
      <w:proofErr w:type="spellStart"/>
      <w:r w:rsidRPr="00492FAE">
        <w:rPr>
          <w:rFonts w:ascii="Arial" w:hAnsi="Arial" w:cs="Arial"/>
          <w:sz w:val="24"/>
          <w:szCs w:val="24"/>
        </w:rPr>
        <w:t>i-му</w:t>
      </w:r>
      <w:proofErr w:type="spellEnd"/>
      <w:r w:rsidRPr="00492FAE">
        <w:rPr>
          <w:rFonts w:ascii="Arial" w:hAnsi="Arial" w:cs="Arial"/>
          <w:sz w:val="24"/>
          <w:szCs w:val="24"/>
        </w:rPr>
        <w:t xml:space="preserve"> критерию.</w:t>
      </w:r>
    </w:p>
    <w:p w:rsidR="00554FD9" w:rsidRDefault="00554FD9" w:rsidP="00BC5F1F">
      <w:pPr>
        <w:spacing w:after="0" w:line="240" w:lineRule="auto"/>
        <w:rPr>
          <w:rFonts w:ascii="Times New Roman" w:hAnsi="Times New Roman" w:cs="Times New Roman"/>
        </w:rPr>
      </w:pPr>
    </w:p>
    <w:sectPr w:rsidR="00554FD9" w:rsidSect="00554F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1D" w:rsidRDefault="006D1C1D" w:rsidP="00F255AD">
      <w:pPr>
        <w:spacing w:after="0" w:line="240" w:lineRule="auto"/>
      </w:pPr>
      <w:r>
        <w:separator/>
      </w:r>
    </w:p>
  </w:endnote>
  <w:endnote w:type="continuationSeparator" w:id="0">
    <w:p w:rsidR="006D1C1D" w:rsidRDefault="006D1C1D" w:rsidP="00F25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1D" w:rsidRDefault="006D1C1D" w:rsidP="00F255AD">
      <w:pPr>
        <w:spacing w:after="0" w:line="240" w:lineRule="auto"/>
      </w:pPr>
      <w:r>
        <w:separator/>
      </w:r>
    </w:p>
  </w:footnote>
  <w:footnote w:type="continuationSeparator" w:id="0">
    <w:p w:rsidR="006D1C1D" w:rsidRDefault="006D1C1D" w:rsidP="00F25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C" w:rsidRDefault="00487D0C" w:rsidP="00402FDC">
    <w:pPr>
      <w:pStyle w:val="a7"/>
      <w:framePr w:wrap="around" w:vAnchor="text" w:hAnchor="margin" w:xAlign="center" w:y="1"/>
      <w:rPr>
        <w:rStyle w:val="a9"/>
      </w:rPr>
    </w:pPr>
    <w:r>
      <w:rPr>
        <w:rStyle w:val="a9"/>
      </w:rPr>
      <w:fldChar w:fldCharType="begin"/>
    </w:r>
    <w:r w:rsidR="00402FDC">
      <w:rPr>
        <w:rStyle w:val="a9"/>
      </w:rPr>
      <w:instrText xml:space="preserve">PAGE  </w:instrText>
    </w:r>
    <w:r>
      <w:rPr>
        <w:rStyle w:val="a9"/>
      </w:rPr>
      <w:fldChar w:fldCharType="end"/>
    </w:r>
  </w:p>
  <w:p w:rsidR="00402FDC" w:rsidRDefault="00402F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C" w:rsidRDefault="00487D0C" w:rsidP="00402FDC">
    <w:pPr>
      <w:pStyle w:val="a7"/>
      <w:framePr w:wrap="around" w:vAnchor="text" w:hAnchor="margin" w:xAlign="center" w:y="1"/>
      <w:rPr>
        <w:rStyle w:val="a9"/>
      </w:rPr>
    </w:pPr>
    <w:r>
      <w:rPr>
        <w:rStyle w:val="a9"/>
      </w:rPr>
      <w:fldChar w:fldCharType="begin"/>
    </w:r>
    <w:r w:rsidR="00402FDC">
      <w:rPr>
        <w:rStyle w:val="a9"/>
      </w:rPr>
      <w:instrText xml:space="preserve">PAGE  </w:instrText>
    </w:r>
    <w:r>
      <w:rPr>
        <w:rStyle w:val="a9"/>
      </w:rPr>
      <w:fldChar w:fldCharType="separate"/>
    </w:r>
    <w:r w:rsidR="00886087">
      <w:rPr>
        <w:rStyle w:val="a9"/>
        <w:noProof/>
      </w:rPr>
      <w:t>11</w:t>
    </w:r>
    <w:r>
      <w:rPr>
        <w:rStyle w:val="a9"/>
      </w:rPr>
      <w:fldChar w:fldCharType="end"/>
    </w:r>
  </w:p>
  <w:p w:rsidR="00402FDC" w:rsidRDefault="00402FD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C" w:rsidRDefault="00487D0C">
    <w:pPr>
      <w:pStyle w:val="a7"/>
      <w:jc w:val="center"/>
    </w:pPr>
    <w:fldSimple w:instr="PAGE   \* MERGEFORMAT">
      <w:r w:rsidR="00886087">
        <w:rPr>
          <w:noProof/>
        </w:rPr>
        <w:t>13</w:t>
      </w:r>
    </w:fldSimple>
  </w:p>
  <w:p w:rsidR="00402FDC" w:rsidRDefault="00402FD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C" w:rsidRDefault="00487D0C" w:rsidP="00402FDC">
    <w:pPr>
      <w:pStyle w:val="a7"/>
      <w:framePr w:wrap="around" w:vAnchor="text" w:hAnchor="margin" w:xAlign="center" w:y="1"/>
      <w:rPr>
        <w:rStyle w:val="a9"/>
      </w:rPr>
    </w:pPr>
    <w:r>
      <w:rPr>
        <w:rStyle w:val="a9"/>
      </w:rPr>
      <w:fldChar w:fldCharType="begin"/>
    </w:r>
    <w:r w:rsidR="00402FDC">
      <w:rPr>
        <w:rStyle w:val="a9"/>
      </w:rPr>
      <w:instrText xml:space="preserve">PAGE  </w:instrText>
    </w:r>
    <w:r>
      <w:rPr>
        <w:rStyle w:val="a9"/>
      </w:rPr>
      <w:fldChar w:fldCharType="end"/>
    </w:r>
  </w:p>
  <w:p w:rsidR="00402FDC" w:rsidRDefault="00402FD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DC" w:rsidRDefault="00487D0C" w:rsidP="00402FDC">
    <w:pPr>
      <w:pStyle w:val="a7"/>
      <w:framePr w:wrap="around" w:vAnchor="text" w:hAnchor="margin" w:xAlign="center" w:y="1"/>
      <w:rPr>
        <w:rStyle w:val="a9"/>
      </w:rPr>
    </w:pPr>
    <w:r>
      <w:rPr>
        <w:rStyle w:val="a9"/>
      </w:rPr>
      <w:fldChar w:fldCharType="begin"/>
    </w:r>
    <w:r w:rsidR="00402FDC">
      <w:rPr>
        <w:rStyle w:val="a9"/>
      </w:rPr>
      <w:instrText xml:space="preserve">PAGE  </w:instrText>
    </w:r>
    <w:r>
      <w:rPr>
        <w:rStyle w:val="a9"/>
      </w:rPr>
      <w:fldChar w:fldCharType="separate"/>
    </w:r>
    <w:r w:rsidR="00886087">
      <w:rPr>
        <w:rStyle w:val="a9"/>
        <w:noProof/>
      </w:rPr>
      <w:t>17</w:t>
    </w:r>
    <w:r>
      <w:rPr>
        <w:rStyle w:val="a9"/>
      </w:rPr>
      <w:fldChar w:fldCharType="end"/>
    </w:r>
  </w:p>
  <w:p w:rsidR="00402FDC" w:rsidRDefault="00402F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DFD"/>
    <w:multiLevelType w:val="hybridMultilevel"/>
    <w:tmpl w:val="242E3D12"/>
    <w:lvl w:ilvl="0" w:tplc="AEF437A6">
      <w:start w:val="7"/>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347C3274"/>
    <w:multiLevelType w:val="singleLevel"/>
    <w:tmpl w:val="8E2A44E2"/>
    <w:lvl w:ilvl="0">
      <w:start w:val="1"/>
      <w:numFmt w:val="decimal"/>
      <w:lvlText w:val="%1."/>
      <w:lvlJc w:val="left"/>
      <w:pPr>
        <w:tabs>
          <w:tab w:val="num" w:pos="1080"/>
        </w:tabs>
        <w:ind w:left="1080" w:hanging="360"/>
      </w:pPr>
      <w:rPr>
        <w:rFonts w:hint="default"/>
      </w:rPr>
    </w:lvl>
  </w:abstractNum>
  <w:abstractNum w:abstractNumId="2">
    <w:nsid w:val="35331859"/>
    <w:multiLevelType w:val="hybridMultilevel"/>
    <w:tmpl w:val="A9B4CC28"/>
    <w:lvl w:ilvl="0" w:tplc="2CDAFBC6">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7B34D6"/>
    <w:multiLevelType w:val="hybridMultilevel"/>
    <w:tmpl w:val="452C17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D9108F"/>
    <w:multiLevelType w:val="hybridMultilevel"/>
    <w:tmpl w:val="EE108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06F02"/>
    <w:multiLevelType w:val="hybridMultilevel"/>
    <w:tmpl w:val="F716B56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6850"/>
    <w:rsid w:val="00017CCA"/>
    <w:rsid w:val="00026365"/>
    <w:rsid w:val="00083300"/>
    <w:rsid w:val="000A0EE9"/>
    <w:rsid w:val="000B08B9"/>
    <w:rsid w:val="000B09D6"/>
    <w:rsid w:val="000F7837"/>
    <w:rsid w:val="00104328"/>
    <w:rsid w:val="001153F3"/>
    <w:rsid w:val="00115CE9"/>
    <w:rsid w:val="00130941"/>
    <w:rsid w:val="001956B1"/>
    <w:rsid w:val="001B4D25"/>
    <w:rsid w:val="001C6339"/>
    <w:rsid w:val="001D372B"/>
    <w:rsid w:val="001E1DFB"/>
    <w:rsid w:val="00202190"/>
    <w:rsid w:val="00246545"/>
    <w:rsid w:val="002B33B5"/>
    <w:rsid w:val="002F215E"/>
    <w:rsid w:val="002F69BA"/>
    <w:rsid w:val="00301C45"/>
    <w:rsid w:val="00321DDF"/>
    <w:rsid w:val="00351667"/>
    <w:rsid w:val="003566E2"/>
    <w:rsid w:val="0035708C"/>
    <w:rsid w:val="003617D7"/>
    <w:rsid w:val="003B402C"/>
    <w:rsid w:val="003D45A4"/>
    <w:rsid w:val="003E27EF"/>
    <w:rsid w:val="00402FDC"/>
    <w:rsid w:val="0045643A"/>
    <w:rsid w:val="00487D0C"/>
    <w:rsid w:val="00492FAE"/>
    <w:rsid w:val="004E2A5F"/>
    <w:rsid w:val="00527460"/>
    <w:rsid w:val="00554FD9"/>
    <w:rsid w:val="005C15C4"/>
    <w:rsid w:val="005D5796"/>
    <w:rsid w:val="00602FC7"/>
    <w:rsid w:val="00617C62"/>
    <w:rsid w:val="00652CEE"/>
    <w:rsid w:val="00671B6D"/>
    <w:rsid w:val="006B3D87"/>
    <w:rsid w:val="006D1C1D"/>
    <w:rsid w:val="006D449A"/>
    <w:rsid w:val="00702CDB"/>
    <w:rsid w:val="0075352E"/>
    <w:rsid w:val="0075434F"/>
    <w:rsid w:val="00792483"/>
    <w:rsid w:val="008243F6"/>
    <w:rsid w:val="0082649D"/>
    <w:rsid w:val="00886087"/>
    <w:rsid w:val="008C6DB6"/>
    <w:rsid w:val="008D078C"/>
    <w:rsid w:val="009516CD"/>
    <w:rsid w:val="009A6094"/>
    <w:rsid w:val="009B71F8"/>
    <w:rsid w:val="009E4715"/>
    <w:rsid w:val="009E53BD"/>
    <w:rsid w:val="009E5906"/>
    <w:rsid w:val="009F7249"/>
    <w:rsid w:val="00A256A0"/>
    <w:rsid w:val="00A72086"/>
    <w:rsid w:val="00B6056A"/>
    <w:rsid w:val="00B817A2"/>
    <w:rsid w:val="00BC5F1F"/>
    <w:rsid w:val="00BC7103"/>
    <w:rsid w:val="00BE6850"/>
    <w:rsid w:val="00C15FAA"/>
    <w:rsid w:val="00C2667D"/>
    <w:rsid w:val="00C52F87"/>
    <w:rsid w:val="00C74AF2"/>
    <w:rsid w:val="00C9261C"/>
    <w:rsid w:val="00CB67B2"/>
    <w:rsid w:val="00D47507"/>
    <w:rsid w:val="00D929BC"/>
    <w:rsid w:val="00DC2FD9"/>
    <w:rsid w:val="00DE10BC"/>
    <w:rsid w:val="00DF19FF"/>
    <w:rsid w:val="00E64F30"/>
    <w:rsid w:val="00E71EDE"/>
    <w:rsid w:val="00E87E2F"/>
    <w:rsid w:val="00E96DD5"/>
    <w:rsid w:val="00EF0847"/>
    <w:rsid w:val="00F238DB"/>
    <w:rsid w:val="00F255AD"/>
    <w:rsid w:val="00F7568D"/>
    <w:rsid w:val="00F834F8"/>
    <w:rsid w:val="00FD6F93"/>
    <w:rsid w:val="00FF34E9"/>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6850"/>
    <w:pPr>
      <w:spacing w:after="200" w:line="276" w:lineRule="auto"/>
    </w:pPr>
    <w:rPr>
      <w:rFonts w:asciiTheme="minorHAnsi" w:eastAsiaTheme="minorEastAsia" w:hAnsiTheme="minorHAnsi" w:cstheme="minorBidi"/>
      <w:sz w:val="22"/>
      <w:szCs w:val="22"/>
      <w:lang w:eastAsia="ru-RU"/>
    </w:rPr>
  </w:style>
  <w:style w:type="paragraph" w:styleId="1">
    <w:name w:val="heading 1"/>
    <w:basedOn w:val="a0"/>
    <w:next w:val="a0"/>
    <w:link w:val="10"/>
    <w:qFormat/>
    <w:rsid w:val="003617D7"/>
    <w:pPr>
      <w:keepNext/>
      <w:spacing w:after="0" w:line="240" w:lineRule="auto"/>
      <w:outlineLvl w:val="0"/>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ановления"/>
    <w:next w:val="a0"/>
    <w:rsid w:val="00BE6850"/>
    <w:pPr>
      <w:spacing w:before="3480" w:after="960"/>
      <w:jc w:val="center"/>
    </w:pPr>
    <w:rPr>
      <w:rFonts w:eastAsiaTheme="minorEastAsia" w:cstheme="minorBidi"/>
      <w:b/>
      <w:szCs w:val="22"/>
      <w:lang w:eastAsia="ru-RU"/>
    </w:rPr>
  </w:style>
  <w:style w:type="paragraph" w:customStyle="1" w:styleId="a5">
    <w:name w:val="Подпись_руководителя"/>
    <w:next w:val="a0"/>
    <w:rsid w:val="00BE6850"/>
    <w:pPr>
      <w:tabs>
        <w:tab w:val="right" w:pos="9639"/>
      </w:tabs>
      <w:spacing w:before="960"/>
    </w:pPr>
    <w:rPr>
      <w:rFonts w:eastAsiaTheme="minorEastAsia"/>
      <w:lang w:eastAsia="ru-RU"/>
    </w:rPr>
  </w:style>
  <w:style w:type="paragraph" w:customStyle="1" w:styleId="a">
    <w:name w:val="Нум_Текст_постановления"/>
    <w:basedOn w:val="a0"/>
    <w:rsid w:val="00BE6850"/>
    <w:pPr>
      <w:numPr>
        <w:numId w:val="1"/>
      </w:numPr>
      <w:tabs>
        <w:tab w:val="left" w:pos="1134"/>
      </w:tabs>
      <w:spacing w:after="0" w:line="240" w:lineRule="auto"/>
      <w:jc w:val="both"/>
    </w:pPr>
    <w:rPr>
      <w:rFonts w:ascii="Times New Roman" w:hAnsi="Times New Roman"/>
      <w:sz w:val="28"/>
    </w:rPr>
  </w:style>
  <w:style w:type="character" w:customStyle="1" w:styleId="10">
    <w:name w:val="Заголовок 1 Знак"/>
    <w:basedOn w:val="a1"/>
    <w:link w:val="1"/>
    <w:rsid w:val="003617D7"/>
    <w:rPr>
      <w:rFonts w:eastAsia="Times New Roman"/>
      <w:szCs w:val="24"/>
      <w:lang w:eastAsia="ru-RU"/>
    </w:rPr>
  </w:style>
  <w:style w:type="character" w:customStyle="1" w:styleId="FontStyle15">
    <w:name w:val="Font Style15"/>
    <w:rsid w:val="009A6094"/>
    <w:rPr>
      <w:rFonts w:ascii="Times New Roman" w:eastAsia="Times New Roman" w:hAnsi="Times New Roman" w:cs="Times New Roman"/>
      <w:sz w:val="28"/>
      <w:szCs w:val="28"/>
    </w:rPr>
  </w:style>
  <w:style w:type="paragraph" w:customStyle="1" w:styleId="ConsNormal">
    <w:name w:val="ConsNormal"/>
    <w:rsid w:val="009A6094"/>
    <w:pPr>
      <w:widowControl w:val="0"/>
      <w:ind w:firstLine="720"/>
    </w:pPr>
    <w:rPr>
      <w:rFonts w:ascii="Arial" w:eastAsia="Times New Roman" w:hAnsi="Arial" w:cs="Arial"/>
      <w:sz w:val="20"/>
      <w:szCs w:val="20"/>
      <w:lang w:eastAsia="ru-RU"/>
    </w:rPr>
  </w:style>
  <w:style w:type="paragraph" w:customStyle="1" w:styleId="ConsPlusNormal">
    <w:name w:val="ConsPlusNormal"/>
    <w:rsid w:val="009A6094"/>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Normal (Web)"/>
    <w:basedOn w:val="a0"/>
    <w:rsid w:val="009A6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9A6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0"/>
    <w:rsid w:val="009A6094"/>
    <w:pPr>
      <w:spacing w:after="0" w:line="240" w:lineRule="auto"/>
      <w:ind w:firstLine="390"/>
      <w:jc w:val="both"/>
    </w:pPr>
    <w:rPr>
      <w:rFonts w:ascii="Times New Roman" w:eastAsia="Times New Roman" w:hAnsi="Times New Roman" w:cs="Times New Roman"/>
      <w:sz w:val="24"/>
      <w:szCs w:val="24"/>
    </w:rPr>
  </w:style>
  <w:style w:type="paragraph" w:customStyle="1" w:styleId="ConsPlusNonformat">
    <w:name w:val="ConsPlusNonformat"/>
    <w:rsid w:val="00321DDF"/>
    <w:pPr>
      <w:widowControl w:val="0"/>
      <w:autoSpaceDE w:val="0"/>
      <w:autoSpaceDN w:val="0"/>
      <w:adjustRightInd w:val="0"/>
    </w:pPr>
    <w:rPr>
      <w:rFonts w:ascii="Courier New" w:eastAsia="Times New Roman" w:hAnsi="Courier New" w:cs="Courier New"/>
      <w:sz w:val="20"/>
      <w:szCs w:val="20"/>
      <w:lang w:eastAsia="ru-RU"/>
    </w:rPr>
  </w:style>
  <w:style w:type="paragraph" w:styleId="a7">
    <w:name w:val="header"/>
    <w:basedOn w:val="a0"/>
    <w:link w:val="a8"/>
    <w:rsid w:val="009E47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9E4715"/>
    <w:rPr>
      <w:rFonts w:eastAsia="Times New Roman"/>
      <w:sz w:val="24"/>
      <w:szCs w:val="24"/>
    </w:rPr>
  </w:style>
  <w:style w:type="character" w:styleId="a9">
    <w:name w:val="page number"/>
    <w:basedOn w:val="a1"/>
    <w:rsid w:val="009E4715"/>
  </w:style>
  <w:style w:type="paragraph" w:customStyle="1" w:styleId="ConsPlusCell">
    <w:name w:val="ConsPlusCell"/>
    <w:uiPriority w:val="99"/>
    <w:rsid w:val="009E4715"/>
    <w:pPr>
      <w:widowControl w:val="0"/>
      <w:autoSpaceDE w:val="0"/>
      <w:autoSpaceDN w:val="0"/>
      <w:adjustRightInd w:val="0"/>
    </w:pPr>
    <w:rPr>
      <w:rFonts w:ascii="Calibri" w:eastAsia="Times New Roman" w:hAnsi="Calibri" w:cs="Calibri"/>
      <w:sz w:val="22"/>
      <w:szCs w:val="22"/>
      <w:lang w:eastAsia="ru-RU"/>
    </w:rPr>
  </w:style>
  <w:style w:type="paragraph" w:customStyle="1" w:styleId="formattexttopleveltextcentertext">
    <w:name w:val="formattext topleveltext centertext"/>
    <w:basedOn w:val="a0"/>
    <w:rsid w:val="00554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ый (таблица)"/>
    <w:basedOn w:val="a0"/>
    <w:next w:val="a0"/>
    <w:rsid w:val="00F834F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0"/>
    <w:next w:val="a0"/>
    <w:rsid w:val="00F834F8"/>
    <w:pPr>
      <w:widowControl w:val="0"/>
      <w:autoSpaceDE w:val="0"/>
      <w:autoSpaceDN w:val="0"/>
      <w:adjustRightInd w:val="0"/>
      <w:spacing w:after="0" w:line="240" w:lineRule="auto"/>
    </w:pPr>
    <w:rPr>
      <w:rFonts w:ascii="Arial" w:eastAsia="Times New Roman" w:hAnsi="Arial" w:cs="Arial"/>
      <w:sz w:val="24"/>
      <w:szCs w:val="24"/>
    </w:rPr>
  </w:style>
  <w:style w:type="character" w:styleId="ac">
    <w:name w:val="Hyperlink"/>
    <w:basedOn w:val="a1"/>
    <w:uiPriority w:val="99"/>
    <w:unhideWhenUsed/>
    <w:rsid w:val="00492FAE"/>
    <w:rPr>
      <w:color w:val="0000FF" w:themeColor="hyperlink"/>
      <w:u w:val="single"/>
    </w:rPr>
  </w:style>
  <w:style w:type="paragraph" w:styleId="ad">
    <w:name w:val="List Paragraph"/>
    <w:basedOn w:val="a0"/>
    <w:uiPriority w:val="34"/>
    <w:qFormat/>
    <w:rsid w:val="000A0EE9"/>
    <w:pPr>
      <w:ind w:left="720"/>
      <w:contextualSpacing/>
    </w:pPr>
  </w:style>
</w:styles>
</file>

<file path=word/webSettings.xml><?xml version="1.0" encoding="utf-8"?>
<w:webSettings xmlns:r="http://schemas.openxmlformats.org/officeDocument/2006/relationships" xmlns:w="http://schemas.openxmlformats.org/wordprocessingml/2006/main">
  <w:divs>
    <w:div w:id="1876044861">
      <w:bodyDiv w:val="1"/>
      <w:marLeft w:val="0"/>
      <w:marRight w:val="0"/>
      <w:marTop w:val="0"/>
      <w:marBottom w:val="0"/>
      <w:divBdr>
        <w:top w:val="none" w:sz="0" w:space="0" w:color="auto"/>
        <w:left w:val="none" w:sz="0" w:space="0" w:color="auto"/>
        <w:bottom w:val="none" w:sz="0" w:space="0" w:color="auto"/>
        <w:right w:val="none" w:sz="0" w:space="0" w:color="auto"/>
      </w:divBdr>
    </w:div>
    <w:div w:id="1884169353">
      <w:bodyDiv w:val="1"/>
      <w:marLeft w:val="0"/>
      <w:marRight w:val="0"/>
      <w:marTop w:val="0"/>
      <w:marBottom w:val="0"/>
      <w:divBdr>
        <w:top w:val="none" w:sz="0" w:space="0" w:color="auto"/>
        <w:left w:val="none" w:sz="0" w:space="0" w:color="auto"/>
        <w:bottom w:val="none" w:sz="0" w:space="0" w:color="auto"/>
        <w:right w:val="none" w:sz="0" w:space="0" w:color="auto"/>
      </w:divBdr>
    </w:div>
    <w:div w:id="1986936515">
      <w:bodyDiv w:val="1"/>
      <w:marLeft w:val="0"/>
      <w:marRight w:val="0"/>
      <w:marTop w:val="0"/>
      <w:marBottom w:val="0"/>
      <w:divBdr>
        <w:top w:val="none" w:sz="0" w:space="0" w:color="auto"/>
        <w:left w:val="none" w:sz="0" w:space="0" w:color="auto"/>
        <w:bottom w:val="none" w:sz="0" w:space="0" w:color="auto"/>
        <w:right w:val="none" w:sz="0" w:space="0" w:color="auto"/>
      </w:divBdr>
    </w:div>
    <w:div w:id="2038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18"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6"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3" Type="http://schemas.openxmlformats.org/officeDocument/2006/relationships/styles" Target="styles.xml"/><Relationship Id="rId21"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5"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 Type="http://schemas.openxmlformats.org/officeDocument/2006/relationships/numbering" Target="numbering.xml"/><Relationship Id="rId16"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0"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5" Type="http://schemas.openxmlformats.org/officeDocument/2006/relationships/webSettings" Target="webSettings.xml"/><Relationship Id="rId15"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3"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2"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 Id="rId27" Type="http://schemas.openxmlformats.org/officeDocument/2006/relationships/hyperlink" Target="http://hghltd.yandex.net/yandbtm?text=%D0%BF%D0%BE%D1%80%D1%8F%D0%B4%D0%BE%D0%BA%20%D0%BE%D1%86%D0%B5%D0%BD%D0%BA%D0%B8%20%D1%8D%D1%84%D1%84%D0%B5%D0%BA%D1%82%D0%B8%D0%B2%D0%BD%D0%BE%D1%81%D1%82%D0%B8%20%D1%80%D0%B5%D0%B0%D0%BB%D0%B8%D0%B7%D0%B0%D1%86%D0%B8%D0%B8%20%D0%B4%D0%BE%D0%BB%D0%B3%D0%BE%D1%81%D1%80%D0%BE%D0%BD%D1%8B%D1%85%20%D0%BF%D1%80%D0%BE%D0%B3%D1%80%D0%B0%D0%BC%D0%BC%20%D0%A5%D0%BE%D1%80%D0%B8%D0%BD%D1%81%D0%BA%D0%B8%D0%B9%20%D1%80%D0%B0%D0%B9%D0%BE%D0%BD&amp;url=http%3A%2F%2Fadmhrn.sdep.ru%2Fnews_file%2Ffile944_814.doc&amp;fmode=envelope&amp;lr=35&amp;l10n=ru&amp;mime=doc&amp;sign=8fd41f30c58a53478e0e58cc5c31929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0A98-1B7B-4640-984C-87E6DA60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7673</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22</cp:revision>
  <cp:lastPrinted>2013-10-14T10:05:00Z</cp:lastPrinted>
  <dcterms:created xsi:type="dcterms:W3CDTF">2013-10-01T05:12:00Z</dcterms:created>
  <dcterms:modified xsi:type="dcterms:W3CDTF">2013-11-01T11:58:00Z</dcterms:modified>
</cp:coreProperties>
</file>