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C0433D" w:rsidRDefault="00C0433D" w:rsidP="00C043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76E">
        <w:rPr>
          <w:sz w:val="28"/>
          <w:szCs w:val="28"/>
        </w:rPr>
        <w:t>11.08.2017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F1CB8">
        <w:rPr>
          <w:sz w:val="28"/>
          <w:szCs w:val="28"/>
        </w:rPr>
        <w:tab/>
      </w:r>
      <w:r w:rsidR="00BF1CB8">
        <w:rPr>
          <w:sz w:val="28"/>
          <w:szCs w:val="28"/>
        </w:rPr>
        <w:tab/>
      </w:r>
      <w:r w:rsidR="00616EFE">
        <w:rPr>
          <w:sz w:val="28"/>
          <w:szCs w:val="28"/>
        </w:rPr>
        <w:t>№</w:t>
      </w:r>
      <w:r w:rsidR="00BF1CB8">
        <w:rPr>
          <w:sz w:val="28"/>
          <w:szCs w:val="28"/>
        </w:rPr>
        <w:t xml:space="preserve"> </w:t>
      </w:r>
      <w:r w:rsidR="001A076E">
        <w:rPr>
          <w:sz w:val="28"/>
          <w:szCs w:val="28"/>
        </w:rPr>
        <w:t>203</w:t>
      </w:r>
    </w:p>
    <w:p w:rsidR="00F14CC7" w:rsidRDefault="00F14CC7" w:rsidP="00C0433D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AA6A5C" w:rsidRDefault="00AA6A5C" w:rsidP="00C0433D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Default="00F14CC7" w:rsidP="00F14CC7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0F73E2">
        <w:rPr>
          <w:color w:val="000000"/>
          <w:sz w:val="28"/>
          <w:szCs w:val="28"/>
        </w:rPr>
        <w:t>35329,5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C0433D" w:rsidRPr="00410D47">
        <w:rPr>
          <w:sz w:val="28"/>
        </w:rPr>
        <w:t>сумме</w:t>
      </w:r>
      <w:r w:rsidR="00C0433D">
        <w:rPr>
          <w:sz w:val="28"/>
        </w:rPr>
        <w:t xml:space="preserve"> 35980</w:t>
      </w:r>
      <w:r w:rsidR="000F73E2">
        <w:rPr>
          <w:color w:val="000000"/>
          <w:sz w:val="28"/>
          <w:szCs w:val="28"/>
        </w:rPr>
        <w:t>,2</w:t>
      </w:r>
      <w:r w:rsidR="007E789D"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F14CC7" w:rsidRPr="00041E79" w:rsidRDefault="00AA1AC1" w:rsidP="00C0433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>
        <w:rPr>
          <w:sz w:val="28"/>
          <w:szCs w:val="28"/>
        </w:rPr>
        <w:t>3,</w:t>
      </w:r>
      <w:r w:rsidR="00F14CC7" w:rsidRPr="00041E79">
        <w:rPr>
          <w:sz w:val="28"/>
          <w:szCs w:val="28"/>
        </w:rPr>
        <w:t>4, 5, 6</w:t>
      </w:r>
      <w:r>
        <w:rPr>
          <w:sz w:val="28"/>
          <w:szCs w:val="28"/>
        </w:rPr>
        <w:t>,</w:t>
      </w:r>
      <w:r w:rsidR="00F14CC7">
        <w:rPr>
          <w:sz w:val="28"/>
          <w:szCs w:val="28"/>
        </w:rPr>
        <w:t xml:space="preserve"> изложить в новой редакции (приложения №</w:t>
      </w:r>
      <w:r w:rsidR="005E08A1">
        <w:rPr>
          <w:sz w:val="28"/>
          <w:szCs w:val="28"/>
        </w:rPr>
        <w:t>1-5</w:t>
      </w:r>
      <w:r w:rsidR="00F14CC7" w:rsidRPr="00041E79">
        <w:rPr>
          <w:sz w:val="28"/>
          <w:szCs w:val="28"/>
        </w:rPr>
        <w:t>).</w:t>
      </w:r>
    </w:p>
    <w:p w:rsidR="00F14CC7" w:rsidRPr="007260A4" w:rsidRDefault="00C0433D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AA6A5C" w:rsidRDefault="00AA6A5C" w:rsidP="00F14CC7">
      <w:pPr>
        <w:jc w:val="both"/>
        <w:rPr>
          <w:sz w:val="28"/>
          <w:szCs w:val="28"/>
        </w:rPr>
      </w:pPr>
    </w:p>
    <w:p w:rsidR="00AA6A5C" w:rsidRDefault="00AA6A5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C0433D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DE7CBF">
        <w:rPr>
          <w:sz w:val="28"/>
          <w:szCs w:val="28"/>
        </w:rPr>
        <w:t xml:space="preserve">ого района </w:t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  <w:t>М.В.</w:t>
      </w:r>
      <w:r w:rsidR="00C0433D">
        <w:rPr>
          <w:sz w:val="28"/>
          <w:szCs w:val="28"/>
        </w:rPr>
        <w:t xml:space="preserve"> </w:t>
      </w:r>
      <w:r w:rsidR="00DE7CBF">
        <w:rPr>
          <w:sz w:val="28"/>
          <w:szCs w:val="28"/>
        </w:rPr>
        <w:t>Братерская</w:t>
      </w: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BF1CB8" w:rsidRDefault="00BF1CB8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076E">
        <w:rPr>
          <w:sz w:val="28"/>
          <w:szCs w:val="28"/>
        </w:rPr>
        <w:t>11.08.2017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1A076E">
        <w:rPr>
          <w:sz w:val="28"/>
          <w:szCs w:val="28"/>
        </w:rPr>
        <w:t>203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2017 год</w:t>
      </w:r>
    </w:p>
    <w:p w:rsidR="00AA6A5C" w:rsidRDefault="00AA6A5C" w:rsidP="00AA6A5C">
      <w:pPr>
        <w:jc w:val="center"/>
      </w:pPr>
    </w:p>
    <w:p w:rsidR="00AA6A5C" w:rsidRDefault="00AA6A5C" w:rsidP="00AA6A5C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AA6A5C" w:rsidRPr="00AA6A5C" w:rsidTr="00AA6A5C">
        <w:trPr>
          <w:trHeight w:hRule="exact" w:val="10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AA6A5C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Сумма</w:t>
            </w:r>
          </w:p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(тыс.руб)</w:t>
            </w:r>
          </w:p>
        </w:tc>
      </w:tr>
      <w:tr w:rsidR="00AA6A5C" w:rsidRPr="00AA6A5C" w:rsidTr="000905A6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Налоговые и неналоговые доходы</w:t>
            </w:r>
          </w:p>
          <w:p w:rsidR="00AA6A5C" w:rsidRPr="00AA6A5C" w:rsidRDefault="00AA6A5C" w:rsidP="00AA6A5C">
            <w:pPr>
              <w:shd w:val="clear" w:color="auto" w:fill="FFFFFF"/>
              <w:ind w:left="1349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1349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19543,5</w:t>
            </w:r>
          </w:p>
        </w:tc>
      </w:tr>
      <w:tr w:rsidR="00AA6A5C" w:rsidRPr="00AA6A5C" w:rsidTr="000905A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  <w:r w:rsidRPr="00AA6A5C">
              <w:t>Налог на доходы физических лиц*</w:t>
            </w: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4833,0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</w:p>
        </w:tc>
      </w:tr>
      <w:tr w:rsidR="00AA6A5C" w:rsidRPr="00AA6A5C" w:rsidTr="000905A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A6A5C">
              <w:rPr>
                <w:spacing w:val="-1"/>
              </w:rPr>
              <w:t>Единый сельскохозяйственный налог*</w:t>
            </w: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140,0</w:t>
            </w:r>
          </w:p>
        </w:tc>
      </w:tr>
      <w:tr w:rsidR="00AA6A5C" w:rsidRPr="00AA6A5C" w:rsidTr="000905A6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1 03 02250 01 0000 110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1 03 02260 01 0000 110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1 03 02270 01 0000 110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A6A5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3421,0</w:t>
            </w:r>
          </w:p>
        </w:tc>
      </w:tr>
      <w:tr w:rsidR="00AA6A5C" w:rsidRPr="00AA6A5C" w:rsidTr="000905A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1700,0</w:t>
            </w:r>
          </w:p>
        </w:tc>
      </w:tr>
      <w:tr w:rsidR="00AA6A5C" w:rsidRPr="00AA6A5C" w:rsidTr="000905A6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A6A5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8877,0</w:t>
            </w:r>
          </w:p>
        </w:tc>
      </w:tr>
      <w:tr w:rsidR="00AA6A5C" w:rsidRPr="00AA6A5C" w:rsidTr="000905A6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spacing w:val="-1"/>
              </w:rPr>
            </w:pPr>
            <w:r w:rsidRPr="00AA6A5C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  <w:r w:rsidRPr="00AA6A5C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AA6A5C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360,0</w:t>
            </w:r>
          </w:p>
        </w:tc>
      </w:tr>
      <w:tr w:rsidR="00AA6A5C" w:rsidRPr="00AA6A5C" w:rsidTr="000905A6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Государственная пошлина за 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140,0</w:t>
            </w:r>
          </w:p>
        </w:tc>
      </w:tr>
      <w:tr w:rsidR="00AA6A5C" w:rsidRPr="00AA6A5C" w:rsidTr="000905A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AA6A5C">
              <w:t xml:space="preserve">собственности поселений </w:t>
            </w:r>
            <w:r w:rsidR="00BF1CB8" w:rsidRPr="00AA6A5C">
              <w:t>(за</w:t>
            </w:r>
            <w:r w:rsidRPr="00AA6A5C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BF1CB8" w:rsidRPr="00AA6A5C">
              <w:t>предприятий, в</w:t>
            </w:r>
            <w:r w:rsidRPr="00AA6A5C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72,5</w:t>
            </w:r>
          </w:p>
        </w:tc>
      </w:tr>
      <w:tr w:rsidR="00AA6A5C" w:rsidRPr="00AA6A5C" w:rsidTr="000905A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  <w:rPr>
                <w:rFonts w:ascii="Arial" w:hAnsi="Arial" w:cs="Arial"/>
              </w:rPr>
            </w:pPr>
            <w:r w:rsidRPr="00AA6A5C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jc w:val="both"/>
            </w:pPr>
          </w:p>
        </w:tc>
      </w:tr>
      <w:tr w:rsidR="00AA6A5C" w:rsidRPr="00AA6A5C" w:rsidTr="000905A6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 xml:space="preserve">Безвозмездные поступления из бюджетов </w:t>
            </w:r>
            <w:r w:rsidRPr="00AA6A5C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15786,0</w:t>
            </w:r>
          </w:p>
        </w:tc>
      </w:tr>
      <w:tr w:rsidR="00AA6A5C" w:rsidRPr="00AA6A5C" w:rsidTr="000905A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3,8</w:t>
            </w:r>
          </w:p>
        </w:tc>
      </w:tr>
      <w:tr w:rsidR="00AA6A5C" w:rsidRPr="00AA6A5C" w:rsidTr="000905A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BF1CB8">
            <w:pPr>
              <w:shd w:val="clear" w:color="auto" w:fill="FFFFFF"/>
              <w:ind w:right="29" w:hanging="5"/>
              <w:jc w:val="both"/>
            </w:pPr>
            <w:r w:rsidRPr="00AA6A5C">
              <w:t>Дотации бюджетам</w:t>
            </w:r>
            <w:r w:rsidR="00BF1CB8">
              <w:t xml:space="preserve"> </w:t>
            </w:r>
            <w:r w:rsidRPr="00AA6A5C">
              <w:t>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440,3</w:t>
            </w:r>
          </w:p>
        </w:tc>
      </w:tr>
      <w:tr w:rsidR="00AA6A5C" w:rsidRPr="00AA6A5C" w:rsidTr="000905A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right="29" w:hanging="5"/>
              <w:jc w:val="both"/>
            </w:pPr>
            <w:r w:rsidRPr="00AA6A5C">
              <w:t xml:space="preserve">Дотации </w:t>
            </w:r>
            <w:r w:rsidR="00BF1CB8" w:rsidRPr="00AA6A5C">
              <w:t>бюджетам сельских</w:t>
            </w:r>
            <w:r w:rsidRPr="00AA6A5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1411,4</w:t>
            </w:r>
          </w:p>
        </w:tc>
      </w:tr>
      <w:tr w:rsidR="00AA6A5C" w:rsidRPr="00AA6A5C" w:rsidTr="000905A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A6A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186,0</w:t>
            </w:r>
          </w:p>
        </w:tc>
      </w:tr>
      <w:tr w:rsidR="00AA6A5C" w:rsidRPr="00AA6A5C" w:rsidTr="00BF1CB8">
        <w:trPr>
          <w:trHeight w:hRule="exact" w:val="1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right="360"/>
              <w:jc w:val="both"/>
            </w:pPr>
            <w:r w:rsidRPr="00AA6A5C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A6A5C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1299,1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A6A5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200,0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2280,0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3612,0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3900,0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2453,4</w:t>
            </w:r>
          </w:p>
        </w:tc>
      </w:tr>
      <w:tr w:rsidR="00AA6A5C" w:rsidRPr="00AA6A5C" w:rsidTr="000905A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color w:val="000000"/>
              </w:rPr>
            </w:pPr>
          </w:p>
          <w:p w:rsidR="00AA6A5C" w:rsidRPr="00AA6A5C" w:rsidRDefault="00AA6A5C" w:rsidP="00AA6A5C">
            <w:pPr>
              <w:shd w:val="clear" w:color="auto" w:fill="FFFFFF"/>
              <w:jc w:val="both"/>
              <w:rPr>
                <w:color w:val="000000"/>
              </w:rPr>
            </w:pPr>
            <w:r w:rsidRPr="00AA6A5C">
              <w:rPr>
                <w:color w:val="000000"/>
              </w:rPr>
              <w:t>35329,5</w:t>
            </w:r>
          </w:p>
        </w:tc>
      </w:tr>
    </w:tbl>
    <w:p w:rsidR="00AA6A5C" w:rsidRPr="00AA6A5C" w:rsidRDefault="00AA6A5C" w:rsidP="00AA6A5C">
      <w:pPr>
        <w:shd w:val="clear" w:color="auto" w:fill="FFFFFF"/>
        <w:ind w:right="614" w:firstLine="142"/>
        <w:outlineLvl w:val="0"/>
      </w:pPr>
      <w:r>
        <w:t>»</w:t>
      </w:r>
    </w:p>
    <w:p w:rsidR="00AA6A5C" w:rsidRDefault="00AA6A5C" w:rsidP="00AA6A5C">
      <w:pPr>
        <w:ind w:firstLine="5103"/>
        <w:jc w:val="both"/>
        <w:rPr>
          <w:sz w:val="28"/>
          <w:szCs w:val="28"/>
        </w:rPr>
      </w:pPr>
    </w:p>
    <w:p w:rsidR="00BF1CB8" w:rsidRDefault="00BF1CB8" w:rsidP="00AA6A5C">
      <w:pPr>
        <w:ind w:firstLine="5103"/>
        <w:jc w:val="both"/>
        <w:rPr>
          <w:sz w:val="28"/>
          <w:szCs w:val="28"/>
        </w:rPr>
      </w:pPr>
    </w:p>
    <w:p w:rsidR="00BF1CB8" w:rsidRDefault="00BF1CB8" w:rsidP="00AA6A5C">
      <w:pPr>
        <w:ind w:firstLine="5103"/>
        <w:jc w:val="both"/>
        <w:rPr>
          <w:sz w:val="28"/>
          <w:szCs w:val="28"/>
        </w:rPr>
      </w:pPr>
    </w:p>
    <w:p w:rsidR="00BF1CB8" w:rsidRDefault="00BF1CB8" w:rsidP="00AA6A5C">
      <w:pPr>
        <w:ind w:firstLine="5103"/>
        <w:jc w:val="both"/>
        <w:rPr>
          <w:sz w:val="28"/>
          <w:szCs w:val="28"/>
        </w:rPr>
      </w:pPr>
    </w:p>
    <w:p w:rsidR="00BF1CB8" w:rsidRDefault="00BF1CB8" w:rsidP="00AA6A5C">
      <w:pPr>
        <w:ind w:firstLine="5103"/>
        <w:jc w:val="both"/>
        <w:rPr>
          <w:sz w:val="28"/>
          <w:szCs w:val="28"/>
        </w:rPr>
      </w:pPr>
    </w:p>
    <w:p w:rsidR="00BF1CB8" w:rsidRDefault="00BF1CB8" w:rsidP="00AA6A5C">
      <w:pPr>
        <w:ind w:firstLine="5103"/>
        <w:jc w:val="both"/>
        <w:rPr>
          <w:sz w:val="28"/>
          <w:szCs w:val="28"/>
        </w:rPr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076E">
        <w:rPr>
          <w:sz w:val="28"/>
          <w:szCs w:val="28"/>
        </w:rPr>
        <w:t>11.08.2017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1A076E">
        <w:rPr>
          <w:sz w:val="28"/>
          <w:szCs w:val="28"/>
        </w:rPr>
        <w:t>203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C0433D">
      <w:pPr>
        <w:jc w:val="both"/>
      </w:pPr>
    </w:p>
    <w:p w:rsidR="00AA6A5C" w:rsidRDefault="00AA6A5C" w:rsidP="00AA6A5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A6A5C" w:rsidRDefault="00AA6A5C" w:rsidP="00AA6A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AA6A5C" w:rsidRDefault="00AA6A5C" w:rsidP="00AA6A5C">
      <w:pPr>
        <w:jc w:val="center"/>
        <w:rPr>
          <w:sz w:val="28"/>
          <w:szCs w:val="28"/>
        </w:rPr>
      </w:pPr>
    </w:p>
    <w:p w:rsidR="00AA6A5C" w:rsidRDefault="00AA6A5C" w:rsidP="00AA6A5C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5C725C" w:rsidRPr="005C725C" w:rsidTr="005C725C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5C" w:rsidRPr="005C725C" w:rsidRDefault="005C725C" w:rsidP="005C725C">
            <w:pPr>
              <w:shd w:val="clear" w:color="auto" w:fill="FFFFFF"/>
              <w:jc w:val="both"/>
            </w:pPr>
            <w:r w:rsidRPr="005C725C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5C" w:rsidRPr="005C725C" w:rsidRDefault="005C725C" w:rsidP="005C725C">
            <w:pPr>
              <w:shd w:val="clear" w:color="auto" w:fill="FFFFFF"/>
              <w:ind w:right="341" w:firstLine="5"/>
              <w:jc w:val="both"/>
              <w:rPr>
                <w:spacing w:val="-1"/>
              </w:rPr>
            </w:pPr>
            <w:r w:rsidRPr="005C725C">
              <w:rPr>
                <w:spacing w:val="-1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5C" w:rsidRPr="005C725C" w:rsidRDefault="005C725C" w:rsidP="005C725C">
            <w:pPr>
              <w:shd w:val="clear" w:color="auto" w:fill="FFFFFF"/>
              <w:jc w:val="both"/>
            </w:pPr>
            <w:r w:rsidRPr="005C725C">
              <w:t>Сумма</w:t>
            </w:r>
          </w:p>
          <w:p w:rsidR="005C725C" w:rsidRPr="005C725C" w:rsidRDefault="005C725C" w:rsidP="005C725C">
            <w:pPr>
              <w:shd w:val="clear" w:color="auto" w:fill="FFFFFF"/>
              <w:jc w:val="both"/>
            </w:pPr>
            <w:r w:rsidRPr="005C725C">
              <w:t>(тыс.руб.)</w:t>
            </w:r>
          </w:p>
        </w:tc>
      </w:tr>
      <w:tr w:rsidR="00AA6A5C" w:rsidRPr="005C725C" w:rsidTr="005C725C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25C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C725C">
              <w:rPr>
                <w:spacing w:val="-1"/>
              </w:rPr>
              <w:t xml:space="preserve">Безвозмездные поступления из бюджетов </w:t>
            </w:r>
            <w:r w:rsidRPr="005C725C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15786,0</w:t>
            </w:r>
          </w:p>
        </w:tc>
      </w:tr>
      <w:tr w:rsidR="00AA6A5C" w:rsidRPr="005C725C" w:rsidTr="005C725C">
        <w:trPr>
          <w:trHeight w:hRule="exact" w:val="11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 2 02 30024 10 0000 151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25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3,8</w:t>
            </w:r>
          </w:p>
        </w:tc>
      </w:tr>
      <w:tr w:rsidR="00AA6A5C" w:rsidRPr="005C725C" w:rsidTr="005C725C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29" w:hanging="5"/>
              <w:jc w:val="both"/>
            </w:pPr>
            <w:r w:rsidRPr="005C725C">
              <w:t xml:space="preserve">Дотации </w:t>
            </w:r>
            <w:r w:rsidR="005C725C" w:rsidRPr="005C725C">
              <w:t>бюджетам сельских</w:t>
            </w:r>
            <w:r w:rsidRPr="005C725C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440,3</w:t>
            </w:r>
          </w:p>
        </w:tc>
      </w:tr>
      <w:tr w:rsidR="00AA6A5C" w:rsidRPr="005C725C" w:rsidTr="005C725C">
        <w:trPr>
          <w:trHeight w:hRule="exact" w:val="1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 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29" w:hanging="5"/>
              <w:jc w:val="both"/>
            </w:pPr>
            <w:r w:rsidRPr="005C725C">
              <w:t xml:space="preserve">Дотации </w:t>
            </w:r>
            <w:r w:rsidR="005C725C" w:rsidRPr="005C725C">
              <w:t>бюджетам сельских</w:t>
            </w:r>
            <w:r w:rsidRPr="005C725C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1411,4</w:t>
            </w:r>
          </w:p>
        </w:tc>
      </w:tr>
      <w:tr w:rsidR="00AA6A5C" w:rsidRPr="005C725C" w:rsidTr="005C725C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2 02 35118 10 0000 151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C72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186,0</w:t>
            </w:r>
          </w:p>
        </w:tc>
      </w:tr>
      <w:tr w:rsidR="00AA6A5C" w:rsidRPr="005C725C" w:rsidTr="005C725C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 219 05000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360"/>
              <w:jc w:val="both"/>
            </w:pPr>
            <w:r w:rsidRPr="005C725C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</w:p>
        </w:tc>
      </w:tr>
      <w:tr w:rsidR="00AA6A5C" w:rsidRPr="005C725C" w:rsidTr="005C725C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C725C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1299,1</w:t>
            </w:r>
          </w:p>
        </w:tc>
      </w:tr>
      <w:tr w:rsidR="00AA6A5C" w:rsidRPr="005C725C" w:rsidTr="005C725C">
        <w:trPr>
          <w:trHeight w:hRule="exact" w:val="15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lastRenderedPageBreak/>
              <w:t>2 02 40014 10 0000 151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C725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200,0</w:t>
            </w:r>
          </w:p>
        </w:tc>
      </w:tr>
      <w:tr w:rsidR="00AA6A5C" w:rsidRPr="005C725C" w:rsidTr="005C725C">
        <w:trPr>
          <w:trHeight w:hRule="exact" w:val="19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2 02 20077 10 0000 151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2280,0</w:t>
            </w:r>
          </w:p>
        </w:tc>
      </w:tr>
      <w:tr w:rsidR="00AA6A5C" w:rsidRPr="005C725C" w:rsidTr="005C725C">
        <w:trPr>
          <w:trHeight w:hRule="exact" w:val="21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2 02 20077 10 0000 151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3612,0</w:t>
            </w:r>
          </w:p>
        </w:tc>
      </w:tr>
      <w:tr w:rsidR="00AA6A5C" w:rsidRPr="005C725C" w:rsidTr="005C725C">
        <w:trPr>
          <w:trHeight w:hRule="exact" w:val="21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2 02 49999 10 0000 151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3900,0</w:t>
            </w:r>
          </w:p>
        </w:tc>
      </w:tr>
      <w:tr w:rsidR="00AA6A5C" w:rsidRPr="005C725C" w:rsidTr="005C725C">
        <w:trPr>
          <w:trHeight w:hRule="exact" w:val="2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2 02 25558 10 0000 151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2453,4</w:t>
            </w:r>
          </w:p>
        </w:tc>
      </w:tr>
    </w:tbl>
    <w:p w:rsidR="00AA6A5C" w:rsidRPr="005C725C" w:rsidRDefault="00AA6A5C" w:rsidP="005C725C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076E">
        <w:rPr>
          <w:sz w:val="28"/>
          <w:szCs w:val="28"/>
        </w:rPr>
        <w:t>11.08.2017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1A076E">
        <w:rPr>
          <w:sz w:val="28"/>
          <w:szCs w:val="28"/>
        </w:rPr>
        <w:t>203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C0433D">
      <w:pPr>
        <w:jc w:val="both"/>
      </w:pPr>
    </w:p>
    <w:p w:rsidR="00AA6A5C" w:rsidRDefault="00AA6A5C" w:rsidP="00AA6A5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5C725C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5C725C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2017 год   </w:t>
      </w:r>
    </w:p>
    <w:p w:rsidR="00AA6A5C" w:rsidRDefault="00AA6A5C" w:rsidP="00AA6A5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AA6A5C" w:rsidRPr="00552E88" w:rsidRDefault="00AA6A5C" w:rsidP="00AA6A5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134"/>
        <w:gridCol w:w="1559"/>
      </w:tblGrid>
      <w:tr w:rsidR="00AA6A5C" w:rsidRPr="005C725C" w:rsidTr="005C725C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left="197"/>
              <w:jc w:val="center"/>
            </w:pPr>
            <w:r w:rsidRPr="005C725C"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56"/>
              <w:jc w:val="center"/>
            </w:pPr>
            <w:r w:rsidRPr="005C725C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82"/>
              <w:jc w:val="center"/>
            </w:pPr>
            <w:r w:rsidRPr="005C725C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Сумма</w:t>
            </w:r>
          </w:p>
          <w:p w:rsidR="005C725C" w:rsidRPr="005C725C" w:rsidRDefault="005C725C" w:rsidP="000905A6">
            <w:pPr>
              <w:shd w:val="clear" w:color="auto" w:fill="FFFFFF"/>
              <w:jc w:val="center"/>
            </w:pPr>
            <w:r w:rsidRPr="005C725C">
              <w:t>(тыс.руб.)</w:t>
            </w:r>
          </w:p>
        </w:tc>
      </w:tr>
      <w:tr w:rsidR="00AA6A5C" w:rsidRPr="005C725C" w:rsidTr="005C725C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  <w:ind w:left="10"/>
            </w:pPr>
            <w:r w:rsidRPr="005C725C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rFonts w:ascii="Arial" w:hAnsi="Arial" w:cs="Arial"/>
                <w:color w:val="000000"/>
              </w:rPr>
              <w:t>35980,2</w:t>
            </w:r>
          </w:p>
        </w:tc>
      </w:tr>
      <w:tr w:rsidR="00AA6A5C" w:rsidRPr="005C725C" w:rsidTr="005C725C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  <w:ind w:left="667"/>
            </w:pPr>
            <w:r w:rsidRPr="005C725C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A6A5C" w:rsidRPr="005C725C" w:rsidTr="005C725C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9"/>
              <w:jc w:val="center"/>
            </w:pPr>
            <w:r w:rsidRPr="005C725C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rPr>
                <w:bCs/>
              </w:rPr>
            </w:pPr>
            <w:r w:rsidRPr="005C725C">
              <w:rPr>
                <w:bCs/>
              </w:rPr>
              <w:t>Общегосударственные вопросы</w:t>
            </w:r>
          </w:p>
          <w:p w:rsidR="00AA6A5C" w:rsidRPr="005C725C" w:rsidRDefault="00AA6A5C" w:rsidP="000905A6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6491,3</w:t>
            </w:r>
          </w:p>
        </w:tc>
      </w:tr>
      <w:tr w:rsidR="00AA6A5C" w:rsidRPr="005C725C" w:rsidTr="005C725C">
        <w:trPr>
          <w:trHeight w:hRule="exact"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</w:pPr>
            <w:r w:rsidRPr="005C72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6"/>
              <w:jc w:val="center"/>
            </w:pPr>
            <w:r w:rsidRPr="005C725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763,0</w:t>
            </w:r>
          </w:p>
        </w:tc>
      </w:tr>
      <w:tr w:rsidR="00AA6A5C" w:rsidRPr="005C725C" w:rsidTr="005C725C">
        <w:trPr>
          <w:trHeight w:hRule="exact" w:val="1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left="5"/>
              <w:jc w:val="both"/>
            </w:pPr>
            <w:r w:rsidRPr="005C725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4217,8</w:t>
            </w:r>
          </w:p>
        </w:tc>
      </w:tr>
      <w:tr w:rsidR="00AA6A5C" w:rsidRPr="005C725C" w:rsidTr="005C725C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65,4</w:t>
            </w:r>
          </w:p>
        </w:tc>
      </w:tr>
      <w:tr w:rsidR="00AA6A5C" w:rsidRPr="005C725C" w:rsidTr="005C725C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01"/>
              <w:jc w:val="center"/>
            </w:pPr>
            <w:r w:rsidRPr="005C725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1,0</w:t>
            </w:r>
          </w:p>
        </w:tc>
      </w:tr>
      <w:tr w:rsidR="00AA6A5C" w:rsidRPr="005C725C" w:rsidTr="005C725C">
        <w:trPr>
          <w:trHeight w:hRule="exact"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01"/>
              <w:jc w:val="center"/>
            </w:pPr>
            <w:r w:rsidRPr="005C725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t>1444,1</w:t>
            </w:r>
          </w:p>
        </w:tc>
      </w:tr>
      <w:tr w:rsidR="00AA6A5C" w:rsidRPr="005C725C" w:rsidTr="005C725C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  <w:r w:rsidRPr="005C725C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186,0</w:t>
            </w:r>
          </w:p>
        </w:tc>
      </w:tr>
      <w:tr w:rsidR="00AA6A5C" w:rsidRPr="005C725C" w:rsidTr="005C725C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0905A6">
            <w:pPr>
              <w:shd w:val="clear" w:color="auto" w:fill="FFFFFF"/>
              <w:ind w:left="5"/>
              <w:jc w:val="both"/>
            </w:pPr>
            <w:r w:rsidRPr="005C725C">
              <w:t>Мобилизационная и</w:t>
            </w:r>
            <w:r w:rsidR="00AA6A5C" w:rsidRPr="005C725C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186,0</w:t>
            </w:r>
          </w:p>
        </w:tc>
      </w:tr>
      <w:tr w:rsidR="00AA6A5C" w:rsidRPr="005C725C" w:rsidTr="005C725C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  <w:r w:rsidRPr="005C725C">
              <w:lastRenderedPageBreak/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right="259"/>
              <w:jc w:val="both"/>
            </w:pPr>
            <w:r w:rsidRPr="005C725C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5C725C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18,0</w:t>
            </w:r>
          </w:p>
        </w:tc>
      </w:tr>
      <w:tr w:rsidR="00AA6A5C" w:rsidRPr="005C725C" w:rsidTr="005C725C">
        <w:trPr>
          <w:trHeight w:hRule="exact" w:val="1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 w:right="62"/>
              <w:jc w:val="both"/>
            </w:pPr>
            <w:r w:rsidRPr="005C725C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5,0</w:t>
            </w:r>
          </w:p>
        </w:tc>
      </w:tr>
      <w:tr w:rsidR="00AA6A5C" w:rsidRPr="005C725C" w:rsidTr="005C725C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91"/>
              <w:jc w:val="center"/>
            </w:pPr>
            <w:r w:rsidRPr="005C725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2,0</w:t>
            </w:r>
          </w:p>
        </w:tc>
      </w:tr>
      <w:tr w:rsidR="00AA6A5C" w:rsidRPr="005C725C" w:rsidTr="005C725C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right="192"/>
              <w:jc w:val="both"/>
            </w:pPr>
            <w:r w:rsidRPr="005C725C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5C725C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96"/>
              <w:jc w:val="center"/>
            </w:pPr>
            <w:r w:rsidRPr="005C725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11,0</w:t>
            </w:r>
          </w:p>
        </w:tc>
      </w:tr>
      <w:tr w:rsidR="00AA6A5C" w:rsidRPr="005C725C" w:rsidTr="005C725C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  <w:r w:rsidRPr="005C725C"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5C725C">
              <w:t>5893,5</w:t>
            </w:r>
          </w:p>
        </w:tc>
      </w:tr>
      <w:tr w:rsidR="00AA6A5C" w:rsidRPr="005C725C" w:rsidTr="005C725C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0905A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C725C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C725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5C725C">
              <w:rPr>
                <w:color w:val="000000"/>
              </w:rPr>
              <w:t>5858,5</w:t>
            </w:r>
          </w:p>
        </w:tc>
      </w:tr>
      <w:tr w:rsidR="00AA6A5C" w:rsidRPr="005C725C" w:rsidTr="005C725C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C725C">
              <w:rPr>
                <w:bCs/>
              </w:rPr>
              <w:t xml:space="preserve">Другие вопросы в </w:t>
            </w:r>
            <w:r w:rsidR="005C725C" w:rsidRPr="005C725C">
              <w:rPr>
                <w:bCs/>
              </w:rPr>
              <w:t>области национальной</w:t>
            </w:r>
            <w:r w:rsidRPr="005C725C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C725C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35,0</w:t>
            </w:r>
          </w:p>
        </w:tc>
      </w:tr>
      <w:tr w:rsidR="00AA6A5C" w:rsidRPr="005C725C" w:rsidTr="005C725C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  <w:rPr>
                <w:color w:val="000000"/>
              </w:rPr>
            </w:pPr>
            <w:r w:rsidRPr="005C72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5C725C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5C725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5873,5</w:t>
            </w:r>
          </w:p>
        </w:tc>
      </w:tr>
      <w:tr w:rsidR="00AA6A5C" w:rsidRPr="005C725C" w:rsidTr="005C725C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</w:pPr>
            <w:r w:rsidRPr="005C725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600,0</w:t>
            </w:r>
          </w:p>
        </w:tc>
      </w:tr>
      <w:tr w:rsidR="00AA6A5C" w:rsidRPr="005C725C" w:rsidTr="005C725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3067,3</w:t>
            </w:r>
          </w:p>
        </w:tc>
      </w:tr>
      <w:tr w:rsidR="00AA6A5C" w:rsidRPr="005C725C" w:rsidTr="005C725C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5C725C">
              <w:t>2206,2</w:t>
            </w:r>
          </w:p>
        </w:tc>
      </w:tr>
      <w:tr w:rsidR="00AA6A5C" w:rsidRPr="005C725C" w:rsidTr="005C725C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 xml:space="preserve">     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25,0</w:t>
            </w:r>
          </w:p>
        </w:tc>
      </w:tr>
      <w:tr w:rsidR="00AA6A5C" w:rsidRPr="005C725C" w:rsidTr="005C725C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25,0</w:t>
            </w:r>
          </w:p>
        </w:tc>
      </w:tr>
      <w:tr w:rsidR="00AA6A5C" w:rsidRPr="005C725C" w:rsidTr="005C725C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2"/>
              <w:jc w:val="center"/>
            </w:pPr>
            <w:r w:rsidRPr="005C725C"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5"/>
              <w:jc w:val="both"/>
            </w:pPr>
            <w:r w:rsidRPr="005C725C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9043,9</w:t>
            </w:r>
          </w:p>
        </w:tc>
      </w:tr>
      <w:tr w:rsidR="00AA6A5C" w:rsidRPr="005C725C" w:rsidTr="005C725C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2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right="5"/>
              <w:jc w:val="both"/>
            </w:pPr>
            <w:r w:rsidRPr="005C725C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9043,9</w:t>
            </w:r>
          </w:p>
        </w:tc>
      </w:tr>
      <w:tr w:rsidR="00AA6A5C" w:rsidRPr="005C725C" w:rsidTr="005C725C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2"/>
              <w:jc w:val="center"/>
            </w:pPr>
            <w:r w:rsidRPr="005C725C"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58"/>
              <w:jc w:val="center"/>
            </w:pPr>
            <w:r w:rsidRPr="005C725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t>8409,0</w:t>
            </w:r>
          </w:p>
        </w:tc>
      </w:tr>
      <w:tr w:rsidR="00AA6A5C" w:rsidRPr="005C725C" w:rsidTr="005C725C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58"/>
              <w:jc w:val="center"/>
            </w:pPr>
            <w:r w:rsidRPr="005C725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t>8409,0</w:t>
            </w:r>
          </w:p>
        </w:tc>
      </w:tr>
      <w:tr w:rsidR="00AA6A5C" w:rsidRPr="005C725C" w:rsidTr="005C725C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97"/>
              <w:jc w:val="center"/>
            </w:pPr>
            <w:r w:rsidRPr="005C725C"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40,0</w:t>
            </w:r>
          </w:p>
        </w:tc>
      </w:tr>
      <w:tr w:rsidR="00AA6A5C" w:rsidRPr="005C725C" w:rsidTr="005C725C">
        <w:trPr>
          <w:trHeight w:hRule="exact"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8"/>
              <w:jc w:val="center"/>
            </w:pPr>
            <w:r w:rsidRPr="005C725C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2"/>
              <w:jc w:val="center"/>
            </w:pPr>
            <w:r w:rsidRPr="005C725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40,0</w:t>
            </w:r>
          </w:p>
        </w:tc>
      </w:tr>
    </w:tbl>
    <w:p w:rsidR="00AA6A5C" w:rsidRPr="005C725C" w:rsidRDefault="00AA6A5C" w:rsidP="00AA6A5C"/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076E">
        <w:rPr>
          <w:sz w:val="28"/>
          <w:szCs w:val="28"/>
        </w:rPr>
        <w:t>11.08.2017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1A076E">
        <w:rPr>
          <w:sz w:val="28"/>
          <w:szCs w:val="28"/>
        </w:rPr>
        <w:t>203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5C725C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5C725C" w:rsidRDefault="005C725C" w:rsidP="005C725C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5C725C" w:rsidRDefault="005C725C" w:rsidP="005C725C">
      <w:pPr>
        <w:shd w:val="clear" w:color="auto" w:fill="FFFFFF"/>
        <w:ind w:firstLine="180"/>
        <w:rPr>
          <w:b/>
          <w:sz w:val="28"/>
          <w:szCs w:val="28"/>
        </w:rPr>
      </w:pPr>
    </w:p>
    <w:p w:rsidR="00AA6A5C" w:rsidRDefault="00AA6A5C" w:rsidP="005C725C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539"/>
        <w:gridCol w:w="567"/>
        <w:gridCol w:w="850"/>
      </w:tblGrid>
      <w:tr w:rsidR="00AA6A5C" w:rsidTr="005C725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 xml:space="preserve">п/ 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A6A5C" w:rsidRPr="005C725C" w:rsidTr="005C725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r w:rsidRPr="005C725C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r w:rsidRPr="005C725C">
              <w:t>35980,2</w:t>
            </w:r>
          </w:p>
        </w:tc>
      </w:tr>
      <w:tr w:rsidR="00AA6A5C" w:rsidRPr="005C725C" w:rsidTr="005C725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Администрация Новоджерелиевского сельского поселения</w:t>
            </w:r>
            <w:r w:rsidR="005C725C">
              <w:t xml:space="preserve"> Брюховецкого</w:t>
            </w:r>
            <w:r w:rsidRPr="005C725C"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35914,8</w:t>
            </w:r>
          </w:p>
        </w:tc>
      </w:tr>
      <w:tr w:rsidR="00AA6A5C" w:rsidRPr="005C725C" w:rsidTr="005C725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6425,9</w:t>
            </w:r>
          </w:p>
        </w:tc>
      </w:tr>
      <w:tr w:rsidR="00AA6A5C" w:rsidRPr="005C725C" w:rsidTr="005C725C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Глава муниципального</w:t>
            </w:r>
            <w:r w:rsidR="00AA6A5C" w:rsidRPr="005C725C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Функционирование Правительства</w:t>
            </w:r>
            <w:r w:rsidR="00AA6A5C" w:rsidRPr="005C725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4217,8</w:t>
            </w:r>
          </w:p>
        </w:tc>
      </w:tr>
      <w:tr w:rsidR="00AA6A5C" w:rsidRPr="005C725C" w:rsidTr="005C725C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4214,0</w:t>
            </w:r>
          </w:p>
        </w:tc>
      </w:tr>
      <w:tr w:rsidR="00AA6A5C" w:rsidRPr="005C725C" w:rsidTr="005C725C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4214,0</w:t>
            </w:r>
          </w:p>
        </w:tc>
      </w:tr>
      <w:tr w:rsidR="00AA6A5C" w:rsidRPr="005C725C" w:rsidTr="005C725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4214,0</w:t>
            </w:r>
          </w:p>
        </w:tc>
      </w:tr>
      <w:tr w:rsidR="00AA6A5C" w:rsidRPr="005C725C" w:rsidTr="005C725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3787,7</w:t>
            </w:r>
          </w:p>
        </w:tc>
      </w:tr>
      <w:tr w:rsidR="00AA6A5C" w:rsidRPr="005C725C" w:rsidTr="005C725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370,2</w:t>
            </w:r>
          </w:p>
        </w:tc>
      </w:tr>
      <w:tr w:rsidR="00AA6A5C" w:rsidRPr="005C725C" w:rsidTr="005C725C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56,1</w:t>
            </w:r>
          </w:p>
        </w:tc>
      </w:tr>
      <w:tr w:rsidR="00AA6A5C" w:rsidRPr="005C725C" w:rsidTr="005C725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3,8</w:t>
            </w:r>
          </w:p>
        </w:tc>
      </w:tr>
      <w:tr w:rsidR="00AA6A5C" w:rsidRPr="005C725C" w:rsidTr="005C725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Осуществление отдельных полномочий Краснодарского края по </w:t>
            </w:r>
            <w:r w:rsidR="00D979A8" w:rsidRPr="005C725C">
              <w:t>образованию и</w:t>
            </w:r>
            <w:r w:rsidRPr="005C725C"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3,8</w:t>
            </w:r>
          </w:p>
        </w:tc>
      </w:tr>
      <w:tr w:rsidR="00AA6A5C" w:rsidRPr="005C725C" w:rsidTr="005C725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3,8</w:t>
            </w:r>
          </w:p>
        </w:tc>
      </w:tr>
      <w:tr w:rsidR="00AA6A5C" w:rsidRPr="005C725C" w:rsidTr="005C725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</w:tr>
      <w:tr w:rsidR="00AA6A5C" w:rsidRPr="005C725C" w:rsidTr="005C725C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Другие   общегосударствен</w:t>
            </w:r>
            <w:r w:rsidRPr="005C725C">
              <w:softHyphen/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1444,1</w:t>
            </w:r>
          </w:p>
        </w:tc>
      </w:tr>
      <w:tr w:rsidR="00AA6A5C" w:rsidRPr="005C725C" w:rsidTr="005C725C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657,0</w:t>
            </w:r>
          </w:p>
        </w:tc>
      </w:tr>
      <w:tr w:rsidR="00AA6A5C" w:rsidRPr="005C725C" w:rsidTr="005C7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165,5</w:t>
            </w:r>
          </w:p>
        </w:tc>
      </w:tr>
      <w:tr w:rsidR="00AA6A5C" w:rsidRPr="005C725C" w:rsidTr="005C7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165,5</w:t>
            </w:r>
          </w:p>
        </w:tc>
      </w:tr>
      <w:tr w:rsidR="00AA6A5C" w:rsidRPr="005C725C" w:rsidTr="005C7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165,5</w:t>
            </w:r>
          </w:p>
        </w:tc>
      </w:tr>
      <w:tr w:rsidR="00AA6A5C" w:rsidRPr="005C725C" w:rsidTr="005C725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132,0</w:t>
            </w:r>
          </w:p>
        </w:tc>
      </w:tr>
      <w:tr w:rsidR="00AA6A5C" w:rsidRPr="005C725C" w:rsidTr="005C725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132,0</w:t>
            </w:r>
          </w:p>
        </w:tc>
      </w:tr>
      <w:tr w:rsidR="00AA6A5C" w:rsidRPr="005C725C" w:rsidTr="005C7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132,0</w:t>
            </w:r>
          </w:p>
        </w:tc>
      </w:tr>
      <w:tr w:rsidR="00AA6A5C" w:rsidRPr="005C725C" w:rsidTr="005C725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Иные закупки товаров, работ и услуг для </w:t>
            </w:r>
            <w:r w:rsidR="005C725C" w:rsidRPr="005C725C">
              <w:t>обеспечения муниципальных</w:t>
            </w:r>
            <w:r w:rsidRPr="005C725C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359,5</w:t>
            </w:r>
          </w:p>
        </w:tc>
      </w:tr>
      <w:tr w:rsidR="00AA6A5C" w:rsidRPr="005C725C" w:rsidTr="005C725C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Прочая закупка товаров, работ и </w:t>
            </w:r>
            <w:r w:rsidR="005C725C" w:rsidRPr="005C725C">
              <w:t>услуг для</w:t>
            </w:r>
            <w:r w:rsidRPr="005C725C">
              <w:t xml:space="preserve"> </w:t>
            </w:r>
            <w:r w:rsidR="005C725C" w:rsidRPr="005C725C">
              <w:t>обеспечения муниципальных</w:t>
            </w:r>
            <w:r w:rsidRPr="005C725C">
              <w:t xml:space="preserve">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359,5</w:t>
            </w:r>
          </w:p>
        </w:tc>
      </w:tr>
      <w:tr w:rsidR="00AA6A5C" w:rsidRPr="005C725C" w:rsidTr="005C725C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5C725C" w:rsidP="005C725C">
            <w:pPr>
              <w:jc w:val="both"/>
            </w:pPr>
            <w:r w:rsidRPr="005C725C">
              <w:t>Муниципальная программа</w:t>
            </w:r>
            <w:r w:rsidR="00AA6A5C" w:rsidRPr="005C725C">
              <w:t xml:space="preserve"> </w:t>
            </w:r>
            <w:r w:rsidRPr="005C725C">
              <w:t>Новоджерелиевского сельского</w:t>
            </w:r>
            <w:r w:rsidR="00AA6A5C" w:rsidRPr="005C725C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348,0</w:t>
            </w:r>
          </w:p>
        </w:tc>
      </w:tr>
      <w:tr w:rsidR="00AA6A5C" w:rsidRPr="005C725C" w:rsidTr="005C725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348,0</w:t>
            </w:r>
          </w:p>
        </w:tc>
      </w:tr>
      <w:tr w:rsidR="00AA6A5C" w:rsidRPr="005C725C" w:rsidTr="005C725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</w:t>
            </w:r>
            <w:r w:rsidRPr="005C725C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348,0</w:t>
            </w:r>
          </w:p>
        </w:tc>
      </w:tr>
      <w:tr w:rsidR="00AA6A5C" w:rsidRPr="005C725C" w:rsidTr="005C725C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139,1</w:t>
            </w:r>
          </w:p>
        </w:tc>
      </w:tr>
      <w:tr w:rsidR="00AA6A5C" w:rsidRPr="005C725C" w:rsidTr="005C725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139,1</w:t>
            </w:r>
          </w:p>
        </w:tc>
      </w:tr>
      <w:tr w:rsidR="00AA6A5C" w:rsidRPr="005C725C" w:rsidTr="005C725C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52 5 00 10040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139,1</w:t>
            </w:r>
          </w:p>
        </w:tc>
      </w:tr>
      <w:tr w:rsidR="00AA6A5C" w:rsidRPr="005C725C" w:rsidTr="005C725C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5C725C" w:rsidRPr="005C725C">
              <w:t>конкурсов» в</w:t>
            </w:r>
            <w:r w:rsidRPr="005C725C">
              <w:t xml:space="preserve"> муниципальном </w:t>
            </w:r>
            <w:r w:rsidR="005C725C" w:rsidRPr="005C725C">
              <w:t>образовании Новоджерелиевское</w:t>
            </w:r>
            <w:r w:rsidRPr="005C725C">
              <w:t xml:space="preserve"> </w:t>
            </w:r>
            <w:r w:rsidR="005C725C" w:rsidRPr="005C725C">
              <w:t>сельское поселение Брюховецкого</w:t>
            </w:r>
            <w:r w:rsidRPr="005C725C">
              <w:t xml:space="preserve">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Новоджерелиевского сельского поселения «Информационное сопровождение </w:t>
            </w:r>
            <w:r w:rsidR="005C725C" w:rsidRPr="005C725C">
              <w:t>в Новоджерелиевском</w:t>
            </w:r>
            <w:r w:rsidRPr="005C725C">
              <w:t xml:space="preserve"> </w:t>
            </w:r>
            <w:r w:rsidR="005C725C" w:rsidRPr="005C725C">
              <w:t>сельском поселении Брюховецкого</w:t>
            </w:r>
            <w:r w:rsidRPr="005C725C">
              <w:t xml:space="preserve"> района» 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Осуществление первичного воинского учета на терри</w:t>
            </w:r>
            <w:r w:rsidRPr="005C725C">
              <w:softHyphen/>
              <w:t>ториях, где отсутствуют во</w:t>
            </w:r>
            <w:r w:rsidRPr="005C725C">
              <w:softHyphen/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Национальная безопасность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18,0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Защита населения и территории от чрезвычайных ситуаций природного и тех</w:t>
            </w:r>
            <w:r w:rsidRPr="005C725C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rPr>
          <w:trHeight w:hRule="exact" w:val="8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Реализация </w:t>
            </w:r>
            <w:r w:rsidR="005C725C" w:rsidRPr="005C725C"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5C725C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Другие </w:t>
            </w:r>
            <w:r w:rsidR="005C725C" w:rsidRPr="005C725C">
              <w:t>вопросы в</w:t>
            </w:r>
            <w:r w:rsidRPr="005C725C">
              <w:t xml:space="preserve"> области </w:t>
            </w:r>
            <w:r w:rsidR="005C725C" w:rsidRPr="005C725C">
              <w:t>национальной безопасности и</w:t>
            </w:r>
            <w:r w:rsidRPr="005C725C">
              <w:t xml:space="preserve">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5C725C" w:rsidRPr="005C725C">
              <w:t>сельском поселении</w:t>
            </w:r>
            <w:r w:rsidRPr="005C725C">
              <w:t xml:space="preserve"> Брюховецкого </w:t>
            </w:r>
            <w:r w:rsidR="005C725C" w:rsidRPr="005C725C">
              <w:t>района» муниципальной</w:t>
            </w:r>
            <w:r w:rsidRPr="005C725C">
              <w:t xml:space="preserve"> программы «Обеспечение безопасности населения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5893,5</w:t>
            </w:r>
          </w:p>
        </w:tc>
      </w:tr>
      <w:tr w:rsidR="00AA6A5C" w:rsidRPr="005C725C" w:rsidTr="005C725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5858,5</w:t>
            </w:r>
          </w:p>
        </w:tc>
      </w:tr>
      <w:tr w:rsidR="00AA6A5C" w:rsidRPr="005C725C" w:rsidTr="005C725C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5858,5</w:t>
            </w:r>
          </w:p>
        </w:tc>
      </w:tr>
      <w:tr w:rsidR="00AA6A5C" w:rsidRPr="005C725C" w:rsidTr="005C725C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3264,2</w:t>
            </w:r>
          </w:p>
        </w:tc>
      </w:tr>
      <w:tr w:rsidR="00AA6A5C" w:rsidRPr="005C725C" w:rsidTr="005C725C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1891,2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1891,2</w:t>
            </w:r>
          </w:p>
        </w:tc>
      </w:tr>
      <w:tr w:rsidR="00AA6A5C" w:rsidRPr="005C725C" w:rsidTr="005C725C"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1373,0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1373,0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1373,0</w:t>
            </w:r>
          </w:p>
        </w:tc>
      </w:tr>
      <w:tr w:rsidR="00AA6A5C" w:rsidRPr="005C725C" w:rsidTr="005C725C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2594,3</w:t>
            </w:r>
          </w:p>
        </w:tc>
      </w:tr>
      <w:tr w:rsidR="00AA6A5C" w:rsidRPr="005C725C" w:rsidTr="005C7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2594,3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2591,3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3,0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3,0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35,0</w:t>
            </w:r>
          </w:p>
        </w:tc>
      </w:tr>
      <w:tr w:rsidR="00AA6A5C" w:rsidRPr="005C725C" w:rsidTr="005C725C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30,0</w:t>
            </w:r>
          </w:p>
        </w:tc>
      </w:tr>
      <w:tr w:rsidR="00AA6A5C" w:rsidRPr="005C725C" w:rsidTr="005C725C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30,0</w:t>
            </w:r>
          </w:p>
        </w:tc>
      </w:tr>
      <w:tr w:rsidR="00AA6A5C" w:rsidRPr="005C725C" w:rsidTr="005C725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30,0</w:t>
            </w:r>
          </w:p>
        </w:tc>
      </w:tr>
      <w:tr w:rsidR="00AA6A5C" w:rsidRPr="005C725C" w:rsidTr="005C725C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C725C" w:rsidRPr="005C725C">
              <w:t>Брюховецкого района</w:t>
            </w:r>
            <w:r w:rsidRPr="005C725C"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5,0</w:t>
            </w:r>
          </w:p>
        </w:tc>
      </w:tr>
      <w:tr w:rsidR="00AA6A5C" w:rsidRPr="005C725C" w:rsidTr="005C725C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5,0</w:t>
            </w:r>
          </w:p>
        </w:tc>
      </w:tr>
      <w:tr w:rsidR="00AA6A5C" w:rsidRPr="005C725C" w:rsidTr="005C725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5,0</w:t>
            </w:r>
          </w:p>
        </w:tc>
      </w:tr>
      <w:tr w:rsidR="00AA6A5C" w:rsidRPr="005C725C" w:rsidTr="005C725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5873,5</w:t>
            </w:r>
          </w:p>
        </w:tc>
      </w:tr>
      <w:tr w:rsidR="00AA6A5C" w:rsidRPr="005C725C" w:rsidTr="005C725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 (вода)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 (вода)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02 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02 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3067,3</w:t>
            </w:r>
          </w:p>
        </w:tc>
      </w:tr>
      <w:tr w:rsidR="00AA6A5C" w:rsidRPr="005C725C" w:rsidTr="005C7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3067,3</w:t>
            </w:r>
          </w:p>
        </w:tc>
      </w:tr>
      <w:tr w:rsidR="00AA6A5C" w:rsidRPr="005C725C" w:rsidTr="005C725C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3067,3</w:t>
            </w:r>
          </w:p>
        </w:tc>
      </w:tr>
      <w:tr w:rsidR="00AA6A5C" w:rsidRPr="005C725C" w:rsidTr="005C725C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 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173,0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173,0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Переданные полномочия из бюджета района </w:t>
            </w:r>
            <w:r w:rsidR="005C725C" w:rsidRPr="005C725C">
              <w:t>по организации</w:t>
            </w:r>
            <w:r w:rsidRPr="005C725C">
              <w:t xml:space="preserve"> деятельности по </w:t>
            </w:r>
            <w:r w:rsidR="005C725C" w:rsidRPr="005C725C">
              <w:t>сбору (</w:t>
            </w:r>
            <w:r w:rsidRPr="005C725C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Переданные полномочия из бюджета района </w:t>
            </w:r>
            <w:r w:rsidR="005C725C" w:rsidRPr="005C725C">
              <w:t>по организации</w:t>
            </w:r>
            <w:r w:rsidRPr="005C725C">
              <w:t xml:space="preserve"> деятельности по </w:t>
            </w:r>
            <w:r w:rsidR="005C725C" w:rsidRPr="005C725C">
              <w:t>сбору (</w:t>
            </w:r>
            <w:r w:rsidRPr="005C725C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2087,3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2087,3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47,0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47,0</w:t>
            </w:r>
          </w:p>
        </w:tc>
      </w:tr>
      <w:tr w:rsidR="00AA6A5C" w:rsidRPr="005C725C" w:rsidTr="005C725C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Подпрограмма «</w:t>
            </w:r>
            <w:r w:rsidR="00AA6A5C" w:rsidRPr="005C725C">
              <w:rPr>
                <w:rFonts w:eastAsia="Calibri"/>
              </w:rPr>
              <w:t xml:space="preserve">Устойчивое развитие сельских территорий </w:t>
            </w:r>
            <w:r w:rsidR="00AA6A5C" w:rsidRPr="005C725C">
              <w:t>в Новоджерелиевском</w:t>
            </w:r>
            <w:r w:rsidR="00AA6A5C" w:rsidRPr="005C725C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AA6A5C" w:rsidRPr="005C725C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Другие вопросы в области</w:t>
            </w:r>
            <w:r w:rsidR="005C725C">
              <w:t xml:space="preserve"> </w:t>
            </w:r>
            <w:r w:rsidRPr="005C725C">
              <w:t>жилищно-коммунального</w:t>
            </w:r>
            <w:r w:rsidR="005C725C">
              <w:t xml:space="preserve"> </w:t>
            </w:r>
            <w:r w:rsidRPr="005C725C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прочих обязательств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непрограммные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Погашение кредиторской задолженности прошлых лет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 Муниципальная программа Новоджерелиевского сельского </w:t>
            </w:r>
            <w:r w:rsidR="005C725C" w:rsidRPr="005C725C">
              <w:t>поселения «</w:t>
            </w:r>
            <w:r w:rsidRPr="005C725C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Культура,</w:t>
            </w:r>
            <w:r w:rsidR="00AA6A5C" w:rsidRPr="005C725C">
              <w:t xml:space="preserve"> 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9043,9</w:t>
            </w:r>
          </w:p>
        </w:tc>
      </w:tr>
      <w:tr w:rsidR="00AA6A5C" w:rsidRPr="005C725C" w:rsidTr="005C725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9043,9</w:t>
            </w:r>
          </w:p>
        </w:tc>
      </w:tr>
      <w:tr w:rsidR="00AA6A5C" w:rsidRPr="005C725C" w:rsidTr="005C725C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9043,9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5260,8</w:t>
            </w:r>
          </w:p>
        </w:tc>
      </w:tr>
      <w:tr w:rsidR="00AA6A5C" w:rsidRPr="005C725C" w:rsidTr="005C725C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1721,0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1721,0</w:t>
            </w:r>
          </w:p>
        </w:tc>
      </w:tr>
      <w:tr w:rsidR="00AA6A5C" w:rsidRPr="005C725C" w:rsidTr="005C725C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955,4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955,4</w:t>
            </w:r>
          </w:p>
        </w:tc>
      </w:tr>
      <w:tr w:rsidR="00AA6A5C" w:rsidRPr="005C725C" w:rsidTr="005C725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899,4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899,4</w:t>
            </w:r>
          </w:p>
        </w:tc>
      </w:tr>
      <w:tr w:rsidR="00AA6A5C" w:rsidRPr="005C725C" w:rsidTr="005C725C">
        <w:trPr>
          <w:trHeight w:hRule="exact" w:val="5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Мероприятия по </w:t>
            </w:r>
            <w:r w:rsidR="005C725C" w:rsidRPr="005C725C">
              <w:t>ремонту Домов</w:t>
            </w:r>
            <w:r w:rsidRPr="005C725C">
              <w:t xml:space="preserve"> культуры 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900,0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900,0</w:t>
            </w:r>
          </w:p>
        </w:tc>
      </w:tr>
      <w:tr w:rsidR="00AA6A5C" w:rsidRPr="005C725C" w:rsidTr="00155D94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Мероприятия по </w:t>
            </w:r>
            <w:r w:rsidR="005C725C" w:rsidRPr="005C725C">
              <w:t>ремонту Домов</w:t>
            </w:r>
            <w:r w:rsidRPr="005C725C">
              <w:t xml:space="preserve"> культуры 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512,4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512,4</w:t>
            </w:r>
          </w:p>
        </w:tc>
      </w:tr>
      <w:tr w:rsidR="00AA6A5C" w:rsidRPr="005C725C" w:rsidTr="00155D94">
        <w:trPr>
          <w:trHeight w:hRule="exact" w:val="4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Софинансирование </w:t>
            </w:r>
            <w:r w:rsidR="00155D94" w:rsidRPr="005C725C">
              <w:t>на приобретение</w:t>
            </w:r>
            <w:r w:rsidRPr="005C725C">
              <w:t xml:space="preserve"> звукового оборудования для Дома культуры ст.</w:t>
            </w:r>
            <w:r w:rsidR="00155D94">
              <w:t xml:space="preserve"> </w:t>
            </w:r>
            <w:r w:rsidRPr="005C725C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155D94">
              <w:t xml:space="preserve"> </w:t>
            </w:r>
            <w:r w:rsidRPr="005C725C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00R5580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2453,4</w:t>
            </w:r>
          </w:p>
        </w:tc>
      </w:tr>
      <w:tr w:rsidR="00AA6A5C" w:rsidRPr="005C725C" w:rsidTr="005C725C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00R5580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2453,4</w:t>
            </w:r>
          </w:p>
        </w:tc>
      </w:tr>
      <w:tr w:rsidR="00AA6A5C" w:rsidRPr="005C725C" w:rsidTr="00155D94">
        <w:trPr>
          <w:trHeight w:hRule="exact" w:val="4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Софинансирование </w:t>
            </w:r>
            <w:r w:rsidR="00155D94" w:rsidRPr="005C725C">
              <w:t>на приобретение</w:t>
            </w:r>
            <w:r w:rsidRPr="005C725C">
              <w:t xml:space="preserve"> звукового оборудования для Дома культуры ст.</w:t>
            </w:r>
            <w:r w:rsidR="00155D94">
              <w:t xml:space="preserve"> </w:t>
            </w:r>
            <w:r w:rsidRPr="005C725C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155D94">
              <w:t xml:space="preserve"> </w:t>
            </w:r>
            <w:r w:rsidRPr="005C725C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1 00 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272,6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1 00 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272,6</w:t>
            </w:r>
          </w:p>
        </w:tc>
      </w:tr>
      <w:tr w:rsidR="00AA6A5C" w:rsidRPr="005C725C" w:rsidTr="005C725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Подпрограмма «Развитие историко-</w:t>
            </w:r>
            <w:r w:rsidR="00155D94">
              <w:t xml:space="preserve">археологического </w:t>
            </w:r>
            <w:r w:rsidRPr="005C725C">
              <w:t>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365,0</w:t>
            </w:r>
          </w:p>
        </w:tc>
      </w:tr>
      <w:tr w:rsidR="00AA6A5C" w:rsidRPr="005C725C" w:rsidTr="005C725C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158,4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158,4</w:t>
            </w:r>
          </w:p>
        </w:tc>
      </w:tr>
      <w:tr w:rsidR="00AA6A5C" w:rsidRPr="005C725C" w:rsidTr="00155D94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106,4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106,4</w:t>
            </w:r>
          </w:p>
        </w:tc>
      </w:tr>
      <w:tr w:rsidR="00AA6A5C" w:rsidRPr="005C725C" w:rsidTr="005C725C"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100,2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100,2</w:t>
            </w:r>
          </w:p>
        </w:tc>
      </w:tr>
      <w:tr w:rsidR="00AA6A5C" w:rsidRPr="005C725C" w:rsidTr="005C725C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954,7</w:t>
            </w:r>
          </w:p>
        </w:tc>
      </w:tr>
      <w:tr w:rsidR="00AA6A5C" w:rsidRPr="005C725C" w:rsidTr="005C725C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391,8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391,8</w:t>
            </w:r>
          </w:p>
        </w:tc>
      </w:tr>
      <w:tr w:rsidR="00AA6A5C" w:rsidRPr="005C725C" w:rsidTr="005C725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263,4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263,4</w:t>
            </w:r>
          </w:p>
        </w:tc>
      </w:tr>
      <w:tr w:rsidR="00AA6A5C" w:rsidRPr="005C725C" w:rsidTr="005C725C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299,5</w:t>
            </w:r>
          </w:p>
        </w:tc>
      </w:tr>
      <w:tr w:rsidR="00AA6A5C" w:rsidRPr="005C725C" w:rsidTr="005C725C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299,5</w:t>
            </w:r>
          </w:p>
        </w:tc>
      </w:tr>
      <w:tr w:rsidR="00AA6A5C" w:rsidRPr="005C725C" w:rsidTr="005C725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10,0</w:t>
            </w:r>
          </w:p>
        </w:tc>
      </w:tr>
      <w:tr w:rsidR="00AA6A5C" w:rsidRPr="005C725C" w:rsidTr="005C725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10,0</w:t>
            </w:r>
          </w:p>
        </w:tc>
      </w:tr>
      <w:tr w:rsidR="00AA6A5C" w:rsidRPr="005C725C" w:rsidTr="005C725C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10,0</w:t>
            </w:r>
          </w:p>
        </w:tc>
      </w:tr>
      <w:tr w:rsidR="00AA6A5C" w:rsidRPr="005C725C" w:rsidTr="005C725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8409,0</w:t>
            </w:r>
          </w:p>
        </w:tc>
      </w:tr>
      <w:tr w:rsidR="00AA6A5C" w:rsidRPr="005C725C" w:rsidTr="005C725C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8409,0</w:t>
            </w:r>
          </w:p>
        </w:tc>
      </w:tr>
      <w:tr w:rsidR="00AA6A5C" w:rsidRPr="005C725C" w:rsidTr="005C725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Мероприятия в </w:t>
            </w:r>
            <w:r w:rsidR="00155D94" w:rsidRPr="005C725C">
              <w:t>области спорта</w:t>
            </w:r>
            <w:r w:rsidRPr="005C725C">
              <w:t xml:space="preserve">, физической культуры </w:t>
            </w:r>
            <w:r w:rsidR="00155D94" w:rsidRPr="005C725C">
              <w:t>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36,0</w:t>
            </w:r>
          </w:p>
        </w:tc>
      </w:tr>
      <w:tr w:rsidR="00AA6A5C" w:rsidRPr="005C725C" w:rsidTr="005C725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</w:t>
            </w:r>
            <w:r w:rsidR="00155D94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64,0</w:t>
            </w:r>
          </w:p>
        </w:tc>
      </w:tr>
      <w:tr w:rsidR="00AA6A5C" w:rsidRPr="005C725C" w:rsidTr="005C725C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BF1CB8">
            <w:pPr>
              <w:jc w:val="both"/>
            </w:pPr>
            <w:r w:rsidRPr="005C725C">
              <w:t>130 00 000000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8309,0</w:t>
            </w:r>
          </w:p>
        </w:tc>
      </w:tr>
      <w:tr w:rsidR="00AA6A5C" w:rsidRPr="005C725C" w:rsidTr="005C725C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155D94" w:rsidP="00155D94">
            <w:pPr>
              <w:jc w:val="both"/>
            </w:pPr>
            <w:r w:rsidRPr="005C725C">
              <w:t>Подпрограмма «</w:t>
            </w:r>
            <w:r w:rsidR="00AA6A5C" w:rsidRPr="005C725C">
              <w:rPr>
                <w:rFonts w:eastAsia="Calibri"/>
              </w:rPr>
              <w:t xml:space="preserve">Устойчивое развитие сельских территорий </w:t>
            </w:r>
            <w:r w:rsidR="00AA6A5C" w:rsidRPr="005C725C">
              <w:t>в Новоджерелиевском</w:t>
            </w:r>
            <w:r w:rsidR="00AA6A5C" w:rsidRPr="005C725C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AA6A5C" w:rsidRPr="005C725C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8309,0</w:t>
            </w:r>
          </w:p>
        </w:tc>
      </w:tr>
      <w:tr w:rsidR="00AA6A5C" w:rsidRPr="005C725C" w:rsidTr="005C725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1927,0</w:t>
            </w:r>
          </w:p>
        </w:tc>
      </w:tr>
      <w:tr w:rsidR="00AA6A5C" w:rsidRPr="005C725C" w:rsidTr="005C725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</w:t>
            </w:r>
            <w:r w:rsidR="00155D94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13 3 00 S0160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1927,0</w:t>
            </w:r>
          </w:p>
        </w:tc>
      </w:tr>
      <w:tr w:rsidR="00AA6A5C" w:rsidRPr="005C725C" w:rsidTr="005C725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Бюджетные инвестиции в объекты</w:t>
            </w:r>
            <w:r w:rsidR="00155D94">
              <w:t xml:space="preserve"> </w:t>
            </w:r>
            <w:r w:rsidRPr="005C725C">
              <w:t>капитального 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3257,0</w:t>
            </w:r>
          </w:p>
        </w:tc>
      </w:tr>
      <w:tr w:rsidR="00AA6A5C" w:rsidRPr="005C725C" w:rsidTr="005C725C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3257,0</w:t>
            </w:r>
          </w:p>
        </w:tc>
      </w:tr>
      <w:tr w:rsidR="00AA6A5C" w:rsidRPr="005C725C" w:rsidTr="005C725C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Бюджетные инвестиции в объекты           капитального 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2635,0</w:t>
            </w:r>
          </w:p>
        </w:tc>
      </w:tr>
      <w:tr w:rsidR="00AA6A5C" w:rsidRPr="005C725C" w:rsidTr="005C725C"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2635,0</w:t>
            </w:r>
          </w:p>
        </w:tc>
      </w:tr>
      <w:tr w:rsidR="00AA6A5C" w:rsidRPr="005C725C" w:rsidTr="00155D94">
        <w:trPr>
          <w:trHeight w:hRule="exact" w:val="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490,0</w:t>
            </w:r>
          </w:p>
        </w:tc>
      </w:tr>
      <w:tr w:rsidR="00AA6A5C" w:rsidRPr="005C725C" w:rsidTr="00155D94">
        <w:trPr>
          <w:trHeight w:hRule="exact"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</w:t>
            </w:r>
            <w:r w:rsidR="00155D94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490,0</w:t>
            </w:r>
          </w:p>
        </w:tc>
      </w:tr>
      <w:tr w:rsidR="00AA6A5C" w:rsidRPr="005C725C" w:rsidTr="005C725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</w:tbl>
    <w:p w:rsidR="00AA6A5C" w:rsidRPr="005C725C" w:rsidRDefault="00AA6A5C" w:rsidP="00155D94">
      <w:pPr>
        <w:jc w:val="both"/>
      </w:pPr>
    </w:p>
    <w:p w:rsidR="00AA6A5C" w:rsidRPr="005C725C" w:rsidRDefault="00AA6A5C" w:rsidP="00155D94">
      <w:pPr>
        <w:jc w:val="both"/>
      </w:pPr>
    </w:p>
    <w:p w:rsidR="00AA6A5C" w:rsidRDefault="00AA6A5C" w:rsidP="005C725C"/>
    <w:p w:rsidR="00155D94" w:rsidRDefault="00155D94" w:rsidP="005C725C"/>
    <w:p w:rsidR="00155D94" w:rsidRDefault="00155D94" w:rsidP="005C725C"/>
    <w:p w:rsidR="00155D94" w:rsidRDefault="00155D94" w:rsidP="005C725C"/>
    <w:p w:rsidR="00155D94" w:rsidRDefault="00155D94" w:rsidP="005C725C"/>
    <w:p w:rsidR="00155D94" w:rsidRDefault="00155D94" w:rsidP="005C725C"/>
    <w:p w:rsidR="00155D94" w:rsidRPr="005C725C" w:rsidRDefault="00155D94" w:rsidP="005C725C"/>
    <w:p w:rsidR="00AA6A5C" w:rsidRDefault="00AA6A5C" w:rsidP="00AA6A5C"/>
    <w:p w:rsidR="00AA6A5C" w:rsidRPr="00A914C8" w:rsidRDefault="00AA6A5C" w:rsidP="00AA6A5C">
      <w:pPr>
        <w:rPr>
          <w:sz w:val="28"/>
          <w:szCs w:val="28"/>
        </w:rPr>
      </w:pPr>
    </w:p>
    <w:p w:rsidR="00AA6A5C" w:rsidRDefault="00AA6A5C" w:rsidP="00C0433D">
      <w:pPr>
        <w:jc w:val="both"/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076E">
        <w:rPr>
          <w:sz w:val="28"/>
          <w:szCs w:val="28"/>
        </w:rPr>
        <w:t>11.08.2017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1A076E">
        <w:rPr>
          <w:sz w:val="28"/>
          <w:szCs w:val="28"/>
        </w:rPr>
        <w:t>203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AA6A5C">
      <w:pPr>
        <w:rPr>
          <w:sz w:val="28"/>
          <w:szCs w:val="28"/>
        </w:rPr>
      </w:pPr>
    </w:p>
    <w:p w:rsidR="00AA6A5C" w:rsidRPr="001A6B29" w:rsidRDefault="00AA6A5C" w:rsidP="001A6B29">
      <w:pPr>
        <w:jc w:val="center"/>
        <w:rPr>
          <w:b/>
          <w:sz w:val="28"/>
          <w:szCs w:val="28"/>
        </w:rPr>
      </w:pPr>
      <w:r w:rsidRPr="001A6B29">
        <w:rPr>
          <w:b/>
          <w:sz w:val="28"/>
          <w:szCs w:val="28"/>
        </w:rPr>
        <w:t xml:space="preserve">Источники внутреннего финансирования </w:t>
      </w:r>
      <w:r w:rsidR="001A6B29" w:rsidRPr="001A6B29">
        <w:rPr>
          <w:b/>
          <w:sz w:val="28"/>
          <w:szCs w:val="28"/>
        </w:rPr>
        <w:t>дефицита бюджета</w:t>
      </w:r>
    </w:p>
    <w:p w:rsidR="00AA6A5C" w:rsidRPr="001A6B29" w:rsidRDefault="00AA6A5C" w:rsidP="001A6B29">
      <w:pPr>
        <w:jc w:val="center"/>
        <w:rPr>
          <w:b/>
          <w:sz w:val="28"/>
          <w:szCs w:val="28"/>
        </w:rPr>
      </w:pPr>
      <w:r w:rsidRPr="001A6B29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AA6A5C" w:rsidRPr="001A6B29" w:rsidRDefault="00AA6A5C" w:rsidP="001A6B29">
      <w:pPr>
        <w:jc w:val="center"/>
        <w:rPr>
          <w:b/>
          <w:sz w:val="28"/>
          <w:szCs w:val="28"/>
        </w:rPr>
      </w:pPr>
      <w:r w:rsidRPr="001A6B29">
        <w:rPr>
          <w:b/>
          <w:sz w:val="28"/>
          <w:szCs w:val="28"/>
        </w:rPr>
        <w:t xml:space="preserve">перечень </w:t>
      </w:r>
      <w:r w:rsidR="001A6B29" w:rsidRPr="001A6B29">
        <w:rPr>
          <w:b/>
          <w:sz w:val="28"/>
          <w:szCs w:val="28"/>
        </w:rPr>
        <w:t>статей источников</w:t>
      </w:r>
      <w:r w:rsidRPr="001A6B29">
        <w:rPr>
          <w:b/>
          <w:sz w:val="28"/>
          <w:szCs w:val="28"/>
        </w:rPr>
        <w:t xml:space="preserve"> финансирования дефицитов бюджетов на 2017 год</w:t>
      </w:r>
    </w:p>
    <w:p w:rsidR="00AA6A5C" w:rsidRPr="001A6B29" w:rsidRDefault="00AA6A5C" w:rsidP="001A6B2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340"/>
        <w:gridCol w:w="1602"/>
      </w:tblGrid>
      <w:tr w:rsidR="00AA6A5C" w:rsidRPr="003843A8" w:rsidTr="001A6B29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AA6A5C" w:rsidRPr="003843A8" w:rsidRDefault="00AA6A5C" w:rsidP="000905A6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AA6A5C" w:rsidRPr="003843A8" w:rsidRDefault="00AA6A5C" w:rsidP="000905A6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AA6A5C" w:rsidRPr="003843A8" w:rsidRDefault="00AA6A5C" w:rsidP="000905A6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A6A5C" w:rsidRDefault="00AA6A5C" w:rsidP="001A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A6B29" w:rsidRPr="003843A8" w:rsidRDefault="001A6B29" w:rsidP="001A6B29">
            <w:pPr>
              <w:spacing w:line="360" w:lineRule="auto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1A6B29" w:rsidRPr="003843A8" w:rsidRDefault="001A6B29" w:rsidP="000905A6">
            <w:pPr>
              <w:jc w:val="center"/>
              <w:rPr>
                <w:sz w:val="28"/>
                <w:szCs w:val="28"/>
              </w:rPr>
            </w:pPr>
          </w:p>
        </w:tc>
      </w:tr>
      <w:tr w:rsidR="00AA6A5C" w:rsidRPr="003843A8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5C" w:rsidRPr="003843A8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5C" w:rsidRPr="003843A8" w:rsidRDefault="00AA6A5C" w:rsidP="000905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3843A8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6B29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650,7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1A6B29" w:rsidRPr="001A6B29">
              <w:rPr>
                <w:sz w:val="28"/>
                <w:szCs w:val="28"/>
              </w:rPr>
              <w:t>бюджетной системы</w:t>
            </w:r>
            <w:r w:rsidRPr="001A6B29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-428,0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000 01 03 00 00 00  0000 700</w:t>
            </w:r>
          </w:p>
          <w:p w:rsidR="00AA6A5C" w:rsidRPr="001A6B29" w:rsidRDefault="00AA6A5C" w:rsidP="000905A6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both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Получение бюджетных кредитов от </w:t>
            </w:r>
            <w:r w:rsidR="001A6B29" w:rsidRPr="001A6B29">
              <w:rPr>
                <w:sz w:val="28"/>
                <w:szCs w:val="28"/>
              </w:rPr>
              <w:t>других Бюджетов</w:t>
            </w:r>
            <w:r w:rsidRPr="001A6B29">
              <w:rPr>
                <w:sz w:val="28"/>
                <w:szCs w:val="28"/>
              </w:rPr>
              <w:t xml:space="preserve"> бюджетной системы </w:t>
            </w:r>
            <w:r w:rsidR="001A6B29" w:rsidRPr="001A6B29">
              <w:rPr>
                <w:sz w:val="28"/>
                <w:szCs w:val="28"/>
              </w:rPr>
              <w:t>Российской Федерации</w:t>
            </w:r>
            <w:r w:rsidRPr="001A6B29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AA6A5C" w:rsidRPr="001A6B29" w:rsidRDefault="00AA6A5C" w:rsidP="000905A6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1712,0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000 01 03 01 00 10 0000  710</w:t>
            </w:r>
          </w:p>
          <w:p w:rsidR="00AA6A5C" w:rsidRPr="001A6B29" w:rsidRDefault="00AA6A5C" w:rsidP="000905A6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both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Получение кредитов от других </w:t>
            </w:r>
            <w:r w:rsidR="001A6B29" w:rsidRPr="001A6B29">
              <w:rPr>
                <w:sz w:val="28"/>
                <w:szCs w:val="28"/>
              </w:rPr>
              <w:t>бюджетов бюджетной</w:t>
            </w:r>
            <w:r w:rsidRPr="001A6B29">
              <w:rPr>
                <w:sz w:val="28"/>
                <w:szCs w:val="28"/>
              </w:rPr>
              <w:t xml:space="preserve"> системы Российской </w:t>
            </w:r>
            <w:r w:rsidR="001A6B29" w:rsidRPr="001A6B29">
              <w:rPr>
                <w:sz w:val="28"/>
                <w:szCs w:val="28"/>
              </w:rPr>
              <w:t>Федерации бюджетом</w:t>
            </w:r>
            <w:r w:rsidRPr="001A6B29">
              <w:rPr>
                <w:sz w:val="28"/>
                <w:szCs w:val="28"/>
              </w:rPr>
              <w:t xml:space="preserve"> поселения в </w:t>
            </w:r>
            <w:r w:rsidR="001A6B29" w:rsidRPr="001A6B29">
              <w:rPr>
                <w:sz w:val="28"/>
                <w:szCs w:val="28"/>
              </w:rPr>
              <w:t>валюте Российской</w:t>
            </w:r>
            <w:r w:rsidRPr="001A6B29">
              <w:rPr>
                <w:sz w:val="28"/>
                <w:szCs w:val="28"/>
              </w:rPr>
              <w:t xml:space="preserve"> Федерации</w:t>
            </w:r>
          </w:p>
          <w:p w:rsidR="00AA6A5C" w:rsidRPr="001A6B29" w:rsidRDefault="00AA6A5C" w:rsidP="00090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 xml:space="preserve">   1712,0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1A6B29" w:rsidRPr="001A6B29">
              <w:rPr>
                <w:sz w:val="28"/>
                <w:szCs w:val="28"/>
              </w:rPr>
              <w:t>от других</w:t>
            </w:r>
            <w:r w:rsidRPr="001A6B29">
              <w:rPr>
                <w:sz w:val="28"/>
                <w:szCs w:val="28"/>
              </w:rPr>
              <w:t xml:space="preserve"> бюджетов бюджетной системы </w:t>
            </w:r>
            <w:r w:rsidR="001A6B29" w:rsidRPr="001A6B29">
              <w:rPr>
                <w:sz w:val="28"/>
                <w:szCs w:val="28"/>
              </w:rPr>
              <w:t>Российской Федерации</w:t>
            </w:r>
            <w:r w:rsidRPr="001A6B29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-2140,0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Погашение бюджетом </w:t>
            </w:r>
            <w:r w:rsidR="001A6B29" w:rsidRPr="001A6B29">
              <w:rPr>
                <w:sz w:val="28"/>
                <w:szCs w:val="28"/>
              </w:rPr>
              <w:t>поселения кредитов</w:t>
            </w:r>
            <w:r w:rsidRPr="001A6B29">
              <w:rPr>
                <w:sz w:val="28"/>
                <w:szCs w:val="28"/>
              </w:rPr>
              <w:t xml:space="preserve"> от других бюджетов бюджетной </w:t>
            </w:r>
            <w:r w:rsidR="001A6B29" w:rsidRPr="001A6B29">
              <w:rPr>
                <w:sz w:val="28"/>
                <w:szCs w:val="28"/>
              </w:rPr>
              <w:t>системы Российской</w:t>
            </w:r>
            <w:r w:rsidRPr="001A6B29">
              <w:rPr>
                <w:sz w:val="28"/>
                <w:szCs w:val="28"/>
              </w:rPr>
              <w:t xml:space="preserve"> Федерации в валюте </w:t>
            </w:r>
            <w:r w:rsidR="001A6B29" w:rsidRPr="001A6B2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-2140,0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1A6B29" w:rsidRPr="001A6B29">
              <w:rPr>
                <w:sz w:val="28"/>
                <w:szCs w:val="28"/>
              </w:rPr>
              <w:t>учету средств</w:t>
            </w:r>
            <w:r w:rsidRPr="001A6B2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1078,7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ind w:right="-288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 xml:space="preserve">  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A6B29" w:rsidRPr="001A6B2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 xml:space="preserve">  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A6B29" w:rsidRPr="001A6B29">
              <w:rPr>
                <w:sz w:val="28"/>
                <w:szCs w:val="28"/>
              </w:rPr>
              <w:t>средств бюджета</w:t>
            </w:r>
            <w:r w:rsidRPr="001A6B2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38120,2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38120,2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A6B29" w:rsidRPr="001A6B2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  38120,2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A6B29" w:rsidRPr="001A6B29">
              <w:rPr>
                <w:sz w:val="28"/>
                <w:szCs w:val="28"/>
              </w:rPr>
              <w:t>средств бюджета</w:t>
            </w:r>
            <w:r w:rsidRPr="001A6B2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</w:p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38120,2</w:t>
            </w:r>
          </w:p>
        </w:tc>
      </w:tr>
    </w:tbl>
    <w:p w:rsidR="00AA6A5C" w:rsidRPr="00350C03" w:rsidRDefault="00AA6A5C" w:rsidP="00AA6A5C">
      <w:pPr>
        <w:spacing w:line="360" w:lineRule="auto"/>
      </w:pPr>
    </w:p>
    <w:p w:rsidR="00AA6A5C" w:rsidRPr="00350C03" w:rsidRDefault="00AA6A5C" w:rsidP="00AA6A5C">
      <w:pPr>
        <w:spacing w:line="360" w:lineRule="auto"/>
      </w:pPr>
    </w:p>
    <w:p w:rsidR="00AA6A5C" w:rsidRDefault="00AA6A5C" w:rsidP="00C0433D">
      <w:pPr>
        <w:jc w:val="both"/>
      </w:pPr>
    </w:p>
    <w:sectPr w:rsidR="00AA6A5C" w:rsidSect="00AA6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768E0"/>
    <w:rsid w:val="000B2408"/>
    <w:rsid w:val="000D5AB9"/>
    <w:rsid w:val="000E7E02"/>
    <w:rsid w:val="000F09EF"/>
    <w:rsid w:val="000F73E2"/>
    <w:rsid w:val="000F7429"/>
    <w:rsid w:val="00105936"/>
    <w:rsid w:val="00126E01"/>
    <w:rsid w:val="00136A02"/>
    <w:rsid w:val="00155D94"/>
    <w:rsid w:val="00167A3F"/>
    <w:rsid w:val="00182881"/>
    <w:rsid w:val="001926A3"/>
    <w:rsid w:val="001A076E"/>
    <w:rsid w:val="001A6B29"/>
    <w:rsid w:val="001B3190"/>
    <w:rsid w:val="001D7007"/>
    <w:rsid w:val="001F2BDA"/>
    <w:rsid w:val="00202FFD"/>
    <w:rsid w:val="0022689A"/>
    <w:rsid w:val="002574D2"/>
    <w:rsid w:val="002939DB"/>
    <w:rsid w:val="002F2022"/>
    <w:rsid w:val="00303B37"/>
    <w:rsid w:val="00322A97"/>
    <w:rsid w:val="003431EB"/>
    <w:rsid w:val="00343358"/>
    <w:rsid w:val="00344EF4"/>
    <w:rsid w:val="00345232"/>
    <w:rsid w:val="0035603E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A7332"/>
    <w:rsid w:val="005505B9"/>
    <w:rsid w:val="00576A1D"/>
    <w:rsid w:val="00581B7F"/>
    <w:rsid w:val="0058238F"/>
    <w:rsid w:val="00597056"/>
    <w:rsid w:val="005C725C"/>
    <w:rsid w:val="005E08A1"/>
    <w:rsid w:val="00611B65"/>
    <w:rsid w:val="00616EFE"/>
    <w:rsid w:val="00622767"/>
    <w:rsid w:val="00627DFE"/>
    <w:rsid w:val="00634B48"/>
    <w:rsid w:val="00672469"/>
    <w:rsid w:val="0068384F"/>
    <w:rsid w:val="006A73E3"/>
    <w:rsid w:val="006C30B3"/>
    <w:rsid w:val="006C35B5"/>
    <w:rsid w:val="006F4670"/>
    <w:rsid w:val="007260A4"/>
    <w:rsid w:val="007270F9"/>
    <w:rsid w:val="0073440A"/>
    <w:rsid w:val="007C65A5"/>
    <w:rsid w:val="007E0501"/>
    <w:rsid w:val="007E789D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50BE7"/>
    <w:rsid w:val="0095492E"/>
    <w:rsid w:val="009877FA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95008"/>
    <w:rsid w:val="00AA1AC1"/>
    <w:rsid w:val="00AA6A5C"/>
    <w:rsid w:val="00AC7827"/>
    <w:rsid w:val="00AF04DC"/>
    <w:rsid w:val="00B31692"/>
    <w:rsid w:val="00B31D1B"/>
    <w:rsid w:val="00B35ECB"/>
    <w:rsid w:val="00B46144"/>
    <w:rsid w:val="00B57231"/>
    <w:rsid w:val="00B64481"/>
    <w:rsid w:val="00B937B0"/>
    <w:rsid w:val="00BD7551"/>
    <w:rsid w:val="00BF1CB8"/>
    <w:rsid w:val="00C0433D"/>
    <w:rsid w:val="00C228BB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9A8"/>
    <w:rsid w:val="00D97EA4"/>
    <w:rsid w:val="00DD21CA"/>
    <w:rsid w:val="00DD69A1"/>
    <w:rsid w:val="00DE7CBF"/>
    <w:rsid w:val="00E21FD3"/>
    <w:rsid w:val="00E512F3"/>
    <w:rsid w:val="00E73CBF"/>
    <w:rsid w:val="00E772C5"/>
    <w:rsid w:val="00E86B74"/>
    <w:rsid w:val="00EC1DE6"/>
    <w:rsid w:val="00F03802"/>
    <w:rsid w:val="00F07A90"/>
    <w:rsid w:val="00F14CC7"/>
    <w:rsid w:val="00F75EC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301C2-36AB-4254-B5AA-CBC26E4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AA6A5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AA6A5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AA6A5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A6A5C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BF1C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F1C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132</TotalTime>
  <Pages>1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45</cp:revision>
  <cp:lastPrinted>2017-08-14T15:12:00Z</cp:lastPrinted>
  <dcterms:created xsi:type="dcterms:W3CDTF">2017-01-20T13:14:00Z</dcterms:created>
  <dcterms:modified xsi:type="dcterms:W3CDTF">2017-08-14T15:13:00Z</dcterms:modified>
</cp:coreProperties>
</file>