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0067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14.04.2015</w:t>
      </w:r>
      <w:r w:rsidR="00947082">
        <w:rPr>
          <w:sz w:val="28"/>
          <w:szCs w:val="28"/>
        </w:rPr>
        <w:t xml:space="preserve">             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>46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4B0CB4" w:rsidRDefault="004B0CB4" w:rsidP="00947082">
      <w:pPr>
        <w:jc w:val="center"/>
        <w:rPr>
          <w:sz w:val="28"/>
          <w:szCs w:val="28"/>
        </w:rPr>
      </w:pPr>
    </w:p>
    <w:p w:rsidR="00947082" w:rsidRDefault="00947082" w:rsidP="00947082">
      <w:pPr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 15 октября 2014 года № 127</w:t>
      </w:r>
      <w:r>
        <w:rPr>
          <w:b/>
          <w:sz w:val="28"/>
          <w:szCs w:val="28"/>
        </w:rPr>
        <w:t xml:space="preserve"> «Об утверждении муниципальной программы </w:t>
      </w:r>
    </w:p>
    <w:p w:rsidR="00947082" w:rsidRDefault="00947082" w:rsidP="00947082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947082" w:rsidRDefault="00947082" w:rsidP="009470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и устойчивое развитие </w:t>
      </w: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F514B7" w:rsidRDefault="008853C5" w:rsidP="00F94B1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94B1F" w:rsidRPr="00F94B1F">
        <w:rPr>
          <w:sz w:val="28"/>
          <w:szCs w:val="28"/>
        </w:rPr>
        <w:t xml:space="preserve"> </w:t>
      </w:r>
      <w:r w:rsidR="00F94B1F" w:rsidRPr="00F514B7">
        <w:rPr>
          <w:sz w:val="28"/>
          <w:szCs w:val="28"/>
        </w:rPr>
        <w:t>Внести</w:t>
      </w:r>
      <w:r w:rsidR="00F94B1F">
        <w:rPr>
          <w:sz w:val="28"/>
          <w:szCs w:val="28"/>
        </w:rPr>
        <w:t xml:space="preserve"> в </w:t>
      </w:r>
      <w:r w:rsidR="00F94B1F" w:rsidRPr="00F514B7">
        <w:rPr>
          <w:sz w:val="28"/>
          <w:szCs w:val="28"/>
        </w:rPr>
        <w:t xml:space="preserve"> </w:t>
      </w:r>
      <w:r w:rsidR="00F94B1F">
        <w:rPr>
          <w:sz w:val="28"/>
          <w:szCs w:val="28"/>
        </w:rPr>
        <w:t>муниципальн</w:t>
      </w:r>
      <w:r w:rsidR="00D307CE">
        <w:rPr>
          <w:sz w:val="28"/>
          <w:szCs w:val="28"/>
        </w:rPr>
        <w:t>ую</w:t>
      </w:r>
      <w:r w:rsidR="00F94B1F">
        <w:rPr>
          <w:sz w:val="28"/>
          <w:szCs w:val="28"/>
        </w:rPr>
        <w:t xml:space="preserve"> программ</w:t>
      </w:r>
      <w:r w:rsidR="00D307CE">
        <w:rPr>
          <w:sz w:val="28"/>
          <w:szCs w:val="28"/>
        </w:rPr>
        <w:t>у</w:t>
      </w:r>
      <w:r w:rsidR="00F94B1F">
        <w:rPr>
          <w:sz w:val="28"/>
          <w:szCs w:val="28"/>
        </w:rPr>
        <w:t xml:space="preserve">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sz w:val="28"/>
        </w:rPr>
        <w:t xml:space="preserve">сельского поселения Брюховецкого района </w:t>
      </w:r>
      <w:r w:rsidR="00F94B1F" w:rsidRPr="00F514B7">
        <w:rPr>
          <w:bCs/>
          <w:sz w:val="28"/>
          <w:szCs w:val="28"/>
        </w:rPr>
        <w:t xml:space="preserve">«Комплексное и устойчивое развитие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722759">
        <w:rPr>
          <w:bCs/>
          <w:sz w:val="28"/>
          <w:szCs w:val="28"/>
        </w:rPr>
        <w:t xml:space="preserve"> </w:t>
      </w:r>
      <w:r w:rsidR="009E596A">
        <w:rPr>
          <w:sz w:val="28"/>
          <w:szCs w:val="28"/>
        </w:rPr>
        <w:t xml:space="preserve">к </w:t>
      </w:r>
      <w:r w:rsidR="00F94B1F" w:rsidRPr="00F514B7">
        <w:rPr>
          <w:sz w:val="28"/>
          <w:szCs w:val="28"/>
        </w:rPr>
        <w:t>постановлени</w:t>
      </w:r>
      <w:r w:rsidR="009E596A">
        <w:rPr>
          <w:sz w:val="28"/>
          <w:szCs w:val="28"/>
        </w:rPr>
        <w:t>ю</w:t>
      </w:r>
      <w:r w:rsidR="00F94B1F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127 «Об утверждении муниципальной программы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sz w:val="28"/>
        </w:rPr>
        <w:t xml:space="preserve">сельского поселения Брюховецкого района </w:t>
      </w:r>
      <w:r w:rsidR="00F94B1F" w:rsidRPr="00F514B7">
        <w:rPr>
          <w:bCs/>
          <w:sz w:val="28"/>
          <w:szCs w:val="28"/>
        </w:rPr>
        <w:t xml:space="preserve">«Комплексное и устойчивое развитие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F94B1F">
        <w:rPr>
          <w:bCs/>
          <w:sz w:val="28"/>
          <w:szCs w:val="28"/>
        </w:rPr>
        <w:t xml:space="preserve">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DA3AAA" w:rsidRDefault="00DA3AAA" w:rsidP="00DA3AA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 w:rsidRPr="00DA3AAA">
              <w:rPr>
                <w:sz w:val="28"/>
                <w:szCs w:val="28"/>
                <w:lang w:eastAsia="ru-RU"/>
              </w:rPr>
              <w:t>11</w:t>
            </w:r>
            <w:r w:rsidR="005855BD">
              <w:rPr>
                <w:sz w:val="28"/>
                <w:szCs w:val="28"/>
                <w:lang w:eastAsia="ru-RU"/>
              </w:rPr>
              <w:t>229</w:t>
            </w:r>
            <w:r w:rsidRPr="00DA3AAA">
              <w:rPr>
                <w:sz w:val="28"/>
                <w:szCs w:val="28"/>
                <w:lang w:eastAsia="ru-RU"/>
              </w:rPr>
              <w:t>,8</w:t>
            </w:r>
            <w:r w:rsidRPr="005A095D">
              <w:rPr>
                <w:sz w:val="28"/>
                <w:szCs w:val="28"/>
                <w:lang w:eastAsia="ru-RU"/>
              </w:rPr>
              <w:t xml:space="preserve"> тыс. рублей, в том числе из средств </w:t>
            </w:r>
            <w:r w:rsidRPr="00D512D8">
              <w:rPr>
                <w:sz w:val="28"/>
                <w:szCs w:val="28"/>
                <w:lang w:eastAsia="ru-RU"/>
              </w:rPr>
              <w:t xml:space="preserve">местного </w:t>
            </w:r>
            <w:r w:rsidRPr="005A095D">
              <w:rPr>
                <w:sz w:val="28"/>
                <w:szCs w:val="28"/>
                <w:lang w:eastAsia="ru-RU"/>
              </w:rPr>
              <w:t>бюджета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A3AAA">
              <w:rPr>
                <w:sz w:val="28"/>
                <w:szCs w:val="28"/>
                <w:lang w:eastAsia="ru-RU"/>
              </w:rPr>
              <w:t>3</w:t>
            </w:r>
            <w:r w:rsidR="005855BD">
              <w:rPr>
                <w:sz w:val="28"/>
                <w:szCs w:val="28"/>
                <w:lang w:eastAsia="ru-RU"/>
              </w:rPr>
              <w:t>309</w:t>
            </w:r>
            <w:r w:rsidRPr="00DA3AAA">
              <w:rPr>
                <w:sz w:val="28"/>
                <w:szCs w:val="28"/>
                <w:lang w:eastAsia="ru-RU"/>
              </w:rPr>
              <w:t>,8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DA3AAA" w:rsidRDefault="00DA3AAA" w:rsidP="00DA3AA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DA3AAA" w:rsidRDefault="00DA3AAA" w:rsidP="00DA3AA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Брюховецкого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="005855BD">
              <w:rPr>
                <w:snapToGrid w:val="0"/>
                <w:sz w:val="28"/>
                <w:szCs w:val="28"/>
              </w:rPr>
              <w:t>4860,5</w:t>
            </w:r>
            <w:r>
              <w:rPr>
                <w:snapToGrid w:val="0"/>
                <w:sz w:val="28"/>
                <w:szCs w:val="28"/>
              </w:rPr>
              <w:t xml:space="preserve"> тыс. рублей из средств местного бюджета;</w:t>
            </w:r>
          </w:p>
          <w:p w:rsidR="00DA3AAA" w:rsidRDefault="00DA3AAA" w:rsidP="00DA3AA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DA3AAA" w:rsidRDefault="00DA3AAA" w:rsidP="00DA3AA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DA3AAA">
              <w:rPr>
                <w:sz w:val="28"/>
                <w:szCs w:val="28"/>
              </w:rPr>
              <w:t>1319,3</w:t>
            </w:r>
            <w:r w:rsidRPr="00DA3AAA">
              <w:rPr>
                <w:snapToGrid w:val="0"/>
                <w:sz w:val="28"/>
                <w:szCs w:val="28"/>
              </w:rPr>
              <w:t xml:space="preserve"> тыс</w:t>
            </w:r>
            <w:r>
              <w:rPr>
                <w:snapToGrid w:val="0"/>
                <w:sz w:val="28"/>
                <w:szCs w:val="28"/>
              </w:rPr>
              <w:t>. рублей из средств местного бюджета;</w:t>
            </w:r>
          </w:p>
          <w:p w:rsidR="00885246" w:rsidRDefault="00885246" w:rsidP="008852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из средств местного бюджета;</w:t>
            </w:r>
          </w:p>
          <w:p w:rsidR="00885246" w:rsidRPr="002E34AB" w:rsidRDefault="00885246" w:rsidP="008852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BD4B27">
              <w:rPr>
                <w:sz w:val="28"/>
                <w:szCs w:val="28"/>
              </w:rPr>
              <w:t>Подготовка градостроительных пл</w:t>
            </w:r>
            <w:r>
              <w:rPr>
                <w:sz w:val="28"/>
                <w:szCs w:val="28"/>
              </w:rPr>
              <w:t>анов земельных участков» - 50,0 тыс. рублей из средств местного бюджета</w:t>
            </w:r>
            <w:r w:rsidRPr="00E544DF">
              <w:rPr>
                <w:sz w:val="28"/>
                <w:szCs w:val="28"/>
              </w:rPr>
              <w:t>;</w:t>
            </w:r>
          </w:p>
          <w:p w:rsidR="00885246" w:rsidRPr="00E544DF" w:rsidRDefault="00885246" w:rsidP="008852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885246" w:rsidRDefault="00885246" w:rsidP="00885246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>«Устойчивое развитие сельских территорий в Новоджерелиевском сельском поселении Брюховецкого района» на 2015-2016 годы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6"/>
              <w:gridCol w:w="2099"/>
              <w:gridCol w:w="1019"/>
              <w:gridCol w:w="1019"/>
            </w:tblGrid>
            <w:tr w:rsidR="00885246" w:rsidRPr="00BD2C15" w:rsidTr="006E01B9">
              <w:tc>
                <w:tcPr>
                  <w:tcW w:w="2406" w:type="dxa"/>
                  <w:vAlign w:val="center"/>
                </w:tcPr>
                <w:p w:rsidR="00885246" w:rsidRPr="00BD2C15" w:rsidRDefault="00885246" w:rsidP="00885246">
                  <w:pPr>
                    <w:jc w:val="center"/>
                  </w:pPr>
                  <w:r w:rsidRPr="00BD2C15">
                    <w:t>Источник финансирования</w:t>
                  </w:r>
                </w:p>
              </w:tc>
              <w:tc>
                <w:tcPr>
                  <w:tcW w:w="2099" w:type="dxa"/>
                  <w:vAlign w:val="center"/>
                </w:tcPr>
                <w:p w:rsidR="00885246" w:rsidRPr="00BD2C15" w:rsidRDefault="00885246" w:rsidP="00885246">
                  <w:pPr>
                    <w:jc w:val="center"/>
                  </w:pPr>
                  <w:r w:rsidRPr="00BD2C15">
                    <w:t>Объем</w:t>
                  </w:r>
                </w:p>
                <w:p w:rsidR="00885246" w:rsidRPr="00BD2C15" w:rsidRDefault="00885246" w:rsidP="00885246">
                  <w:pPr>
                    <w:jc w:val="center"/>
                  </w:pPr>
                  <w:r w:rsidRPr="00BD2C15">
                    <w:t>финансирования</w:t>
                  </w:r>
                </w:p>
                <w:p w:rsidR="00885246" w:rsidRPr="00BD2C15" w:rsidRDefault="00885246" w:rsidP="00885246">
                  <w:pPr>
                    <w:jc w:val="center"/>
                  </w:pPr>
                  <w:r w:rsidRPr="00BD2C15">
                    <w:t>(</w:t>
                  </w:r>
                  <w:proofErr w:type="spellStart"/>
                  <w:r w:rsidRPr="00BD2C15">
                    <w:t>тыс.рублей</w:t>
                  </w:r>
                  <w:proofErr w:type="spellEnd"/>
                  <w:r w:rsidRPr="00BD2C15">
                    <w:t>)</w:t>
                  </w:r>
                </w:p>
              </w:tc>
              <w:tc>
                <w:tcPr>
                  <w:tcW w:w="1019" w:type="dxa"/>
                </w:tcPr>
                <w:p w:rsidR="00885246" w:rsidRPr="00BD2C15" w:rsidRDefault="00885246" w:rsidP="00885246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1019" w:type="dxa"/>
                </w:tcPr>
                <w:p w:rsidR="00885246" w:rsidRPr="00BD2C15" w:rsidRDefault="00885246" w:rsidP="00885246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885246" w:rsidTr="006E01B9">
              <w:tc>
                <w:tcPr>
                  <w:tcW w:w="2406" w:type="dxa"/>
                </w:tcPr>
                <w:p w:rsidR="00885246" w:rsidRPr="00BD2C15" w:rsidRDefault="00885246" w:rsidP="00885246">
                  <w:pPr>
                    <w:jc w:val="both"/>
                  </w:pPr>
                  <w:r w:rsidRPr="00BD2C15">
                    <w:t>Местный бюджет</w:t>
                  </w:r>
                </w:p>
              </w:tc>
              <w:tc>
                <w:tcPr>
                  <w:tcW w:w="2099" w:type="dxa"/>
                </w:tcPr>
                <w:p w:rsidR="00885246" w:rsidRPr="00BD2C15" w:rsidRDefault="005855BD" w:rsidP="00885246">
                  <w:pPr>
                    <w:jc w:val="center"/>
                  </w:pPr>
                  <w:r>
                    <w:t>680</w:t>
                  </w:r>
                  <w:r w:rsidR="00885246">
                    <w:t>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480,0</w:t>
                  </w:r>
                </w:p>
              </w:tc>
            </w:tr>
            <w:tr w:rsidR="00885246" w:rsidTr="006E01B9">
              <w:tc>
                <w:tcPr>
                  <w:tcW w:w="2406" w:type="dxa"/>
                </w:tcPr>
                <w:p w:rsidR="00885246" w:rsidRPr="00BD2C15" w:rsidRDefault="00885246" w:rsidP="00885246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885246" w:rsidRPr="00BD2C15" w:rsidRDefault="00885246" w:rsidP="00885246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885246" w:rsidTr="006E01B9">
              <w:tc>
                <w:tcPr>
                  <w:tcW w:w="2406" w:type="dxa"/>
                </w:tcPr>
                <w:p w:rsidR="00885246" w:rsidRDefault="00885246" w:rsidP="00885246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885246" w:rsidRDefault="00885246" w:rsidP="00885246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885246" w:rsidTr="006E01B9">
              <w:tc>
                <w:tcPr>
                  <w:tcW w:w="2406" w:type="dxa"/>
                </w:tcPr>
                <w:p w:rsidR="00885246" w:rsidRDefault="00885246" w:rsidP="00885246">
                  <w:pPr>
                    <w:jc w:val="both"/>
                  </w:pPr>
                  <w:r>
                    <w:t>Внебюджетные источники</w:t>
                  </w:r>
                </w:p>
              </w:tc>
              <w:tc>
                <w:tcPr>
                  <w:tcW w:w="2099" w:type="dxa"/>
                  <w:vAlign w:val="center"/>
                </w:tcPr>
                <w:p w:rsidR="00885246" w:rsidRDefault="00885246" w:rsidP="0088524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0</w:t>
                  </w:r>
                </w:p>
              </w:tc>
            </w:tr>
            <w:tr w:rsidR="00885246" w:rsidTr="006E01B9">
              <w:tc>
                <w:tcPr>
                  <w:tcW w:w="2406" w:type="dxa"/>
                </w:tcPr>
                <w:p w:rsidR="00885246" w:rsidRPr="00BD2C15" w:rsidRDefault="00885246" w:rsidP="00885246">
                  <w:pPr>
                    <w:jc w:val="both"/>
                  </w:pPr>
                  <w:r w:rsidRPr="00BD2C15">
                    <w:t>ИТОГО</w:t>
                  </w:r>
                </w:p>
              </w:tc>
              <w:tc>
                <w:tcPr>
                  <w:tcW w:w="2099" w:type="dxa"/>
                </w:tcPr>
                <w:p w:rsidR="00885246" w:rsidRPr="00BD2C15" w:rsidRDefault="005855BD" w:rsidP="00885246">
                  <w:pPr>
                    <w:jc w:val="center"/>
                  </w:pPr>
                  <w:r>
                    <w:t>500</w:t>
                  </w:r>
                  <w:r w:rsidR="00885246">
                    <w:t>0,0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722759" w:rsidRPr="004637D2" w:rsidRDefault="00722759" w:rsidP="006E01B9">
            <w:pPr>
              <w:rPr>
                <w:sz w:val="28"/>
                <w:szCs w:val="28"/>
              </w:rPr>
            </w:pP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в следующей редакции раздел 4: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2E0257" w:rsidRDefault="002E0257" w:rsidP="002E0257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2E0257" w:rsidRDefault="002E0257" w:rsidP="002E0257">
      <w:pPr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муниципальной программы – </w:t>
      </w:r>
      <w:r w:rsidR="005855BD">
        <w:rPr>
          <w:sz w:val="28"/>
          <w:szCs w:val="28"/>
          <w:lang w:eastAsia="ru-RU"/>
        </w:rPr>
        <w:t>11229,</w:t>
      </w:r>
      <w:proofErr w:type="gramStart"/>
      <w:r w:rsidR="005855BD">
        <w:rPr>
          <w:sz w:val="28"/>
          <w:szCs w:val="28"/>
          <w:lang w:eastAsia="ru-RU"/>
        </w:rPr>
        <w:t>8</w:t>
      </w:r>
      <w:r w:rsidRPr="005A095D">
        <w:rPr>
          <w:sz w:val="28"/>
          <w:szCs w:val="28"/>
          <w:lang w:eastAsia="ru-RU"/>
        </w:rPr>
        <w:t> </w:t>
      </w:r>
      <w:r>
        <w:rPr>
          <w:sz w:val="28"/>
        </w:rPr>
        <w:t xml:space="preserve"> тыс.</w:t>
      </w:r>
      <w:proofErr w:type="gramEnd"/>
      <w:r>
        <w:rPr>
          <w:sz w:val="28"/>
        </w:rPr>
        <w:t xml:space="preserve"> рублей,</w:t>
      </w:r>
      <w:r w:rsidRPr="00036484">
        <w:rPr>
          <w:sz w:val="28"/>
          <w:szCs w:val="28"/>
          <w:lang w:eastAsia="ru-RU"/>
        </w:rPr>
        <w:t xml:space="preserve"> </w:t>
      </w:r>
      <w:r w:rsidRPr="005A095D">
        <w:rPr>
          <w:sz w:val="28"/>
          <w:szCs w:val="28"/>
          <w:lang w:eastAsia="ru-RU"/>
        </w:rPr>
        <w:t xml:space="preserve">в том числе из средств </w:t>
      </w:r>
      <w:r w:rsidRPr="00D512D8">
        <w:rPr>
          <w:sz w:val="28"/>
          <w:szCs w:val="28"/>
          <w:lang w:eastAsia="ru-RU"/>
        </w:rPr>
        <w:t xml:space="preserve">местного </w:t>
      </w:r>
      <w:r w:rsidRPr="002E0257">
        <w:rPr>
          <w:sz w:val="28"/>
          <w:szCs w:val="28"/>
          <w:lang w:eastAsia="ru-RU"/>
        </w:rPr>
        <w:t xml:space="preserve">бюджета </w:t>
      </w:r>
      <w:r w:rsidR="005855BD">
        <w:rPr>
          <w:sz w:val="28"/>
          <w:szCs w:val="28"/>
          <w:lang w:eastAsia="ru-RU"/>
        </w:rPr>
        <w:t>3309,8</w:t>
      </w:r>
      <w:r>
        <w:rPr>
          <w:sz w:val="28"/>
          <w:szCs w:val="28"/>
          <w:lang w:eastAsia="ru-RU"/>
        </w:rPr>
        <w:t xml:space="preserve"> тыс. рублей</w:t>
      </w:r>
    </w:p>
    <w:p w:rsidR="002E0257" w:rsidRDefault="002E0257" w:rsidP="002E0257">
      <w:pPr>
        <w:ind w:firstLine="709"/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2E0257" w:rsidRDefault="002E0257" w:rsidP="002E02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  <w:r w:rsidRPr="002E0257">
        <w:rPr>
          <w:snapToGrid w:val="0"/>
          <w:sz w:val="28"/>
          <w:szCs w:val="28"/>
        </w:rPr>
        <w:t xml:space="preserve">- </w:t>
      </w:r>
      <w:r w:rsidR="005855BD">
        <w:rPr>
          <w:snapToGrid w:val="0"/>
          <w:sz w:val="28"/>
          <w:szCs w:val="28"/>
        </w:rPr>
        <w:t>4860,5</w:t>
      </w:r>
      <w:r>
        <w:rPr>
          <w:snapToGrid w:val="0"/>
          <w:sz w:val="28"/>
          <w:szCs w:val="28"/>
        </w:rPr>
        <w:t xml:space="preserve"> </w:t>
      </w:r>
      <w:r w:rsidRPr="002E0257">
        <w:rPr>
          <w:sz w:val="28"/>
          <w:szCs w:val="28"/>
          <w:lang w:eastAsia="ru-RU"/>
        </w:rPr>
        <w:t>тыс</w:t>
      </w:r>
      <w:r>
        <w:rPr>
          <w:sz w:val="28"/>
          <w:szCs w:val="28"/>
          <w:lang w:eastAsia="ru-RU"/>
        </w:rPr>
        <w:t>. руб.;</w:t>
      </w:r>
    </w:p>
    <w:p w:rsidR="002E0257" w:rsidRDefault="002E0257" w:rsidP="002E02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>
        <w:rPr>
          <w:snapToGrid w:val="0"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 </w:t>
      </w:r>
      <w:r w:rsidRPr="002E0257">
        <w:rPr>
          <w:snapToGrid w:val="0"/>
          <w:sz w:val="28"/>
          <w:szCs w:val="28"/>
        </w:rPr>
        <w:t>1319,3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тыс. руб.;</w:t>
      </w:r>
    </w:p>
    <w:p w:rsidR="002E0257" w:rsidRDefault="002E0257" w:rsidP="002E02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BA1">
        <w:rPr>
          <w:sz w:val="28"/>
          <w:szCs w:val="28"/>
          <w:lang w:eastAsia="ru-RU"/>
        </w:rPr>
        <w:lastRenderedPageBreak/>
        <w:t>объем финансирования подпрограммы</w:t>
      </w:r>
      <w:r>
        <w:rPr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</w:rPr>
        <w:t>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>анов земельных участков» 50,0 тыс. руб.</w:t>
      </w:r>
    </w:p>
    <w:p w:rsidR="002E0257" w:rsidRPr="00094A3B" w:rsidRDefault="002E0257" w:rsidP="002E02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z w:val="28"/>
          <w:szCs w:val="28"/>
          <w:lang w:eastAsia="ru-RU"/>
        </w:rPr>
        <w:t xml:space="preserve"> </w:t>
      </w:r>
      <w:r w:rsidRPr="00744DD6">
        <w:rPr>
          <w:sz w:val="28"/>
          <w:szCs w:val="28"/>
        </w:rPr>
        <w:t>«Устойчивое развитие сельских территорий в Новоджерелиевском сельском поселении Брюховецкого района» на 2015-2016 годы</w:t>
      </w:r>
      <w:r>
        <w:rPr>
          <w:sz w:val="28"/>
          <w:szCs w:val="28"/>
        </w:rPr>
        <w:t xml:space="preserve"> – </w:t>
      </w:r>
      <w:r w:rsidR="005855BD">
        <w:rPr>
          <w:sz w:val="28"/>
          <w:szCs w:val="28"/>
        </w:rPr>
        <w:t>500</w:t>
      </w:r>
      <w:r>
        <w:rPr>
          <w:sz w:val="28"/>
          <w:szCs w:val="28"/>
        </w:rPr>
        <w:t>0,0 тыс.руб.</w:t>
      </w:r>
    </w:p>
    <w:p w:rsidR="002E0257" w:rsidRPr="00177CBC" w:rsidRDefault="002E0257" w:rsidP="002E0257">
      <w:pPr>
        <w:ind w:firstLine="709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  <w:r>
        <w:rPr>
          <w:sz w:val="28"/>
          <w:szCs w:val="28"/>
        </w:rPr>
        <w:t>»</w:t>
      </w:r>
      <w:r w:rsidR="00B019ED">
        <w:rPr>
          <w:sz w:val="28"/>
          <w:szCs w:val="28"/>
        </w:rPr>
        <w:t>.</w:t>
      </w:r>
    </w:p>
    <w:p w:rsidR="00B019ED" w:rsidRPr="00F514B7" w:rsidRDefault="005743E2" w:rsidP="00B019ED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19ED" w:rsidRPr="00F514B7">
        <w:rPr>
          <w:sz w:val="28"/>
          <w:szCs w:val="28"/>
        </w:rPr>
        <w:t>Внести</w:t>
      </w:r>
      <w:r w:rsidR="00B019ED">
        <w:rPr>
          <w:sz w:val="28"/>
          <w:szCs w:val="28"/>
        </w:rPr>
        <w:t xml:space="preserve"> в приложение № 1 подпрограммы </w:t>
      </w:r>
      <w:r w:rsidR="00B019ED" w:rsidRPr="00E82A7E">
        <w:rPr>
          <w:color w:val="000000"/>
          <w:sz w:val="28"/>
          <w:szCs w:val="28"/>
        </w:rPr>
        <w:t>«</w:t>
      </w:r>
      <w:r w:rsidR="00B019ED">
        <w:rPr>
          <w:snapToGrid w:val="0"/>
          <w:sz w:val="28"/>
          <w:szCs w:val="28"/>
        </w:rPr>
        <w:t xml:space="preserve">Капитальный ремонт, ремонт и содержание автомобильных дорог местного значения Новоджерелиевского сельского поселения Брюховецкого района» муниципальной программы 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 w:rsidR="00B019ED"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="00B019ED" w:rsidRPr="00E82A7E">
        <w:rPr>
          <w:color w:val="000000"/>
          <w:sz w:val="28"/>
          <w:szCs w:val="28"/>
        </w:rPr>
        <w:t>» на 2015 год</w:t>
      </w:r>
      <w:r w:rsidR="00B019ED">
        <w:rPr>
          <w:color w:val="000000"/>
          <w:sz w:val="28"/>
          <w:szCs w:val="28"/>
        </w:rPr>
        <w:t xml:space="preserve"> к</w:t>
      </w:r>
      <w:r w:rsidR="00B019ED">
        <w:rPr>
          <w:sz w:val="28"/>
          <w:szCs w:val="28"/>
        </w:rPr>
        <w:t xml:space="preserve"> </w:t>
      </w:r>
      <w:r w:rsidR="00B019ED" w:rsidRPr="00F514B7">
        <w:rPr>
          <w:sz w:val="28"/>
          <w:szCs w:val="28"/>
        </w:rPr>
        <w:t>постановлени</w:t>
      </w:r>
      <w:r w:rsidR="00B019ED">
        <w:rPr>
          <w:sz w:val="28"/>
          <w:szCs w:val="28"/>
        </w:rPr>
        <w:t>ю</w:t>
      </w:r>
      <w:r w:rsidR="00B019ED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127 «Об утверждении муниципальной программы </w:t>
      </w:r>
      <w:r w:rsidR="00B019ED" w:rsidRPr="00F514B7">
        <w:rPr>
          <w:snapToGrid w:val="0"/>
          <w:sz w:val="28"/>
          <w:szCs w:val="28"/>
        </w:rPr>
        <w:t xml:space="preserve">Новоджерелиевского </w:t>
      </w:r>
      <w:r w:rsidR="00B019ED" w:rsidRPr="00F514B7">
        <w:rPr>
          <w:sz w:val="28"/>
        </w:rPr>
        <w:t xml:space="preserve">сельского поселения Брюховецкого района </w:t>
      </w:r>
      <w:r w:rsidR="00B019ED" w:rsidRPr="00F514B7">
        <w:rPr>
          <w:bCs/>
          <w:sz w:val="28"/>
          <w:szCs w:val="28"/>
        </w:rPr>
        <w:t xml:space="preserve">«Комплексное и устойчивое развитие </w:t>
      </w:r>
      <w:r w:rsidR="00B019ED" w:rsidRPr="00F514B7">
        <w:rPr>
          <w:snapToGrid w:val="0"/>
          <w:sz w:val="28"/>
          <w:szCs w:val="28"/>
        </w:rPr>
        <w:t xml:space="preserve">Новоджерелиевского </w:t>
      </w:r>
      <w:r w:rsidR="00B019ED" w:rsidRPr="00F514B7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B019ED">
        <w:rPr>
          <w:bCs/>
          <w:sz w:val="28"/>
          <w:szCs w:val="28"/>
        </w:rPr>
        <w:t xml:space="preserve"> следующие изменения:</w:t>
      </w:r>
    </w:p>
    <w:p w:rsidR="00B019ED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паспорте подпрограммы </w:t>
      </w:r>
      <w:r w:rsidRPr="00E82A7E">
        <w:rPr>
          <w:color w:val="000000"/>
          <w:sz w:val="28"/>
          <w:szCs w:val="28"/>
        </w:rPr>
        <w:t>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в 2015 году</w:t>
      </w:r>
      <w:r>
        <w:rPr>
          <w:color w:val="000000"/>
          <w:sz w:val="28"/>
          <w:szCs w:val="28"/>
        </w:rPr>
        <w:t>:</w:t>
      </w:r>
    </w:p>
    <w:p w:rsidR="00B019ED" w:rsidRPr="004637D2" w:rsidRDefault="00B019ED" w:rsidP="00B019ED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B019ED" w:rsidRDefault="00B019ED" w:rsidP="00B019ED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B019ED" w:rsidRPr="004637D2" w:rsidTr="006E01B9">
        <w:tc>
          <w:tcPr>
            <w:tcW w:w="1696" w:type="dxa"/>
          </w:tcPr>
          <w:p w:rsidR="00B019ED" w:rsidRPr="004637D2" w:rsidRDefault="00B019ED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B019ED" w:rsidRPr="004637D2" w:rsidRDefault="00935172" w:rsidP="005855BD">
            <w:pPr>
              <w:rPr>
                <w:sz w:val="28"/>
                <w:szCs w:val="28"/>
              </w:rPr>
            </w:pPr>
            <w:r w:rsidRPr="00766C85">
              <w:rPr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sz w:val="28"/>
                <w:szCs w:val="28"/>
                <w:lang w:eastAsia="ru-RU"/>
              </w:rPr>
              <w:t xml:space="preserve">Подпрограммы </w:t>
            </w:r>
            <w:r w:rsidR="005855BD">
              <w:rPr>
                <w:sz w:val="28"/>
                <w:szCs w:val="28"/>
                <w:lang w:eastAsia="ru-RU"/>
              </w:rPr>
              <w:t>4860,5</w:t>
            </w:r>
            <w:r w:rsidRPr="00935172">
              <w:rPr>
                <w:sz w:val="28"/>
                <w:szCs w:val="28"/>
                <w:lang w:eastAsia="ru-RU"/>
              </w:rPr>
              <w:t xml:space="preserve"> тыс.</w:t>
            </w:r>
            <w:r w:rsidRPr="00766C85">
              <w:rPr>
                <w:sz w:val="28"/>
                <w:szCs w:val="28"/>
                <w:lang w:eastAsia="ru-RU"/>
              </w:rPr>
              <w:t> рублей, в том числе из средств местного бюджета</w:t>
            </w:r>
            <w:r w:rsidRPr="00766C85">
              <w:rPr>
                <w:sz w:val="28"/>
                <w:szCs w:val="28"/>
              </w:rPr>
              <w:t xml:space="preserve"> </w:t>
            </w:r>
            <w:r w:rsidR="005855BD">
              <w:rPr>
                <w:sz w:val="28"/>
                <w:szCs w:val="28"/>
              </w:rPr>
              <w:t>1260,5</w:t>
            </w:r>
            <w:r>
              <w:rPr>
                <w:sz w:val="28"/>
                <w:szCs w:val="28"/>
              </w:rPr>
              <w:t xml:space="preserve"> тыс. рублей</w:t>
            </w:r>
            <w:r w:rsidRPr="004637D2">
              <w:rPr>
                <w:sz w:val="28"/>
                <w:szCs w:val="28"/>
              </w:rPr>
              <w:t xml:space="preserve"> </w:t>
            </w:r>
          </w:p>
        </w:tc>
      </w:tr>
    </w:tbl>
    <w:p w:rsidR="00B019ED" w:rsidRPr="004637D2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976F48" w:rsidRPr="004637D2" w:rsidRDefault="00935172" w:rsidP="0097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6F48" w:rsidRPr="004637D2">
        <w:rPr>
          <w:color w:val="000000"/>
          <w:sz w:val="28"/>
          <w:szCs w:val="28"/>
        </w:rPr>
        <w:t>в разделе 4 «</w:t>
      </w:r>
      <w:r w:rsidR="00976F48" w:rsidRPr="004637D2">
        <w:rPr>
          <w:sz w:val="28"/>
          <w:szCs w:val="28"/>
        </w:rPr>
        <w:t>Обоснование ресурсного обеспечения подпрограммы»</w:t>
      </w:r>
      <w:r w:rsidR="00976F48">
        <w:rPr>
          <w:sz w:val="28"/>
          <w:szCs w:val="28"/>
        </w:rPr>
        <w:t xml:space="preserve"> </w:t>
      </w:r>
      <w:r w:rsidR="00976F48" w:rsidRPr="004637D2">
        <w:rPr>
          <w:color w:val="000000"/>
          <w:sz w:val="28"/>
          <w:szCs w:val="28"/>
        </w:rPr>
        <w:t>подпункт 2 и</w:t>
      </w:r>
      <w:r w:rsidR="00976F48">
        <w:rPr>
          <w:color w:val="000000"/>
          <w:sz w:val="28"/>
          <w:szCs w:val="28"/>
        </w:rPr>
        <w:t>з</w:t>
      </w:r>
      <w:r w:rsidR="00976F48" w:rsidRPr="004637D2">
        <w:rPr>
          <w:color w:val="000000"/>
          <w:sz w:val="28"/>
          <w:szCs w:val="28"/>
        </w:rPr>
        <w:t>ложить в следующе</w:t>
      </w:r>
      <w:r w:rsidR="00976F48">
        <w:rPr>
          <w:color w:val="000000"/>
          <w:sz w:val="28"/>
          <w:szCs w:val="28"/>
        </w:rPr>
        <w:t xml:space="preserve">й </w:t>
      </w:r>
      <w:r w:rsidR="00976F48" w:rsidRPr="004637D2">
        <w:rPr>
          <w:color w:val="000000"/>
          <w:sz w:val="28"/>
          <w:szCs w:val="28"/>
        </w:rPr>
        <w:t>редакции:</w:t>
      </w:r>
    </w:p>
    <w:p w:rsidR="00136EA1" w:rsidRDefault="00976F48" w:rsidP="00136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="00136EA1"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 w:rsidR="00136EA1">
        <w:rPr>
          <w:rFonts w:ascii="Times New Roman" w:hAnsi="Times New Roman" w:cs="Times New Roman"/>
          <w:sz w:val="28"/>
          <w:szCs w:val="28"/>
        </w:rPr>
        <w:t>одп</w:t>
      </w:r>
      <w:r w:rsidR="00136EA1"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5855BD">
        <w:rPr>
          <w:rFonts w:ascii="Times New Roman" w:hAnsi="Times New Roman" w:cs="Times New Roman"/>
          <w:sz w:val="28"/>
          <w:szCs w:val="28"/>
        </w:rPr>
        <w:t>4860,5</w:t>
      </w:r>
      <w:r w:rsidR="00136EA1">
        <w:rPr>
          <w:rFonts w:ascii="Times New Roman" w:hAnsi="Times New Roman" w:cs="Times New Roman"/>
          <w:sz w:val="28"/>
          <w:szCs w:val="28"/>
        </w:rPr>
        <w:t xml:space="preserve"> тысяч рублей.»;</w:t>
      </w:r>
    </w:p>
    <w:p w:rsidR="00F21EFA" w:rsidRPr="005347B6" w:rsidRDefault="00136EA1" w:rsidP="00F21EF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1EFA" w:rsidRPr="005347B6">
        <w:rPr>
          <w:sz w:val="28"/>
          <w:szCs w:val="28"/>
        </w:rPr>
        <w:t>приложение</w:t>
      </w:r>
      <w:r w:rsidR="00F21EFA">
        <w:rPr>
          <w:szCs w:val="28"/>
        </w:rPr>
        <w:t xml:space="preserve"> </w:t>
      </w:r>
      <w:r w:rsidR="00F21EFA" w:rsidRPr="00E82A7E">
        <w:rPr>
          <w:sz w:val="28"/>
          <w:szCs w:val="28"/>
        </w:rPr>
        <w:t>подпрограммы</w:t>
      </w:r>
      <w:r w:rsidR="00F21EFA" w:rsidRPr="00E82A7E">
        <w:rPr>
          <w:color w:val="000000"/>
          <w:sz w:val="28"/>
          <w:szCs w:val="28"/>
        </w:rPr>
        <w:t xml:space="preserve"> «</w:t>
      </w:r>
      <w:r w:rsidR="00F21EFA"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="00F21EFA" w:rsidRPr="00E82A7E">
        <w:rPr>
          <w:color w:val="000000"/>
          <w:sz w:val="28"/>
          <w:szCs w:val="28"/>
        </w:rPr>
        <w:t xml:space="preserve">» </w:t>
      </w:r>
      <w:r w:rsidR="00F21EFA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>приложение № 1</w:t>
      </w:r>
      <w:r w:rsidR="00F21EFA" w:rsidRPr="005347B6">
        <w:rPr>
          <w:sz w:val="28"/>
          <w:szCs w:val="28"/>
        </w:rPr>
        <w:t>).</w:t>
      </w:r>
    </w:p>
    <w:p w:rsidR="00976F48" w:rsidRPr="004637D2" w:rsidRDefault="00976F48" w:rsidP="00136EA1">
      <w:pPr>
        <w:ind w:firstLine="567"/>
        <w:jc w:val="both"/>
        <w:rPr>
          <w:sz w:val="28"/>
          <w:szCs w:val="28"/>
        </w:rPr>
      </w:pPr>
    </w:p>
    <w:p w:rsidR="002E0257" w:rsidRPr="00177CBC" w:rsidRDefault="002E0257" w:rsidP="00935172">
      <w:pPr>
        <w:ind w:firstLine="567"/>
        <w:jc w:val="both"/>
        <w:rPr>
          <w:sz w:val="28"/>
          <w:szCs w:val="28"/>
        </w:rPr>
      </w:pPr>
    </w:p>
    <w:p w:rsidR="002E0257" w:rsidRDefault="002E0257" w:rsidP="00947082">
      <w:pPr>
        <w:ind w:firstLine="567"/>
        <w:jc w:val="both"/>
        <w:rPr>
          <w:sz w:val="28"/>
          <w:szCs w:val="28"/>
        </w:rPr>
      </w:pPr>
    </w:p>
    <w:p w:rsidR="00F514B7" w:rsidRPr="00F514B7" w:rsidRDefault="005743E2" w:rsidP="00F514B7">
      <w:pPr>
        <w:ind w:firstLine="567"/>
        <w:jc w:val="both"/>
        <w:rPr>
          <w:bCs/>
          <w:sz w:val="28"/>
          <w:szCs w:val="28"/>
        </w:rPr>
      </w:pPr>
      <w:bookmarkStart w:id="1" w:name="sub_1"/>
      <w:r>
        <w:rPr>
          <w:sz w:val="28"/>
          <w:szCs w:val="28"/>
        </w:rPr>
        <w:t>3</w:t>
      </w:r>
      <w:r w:rsidR="00947082" w:rsidRPr="00F514B7">
        <w:rPr>
          <w:sz w:val="28"/>
          <w:szCs w:val="28"/>
        </w:rPr>
        <w:t>. Внести</w:t>
      </w:r>
      <w:r w:rsidR="004637D2">
        <w:rPr>
          <w:sz w:val="28"/>
          <w:szCs w:val="28"/>
        </w:rPr>
        <w:t xml:space="preserve"> в приложение № 2</w:t>
      </w:r>
      <w:r w:rsidR="00533F48">
        <w:rPr>
          <w:sz w:val="28"/>
          <w:szCs w:val="28"/>
        </w:rPr>
        <w:t xml:space="preserve"> подпрограммы </w:t>
      </w:r>
      <w:r w:rsidR="00533F48" w:rsidRPr="00E82A7E">
        <w:rPr>
          <w:color w:val="000000"/>
          <w:sz w:val="28"/>
          <w:szCs w:val="28"/>
        </w:rPr>
        <w:t>«</w:t>
      </w:r>
      <w:r w:rsidR="00533F48" w:rsidRPr="00E82A7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533F48" w:rsidRPr="00E82A7E">
        <w:rPr>
          <w:color w:val="000000"/>
          <w:sz w:val="28"/>
          <w:szCs w:val="28"/>
        </w:rPr>
        <w:t>» на 2015 год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F514B7" w:rsidRPr="00F514B7">
        <w:rPr>
          <w:sz w:val="28"/>
          <w:szCs w:val="28"/>
        </w:rPr>
        <w:t xml:space="preserve"> </w:t>
      </w:r>
      <w:r w:rsidR="00F21EFA">
        <w:rPr>
          <w:sz w:val="28"/>
          <w:szCs w:val="28"/>
        </w:rPr>
        <w:t>к</w:t>
      </w:r>
      <w:r w:rsidR="00C16CBB">
        <w:rPr>
          <w:sz w:val="28"/>
          <w:szCs w:val="28"/>
        </w:rPr>
        <w:t xml:space="preserve"> </w:t>
      </w:r>
      <w:r w:rsidR="007F317F">
        <w:rPr>
          <w:sz w:val="28"/>
          <w:szCs w:val="28"/>
        </w:rPr>
        <w:t xml:space="preserve"> </w:t>
      </w:r>
      <w:r w:rsidR="00F514B7" w:rsidRPr="00F514B7">
        <w:rPr>
          <w:sz w:val="28"/>
          <w:szCs w:val="28"/>
        </w:rPr>
        <w:t>постановлени</w:t>
      </w:r>
      <w:r w:rsidR="00F21EFA">
        <w:rPr>
          <w:sz w:val="28"/>
          <w:szCs w:val="28"/>
        </w:rPr>
        <w:t>ю</w:t>
      </w:r>
      <w:r w:rsidR="00F514B7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127 «Об утверждении муниципальной программы </w:t>
      </w:r>
      <w:r w:rsidR="00F514B7" w:rsidRPr="00F514B7">
        <w:rPr>
          <w:snapToGrid w:val="0"/>
          <w:sz w:val="28"/>
          <w:szCs w:val="28"/>
        </w:rPr>
        <w:t xml:space="preserve">Новоджерелиевского </w:t>
      </w:r>
      <w:r w:rsidR="00F514B7" w:rsidRPr="00F514B7">
        <w:rPr>
          <w:sz w:val="28"/>
        </w:rPr>
        <w:t xml:space="preserve">сельского поселения Брюховецкого района </w:t>
      </w:r>
      <w:r w:rsidR="00F514B7" w:rsidRPr="00F514B7">
        <w:rPr>
          <w:bCs/>
          <w:sz w:val="28"/>
          <w:szCs w:val="28"/>
        </w:rPr>
        <w:t xml:space="preserve">«Комплексное и устойчивое развитие </w:t>
      </w:r>
      <w:r w:rsidR="00F514B7" w:rsidRPr="00F514B7">
        <w:rPr>
          <w:snapToGrid w:val="0"/>
          <w:sz w:val="28"/>
          <w:szCs w:val="28"/>
        </w:rPr>
        <w:t xml:space="preserve">Новоджерелиевского </w:t>
      </w:r>
      <w:r w:rsidR="00F514B7" w:rsidRPr="00F514B7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F514B7">
        <w:rPr>
          <w:bCs/>
          <w:sz w:val="28"/>
          <w:szCs w:val="28"/>
        </w:rPr>
        <w:t xml:space="preserve"> 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E82A7E" w:rsidRPr="00E82A7E">
        <w:rPr>
          <w:color w:val="000000"/>
          <w:sz w:val="28"/>
          <w:szCs w:val="28"/>
        </w:rPr>
        <w:t>«</w:t>
      </w:r>
      <w:r w:rsidR="00E82A7E" w:rsidRPr="00E82A7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E82A7E" w:rsidRPr="00E82A7E">
        <w:rPr>
          <w:color w:val="000000"/>
          <w:sz w:val="28"/>
          <w:szCs w:val="28"/>
        </w:rPr>
        <w:t>» на 2015 год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в 2015 году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4637D2" w:rsidP="004637D2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4637D2" w:rsidRPr="004637D2" w:rsidRDefault="004637D2" w:rsidP="004637D2">
            <w:pPr>
              <w:jc w:val="both"/>
              <w:rPr>
                <w:color w:val="000000"/>
                <w:sz w:val="28"/>
                <w:szCs w:val="28"/>
              </w:rPr>
            </w:pPr>
            <w:r w:rsidRPr="004637D2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4637D2">
              <w:rPr>
                <w:sz w:val="28"/>
                <w:szCs w:val="28"/>
              </w:rPr>
              <w:t>1319,3</w:t>
            </w:r>
            <w:r w:rsidRPr="004637D2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4637D2" w:rsidRPr="004637D2" w:rsidRDefault="004637D2" w:rsidP="004637D2">
            <w:pPr>
              <w:jc w:val="both"/>
              <w:rPr>
                <w:color w:val="000000"/>
                <w:sz w:val="28"/>
                <w:szCs w:val="28"/>
              </w:rPr>
            </w:pPr>
            <w:r w:rsidRPr="004637D2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4637D2" w:rsidRPr="004637D2" w:rsidRDefault="004637D2" w:rsidP="004637D2">
            <w:pPr>
              <w:jc w:val="both"/>
              <w:rPr>
                <w:color w:val="000000"/>
                <w:sz w:val="28"/>
                <w:szCs w:val="28"/>
              </w:rPr>
            </w:pPr>
            <w:r w:rsidRPr="004637D2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4637D2" w:rsidRPr="004637D2" w:rsidRDefault="004637D2" w:rsidP="004637D2">
            <w:pPr>
              <w:jc w:val="both"/>
              <w:rPr>
                <w:color w:val="000000"/>
                <w:sz w:val="28"/>
                <w:szCs w:val="28"/>
              </w:rPr>
            </w:pPr>
            <w:r w:rsidRPr="004637D2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4637D2">
              <w:rPr>
                <w:sz w:val="28"/>
                <w:szCs w:val="28"/>
              </w:rPr>
              <w:t>1319,3</w:t>
            </w:r>
            <w:r>
              <w:rPr>
                <w:sz w:val="28"/>
                <w:szCs w:val="28"/>
              </w:rPr>
              <w:t xml:space="preserve"> </w:t>
            </w:r>
            <w:r w:rsidRPr="004637D2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4637D2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P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подпункт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–1319,3 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рублей.»</w:t>
      </w:r>
    </w:p>
    <w:p w:rsidR="00CF3035" w:rsidRPr="00CF3035" w:rsidRDefault="00CF3035" w:rsidP="004B0CB4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CF3035">
        <w:rPr>
          <w:color w:val="000000"/>
          <w:sz w:val="28"/>
          <w:szCs w:val="28"/>
        </w:rPr>
        <w:t>3) раздел 5 «</w:t>
      </w:r>
      <w:r w:rsidRPr="00CF3035">
        <w:rPr>
          <w:sz w:val="28"/>
          <w:szCs w:val="28"/>
        </w:rPr>
        <w:t>Ожидаемые результаты реализации подпрограммы и целевые показатели» изложить в следующей редакции:</w:t>
      </w:r>
    </w:p>
    <w:p w:rsidR="00CF3035" w:rsidRPr="00CF3035" w:rsidRDefault="00CF3035" w:rsidP="004B0CB4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CF3035">
        <w:rPr>
          <w:sz w:val="28"/>
          <w:szCs w:val="28"/>
        </w:rPr>
        <w:t>«5. Ожидаемые результаты реализации подпрограммы и целевые показатели</w:t>
      </w:r>
    </w:p>
    <w:p w:rsidR="00CF3035" w:rsidRPr="00CF3035" w:rsidRDefault="00CF3035" w:rsidP="00CF303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292"/>
        <w:gridCol w:w="2526"/>
        <w:gridCol w:w="2411"/>
      </w:tblGrid>
      <w:tr w:rsidR="00CF3035" w:rsidRPr="00CF3035" w:rsidTr="006E01B9">
        <w:tc>
          <w:tcPr>
            <w:tcW w:w="2605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Значение индикатора в году, предшествующем началу реализации подпрограммы (2014 год)</w:t>
            </w:r>
          </w:p>
        </w:tc>
        <w:tc>
          <w:tcPr>
            <w:tcW w:w="2606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Год реализации подпрограммы</w:t>
            </w:r>
          </w:p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(2015 год)</w:t>
            </w:r>
          </w:p>
        </w:tc>
      </w:tr>
      <w:tr w:rsidR="00CF3035" w:rsidRPr="00CF3035" w:rsidTr="006E01B9">
        <w:tc>
          <w:tcPr>
            <w:tcW w:w="2605" w:type="dxa"/>
          </w:tcPr>
          <w:p w:rsidR="00CF3035" w:rsidRPr="00CF3035" w:rsidRDefault="00CF3035" w:rsidP="006E01B9">
            <w:pPr>
              <w:jc w:val="both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Установка дорожных знаков, разметки</w:t>
            </w:r>
          </w:p>
        </w:tc>
        <w:tc>
          <w:tcPr>
            <w:tcW w:w="2605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тыс.руб/шт.</w:t>
            </w:r>
          </w:p>
        </w:tc>
        <w:tc>
          <w:tcPr>
            <w:tcW w:w="2605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1319,3/790</w:t>
            </w:r>
          </w:p>
        </w:tc>
      </w:tr>
    </w:tbl>
    <w:p w:rsidR="00CF3035" w:rsidRPr="00C16CBB" w:rsidRDefault="00CF3035" w:rsidP="00CF3035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16CBB">
        <w:rPr>
          <w:sz w:val="28"/>
          <w:szCs w:val="28"/>
        </w:rPr>
        <w:lastRenderedPageBreak/>
        <w:t>»</w:t>
      </w:r>
      <w:r w:rsidR="001454B0" w:rsidRPr="00C16CBB">
        <w:rPr>
          <w:sz w:val="28"/>
          <w:szCs w:val="28"/>
        </w:rPr>
        <w:t>;</w:t>
      </w:r>
    </w:p>
    <w:p w:rsidR="001454B0" w:rsidRDefault="001454B0" w:rsidP="00CF3035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97437">
        <w:rPr>
          <w:sz w:val="28"/>
          <w:szCs w:val="28"/>
        </w:rPr>
        <w:t>4)</w:t>
      </w:r>
      <w:r>
        <w:rPr>
          <w:szCs w:val="28"/>
        </w:rPr>
        <w:t xml:space="preserve"> </w:t>
      </w:r>
      <w:r w:rsidRPr="005347B6">
        <w:rPr>
          <w:sz w:val="28"/>
          <w:szCs w:val="28"/>
        </w:rPr>
        <w:t>приложение</w:t>
      </w:r>
      <w:r>
        <w:rPr>
          <w:szCs w:val="28"/>
        </w:rPr>
        <w:t xml:space="preserve"> </w:t>
      </w:r>
      <w:r w:rsidRPr="00E82A7E">
        <w:rPr>
          <w:sz w:val="28"/>
          <w:szCs w:val="28"/>
        </w:rPr>
        <w:t>подпрограммы</w:t>
      </w:r>
      <w:r w:rsidRPr="00E82A7E">
        <w:rPr>
          <w:color w:val="000000"/>
          <w:sz w:val="28"/>
          <w:szCs w:val="28"/>
        </w:rPr>
        <w:t xml:space="preserve"> «</w:t>
      </w:r>
      <w:r w:rsidRPr="00E82A7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Pr="00E82A7E">
        <w:rPr>
          <w:color w:val="000000"/>
          <w:sz w:val="28"/>
          <w:szCs w:val="28"/>
        </w:rPr>
        <w:t>» на 2015 год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в 2015 году</w:t>
      </w:r>
      <w:r>
        <w:rPr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>приложение № 2</w:t>
      </w:r>
      <w:r w:rsidR="005347B6" w:rsidRPr="005347B6">
        <w:rPr>
          <w:sz w:val="28"/>
          <w:szCs w:val="28"/>
        </w:rPr>
        <w:t>).</w:t>
      </w:r>
    </w:p>
    <w:p w:rsidR="00433B4B" w:rsidRPr="005347B6" w:rsidRDefault="00433B4B" w:rsidP="00F9294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Дополнить приложением № 4 </w:t>
      </w:r>
      <w:r w:rsidR="006E01B9">
        <w:rPr>
          <w:snapToGrid w:val="0"/>
          <w:sz w:val="28"/>
          <w:szCs w:val="28"/>
        </w:rPr>
        <w:t xml:space="preserve">подпрограмма </w:t>
      </w:r>
      <w:r w:rsidR="006E01B9">
        <w:rPr>
          <w:rFonts w:eastAsia="Calibri"/>
          <w:sz w:val="28"/>
          <w:szCs w:val="28"/>
        </w:rPr>
        <w:t xml:space="preserve">«Устойчивое развитие сельских территорий </w:t>
      </w:r>
      <w:r w:rsidR="006E01B9">
        <w:rPr>
          <w:sz w:val="28"/>
          <w:szCs w:val="28"/>
        </w:rPr>
        <w:t>в Новоджерелиевском</w:t>
      </w:r>
      <w:r w:rsidR="006E01B9">
        <w:rPr>
          <w:rFonts w:eastAsia="Calibri"/>
          <w:sz w:val="28"/>
          <w:szCs w:val="28"/>
        </w:rPr>
        <w:t xml:space="preserve"> сельском поселении Брюховецкого района» на 2015-2016 годы </w:t>
      </w:r>
      <w:r>
        <w:rPr>
          <w:sz w:val="28"/>
          <w:szCs w:val="28"/>
        </w:rPr>
        <w:t>к муниципальной программе</w:t>
      </w:r>
      <w:r w:rsidR="006E01B9">
        <w:rPr>
          <w:sz w:val="28"/>
          <w:szCs w:val="28"/>
        </w:rPr>
        <w:t xml:space="preserve"> Новоджерелиевского сельского поселения Брюховецкого района «</w:t>
      </w:r>
      <w:r w:rsidR="00F92949" w:rsidRPr="00E82A7E">
        <w:rPr>
          <w:color w:val="00000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="00F92949">
        <w:rPr>
          <w:color w:val="000000"/>
          <w:sz w:val="28"/>
          <w:szCs w:val="28"/>
        </w:rPr>
        <w:t>» (приложение № 3).</w:t>
      </w:r>
    </w:p>
    <w:p w:rsidR="00CF3035" w:rsidRPr="00CF3035" w:rsidRDefault="00F92949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F92949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F92949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100672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14.04.2015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«ПРИЛОЖЕНИЕ</w:t>
      </w:r>
    </w:p>
    <w:p w:rsidR="002F137A" w:rsidRPr="00350966" w:rsidRDefault="002F137A" w:rsidP="002F137A">
      <w:pPr>
        <w:widowControl w:val="0"/>
        <w:ind w:left="9072"/>
        <w:jc w:val="center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к подпрограмме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  <w:r w:rsidRPr="00350966">
        <w:rPr>
          <w:snapToGrid w:val="0"/>
          <w:sz w:val="28"/>
          <w:szCs w:val="28"/>
        </w:rPr>
        <w:t>муниципальной программ</w:t>
      </w:r>
      <w:r>
        <w:rPr>
          <w:snapToGrid w:val="0"/>
          <w:sz w:val="28"/>
          <w:szCs w:val="28"/>
        </w:rPr>
        <w:t xml:space="preserve">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350966">
        <w:rPr>
          <w:snapToGrid w:val="0"/>
          <w:sz w:val="28"/>
          <w:szCs w:val="28"/>
        </w:rPr>
        <w:t>»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2F137A" w:rsidRPr="00DE3D46" w:rsidRDefault="002F137A" w:rsidP="002F137A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2F137A" w:rsidRDefault="002F137A" w:rsidP="002F137A">
      <w:pPr>
        <w:autoSpaceDE w:val="0"/>
        <w:autoSpaceDN w:val="0"/>
        <w:adjustRightInd w:val="0"/>
        <w:jc w:val="center"/>
        <w:outlineLvl w:val="2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>подпрограммы 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</w:t>
      </w:r>
    </w:p>
    <w:p w:rsidR="002F137A" w:rsidRPr="00DE3D46" w:rsidRDefault="002F137A" w:rsidP="002F137A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DE3D46">
        <w:rPr>
          <w:sz w:val="28"/>
          <w:szCs w:val="28"/>
          <w:lang w:eastAsia="ru-RU"/>
        </w:rPr>
        <w:t>»</w:t>
      </w:r>
    </w:p>
    <w:p w:rsidR="002F137A" w:rsidRPr="00DE3D46" w:rsidRDefault="002F137A" w:rsidP="002F137A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40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275"/>
        <w:gridCol w:w="1276"/>
        <w:gridCol w:w="1984"/>
        <w:gridCol w:w="2835"/>
      </w:tblGrid>
      <w:tr w:rsidR="002F137A" w:rsidTr="006E01B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02144B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02144B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02144B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02144B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2F137A" w:rsidTr="006E01B9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Tr="006E01B9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Tr="006E01B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137A" w:rsidRPr="00375689" w:rsidTr="006E01B9">
        <w:trPr>
          <w:trHeight w:val="28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2E3EFB" w:rsidRDefault="002F137A" w:rsidP="006E01B9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0C339F" w:rsidRDefault="002F137A" w:rsidP="006E01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CC68ED" w:rsidRDefault="002F137A" w:rsidP="006E01B9">
            <w:pPr>
              <w:autoSpaceDE w:val="0"/>
              <w:autoSpaceDN w:val="0"/>
              <w:adjustRightInd w:val="0"/>
              <w:contextualSpacing/>
              <w:jc w:val="both"/>
            </w:pPr>
            <w:r w:rsidRPr="00CC68ED">
              <w:t xml:space="preserve">повышение </w:t>
            </w:r>
            <w:proofErr w:type="spellStart"/>
            <w:r w:rsidRPr="00CC68ED">
              <w:t>транспортно</w:t>
            </w:r>
            <w:proofErr w:type="spellEnd"/>
            <w:r w:rsidRPr="00CC68ED">
              <w:t xml:space="preserve"> – эксплуатационного состояния сети автомобильных дорог местного значения </w:t>
            </w:r>
            <w:r>
              <w:t xml:space="preserve">Новоджерелиевского </w:t>
            </w:r>
            <w:r w:rsidRPr="00CC68ED">
              <w:t>сельского поселения Брюховецкого района;</w:t>
            </w:r>
            <w: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Pr="00402EC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Брюховецкого района</w:t>
            </w:r>
          </w:p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7A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7A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64391D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585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5B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585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5B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64391D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64391D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  <w:r w:rsidR="002F137A" w:rsidRP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  <w:r w:rsidR="002F137A" w:rsidRP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64391D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0C339F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94579B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94579B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8C1C14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</w:t>
            </w:r>
            <w:r w:rsidR="002F1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1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</w:t>
            </w:r>
            <w:r w:rsidR="002F137A" w:rsidRP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</w:t>
            </w:r>
            <w:r w:rsidR="002F137A" w:rsidRP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37A" w:rsidRDefault="002F137A" w:rsidP="002F137A"/>
    <w:p w:rsidR="002F137A" w:rsidRDefault="002F137A" w:rsidP="002F137A"/>
    <w:p w:rsidR="002F137A" w:rsidRDefault="002F137A" w:rsidP="002F137A"/>
    <w:p w:rsidR="002F137A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Заместитель главы</w:t>
      </w:r>
    </w:p>
    <w:p w:rsidR="002F137A" w:rsidRPr="00130BED" w:rsidRDefault="002F137A" w:rsidP="002F137A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137A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сельского поселения</w:t>
      </w:r>
    </w:p>
    <w:p w:rsidR="002F137A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В.А. Герасименко</w:t>
      </w:r>
      <w:r w:rsidR="00D90265">
        <w:rPr>
          <w:sz w:val="28"/>
          <w:szCs w:val="28"/>
        </w:rPr>
        <w:t>»</w:t>
      </w:r>
    </w:p>
    <w:p w:rsidR="00D90265" w:rsidRDefault="00D90265" w:rsidP="00D90265">
      <w:pPr>
        <w:contextualSpacing/>
        <w:rPr>
          <w:sz w:val="28"/>
          <w:szCs w:val="28"/>
        </w:rPr>
      </w:pPr>
    </w:p>
    <w:p w:rsidR="00D90265" w:rsidRDefault="00D90265" w:rsidP="00D90265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lastRenderedPageBreak/>
        <w:t>Заместитель главы</w:t>
      </w:r>
    </w:p>
    <w:p w:rsidR="00D90265" w:rsidRPr="00130BED" w:rsidRDefault="00D90265" w:rsidP="00D90265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90265" w:rsidRDefault="00D90265" w:rsidP="00D90265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сельского поселения</w:t>
      </w:r>
    </w:p>
    <w:p w:rsidR="00D90265" w:rsidRPr="002225B2" w:rsidRDefault="00D90265" w:rsidP="00D90265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В.А. Герасименко</w:t>
      </w:r>
    </w:p>
    <w:p w:rsidR="00D90265" w:rsidRPr="002225B2" w:rsidRDefault="00D90265" w:rsidP="002F137A">
      <w:pPr>
        <w:contextualSpacing/>
        <w:rPr>
          <w:sz w:val="28"/>
          <w:szCs w:val="28"/>
        </w:rPr>
      </w:pPr>
    </w:p>
    <w:p w:rsidR="002F137A" w:rsidRPr="00E60415" w:rsidRDefault="002F137A" w:rsidP="002F137A">
      <w:pPr>
        <w:ind w:right="-595"/>
        <w:rPr>
          <w:sz w:val="27"/>
          <w:szCs w:val="27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265" w:rsidRDefault="00D90265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447E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97437" w:rsidRDefault="00100672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74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14.04.2015 г. </w:t>
      </w:r>
      <w:r w:rsidR="00B9743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 </w:t>
      </w:r>
    </w:p>
    <w:p w:rsidR="00B97437" w:rsidRDefault="00B97437" w:rsidP="00B97437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97437" w:rsidRDefault="00B97437" w:rsidP="00B97437">
      <w:pPr>
        <w:pStyle w:val="ConsPlusNormal"/>
        <w:widowControl/>
        <w:ind w:left="8364" w:hanging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B97437" w:rsidRDefault="00B97437" w:rsidP="00B97437">
      <w:pPr>
        <w:ind w:left="7788"/>
        <w:jc w:val="center"/>
      </w:pPr>
      <w:r w:rsidRPr="00D70033">
        <w:t>к муниципальной подпрограмме</w:t>
      </w:r>
      <w:r>
        <w:t xml:space="preserve"> </w:t>
      </w:r>
    </w:p>
    <w:p w:rsidR="00B97437" w:rsidRPr="00D70033" w:rsidRDefault="00B97437" w:rsidP="00B97437">
      <w:pPr>
        <w:ind w:left="7788"/>
        <w:jc w:val="center"/>
      </w:pPr>
      <w:r w:rsidRPr="00D70033">
        <w:t>«Обеспечение безопасности дорожного</w:t>
      </w:r>
      <w:r>
        <w:t xml:space="preserve"> </w:t>
      </w:r>
      <w:r w:rsidRPr="00D70033">
        <w:t>движения в Новоджерелиевском сельском поселении</w:t>
      </w:r>
      <w:r w:rsidRPr="00D70033">
        <w:rPr>
          <w:color w:val="000000"/>
        </w:rPr>
        <w:t>» на 2015 год</w:t>
      </w:r>
      <w:r>
        <w:rPr>
          <w:color w:val="000000"/>
        </w:rPr>
        <w:t xml:space="preserve"> </w:t>
      </w:r>
      <w:r w:rsidRPr="00D70033">
        <w:rPr>
          <w:color w:val="000000"/>
        </w:rPr>
        <w:t>муниципальной программы «Комплексное и устойчивое развитие</w:t>
      </w:r>
      <w:r>
        <w:rPr>
          <w:color w:val="000000"/>
        </w:rPr>
        <w:t xml:space="preserve"> </w:t>
      </w:r>
      <w:r>
        <w:rPr>
          <w:snapToGrid w:val="0"/>
          <w:szCs w:val="28"/>
        </w:rPr>
        <w:t>Новоджерелиевского сельского поселения Брюховецкого района</w:t>
      </w:r>
      <w:r w:rsidRPr="00D70033">
        <w:rPr>
          <w:color w:val="000000"/>
        </w:rPr>
        <w:t xml:space="preserve"> в сфере строительства, архитектуры, транспорта и дорожного хозяйства» в 2015 году</w:t>
      </w:r>
    </w:p>
    <w:p w:rsidR="00B97437" w:rsidRDefault="00B97437" w:rsidP="00B97437">
      <w:pPr>
        <w:ind w:left="8364"/>
        <w:jc w:val="center"/>
        <w:rPr>
          <w:sz w:val="28"/>
        </w:rPr>
      </w:pPr>
    </w:p>
    <w:p w:rsidR="00B97437" w:rsidRDefault="00B97437" w:rsidP="00B97437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B97437" w:rsidTr="006E01B9">
        <w:tc>
          <w:tcPr>
            <w:tcW w:w="652" w:type="dxa"/>
            <w:vMerge w:val="restart"/>
          </w:tcPr>
          <w:p w:rsidR="00B97437" w:rsidRPr="00B05398" w:rsidRDefault="00B97437" w:rsidP="006E01B9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B97437" w:rsidRPr="00B05398" w:rsidRDefault="00B97437" w:rsidP="006E01B9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B97437" w:rsidRPr="00B05398" w:rsidRDefault="00B97437" w:rsidP="006E01B9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B97437" w:rsidRPr="00B05398" w:rsidRDefault="00B97437" w:rsidP="006E01B9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B97437" w:rsidRPr="00B05398" w:rsidRDefault="00B97437" w:rsidP="006E01B9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B97437" w:rsidRPr="00B05398" w:rsidRDefault="00B97437" w:rsidP="006E01B9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8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97437" w:rsidRPr="00B05398" w:rsidRDefault="00B97437" w:rsidP="006E01B9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B97437" w:rsidRPr="00B05398" w:rsidRDefault="00B97437" w:rsidP="006E01B9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5179" w:type="dxa"/>
            <w:vMerge w:val="restart"/>
          </w:tcPr>
          <w:p w:rsidR="00B97437" w:rsidRPr="00B05398" w:rsidRDefault="00B97437" w:rsidP="006E01B9">
            <w:pPr>
              <w:jc w:val="center"/>
            </w:pPr>
          </w:p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8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134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7" w:type="dxa"/>
          </w:tcPr>
          <w:p w:rsidR="00B97437" w:rsidRPr="00B05398" w:rsidRDefault="00B97437" w:rsidP="006E01B9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5179" w:type="dxa"/>
            <w:vMerge/>
          </w:tcPr>
          <w:p w:rsidR="00B97437" w:rsidRPr="00B05398" w:rsidRDefault="00B97437" w:rsidP="006E01B9">
            <w:pPr>
              <w:jc w:val="center"/>
            </w:pPr>
          </w:p>
        </w:tc>
      </w:tr>
      <w:tr w:rsidR="00B97437" w:rsidTr="006E01B9">
        <w:tc>
          <w:tcPr>
            <w:tcW w:w="652" w:type="dxa"/>
          </w:tcPr>
          <w:p w:rsidR="00B97437" w:rsidRPr="00B05398" w:rsidRDefault="00B97437" w:rsidP="006E01B9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B97437" w:rsidRPr="00B05398" w:rsidRDefault="00B97437" w:rsidP="006E01B9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B97437" w:rsidRPr="00B05398" w:rsidRDefault="00B97437" w:rsidP="006E01B9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B97437" w:rsidRPr="00B05398" w:rsidRDefault="00B97437" w:rsidP="006E01B9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B97437" w:rsidRPr="00B05398" w:rsidRDefault="00B97437" w:rsidP="006E01B9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B97437" w:rsidRPr="00B05398" w:rsidRDefault="00B97437" w:rsidP="006E01B9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B97437" w:rsidRPr="00B05398" w:rsidRDefault="00B97437" w:rsidP="006E01B9">
            <w:pPr>
              <w:jc w:val="center"/>
            </w:pPr>
            <w:r w:rsidRPr="00B05398">
              <w:t>7</w:t>
            </w:r>
          </w:p>
        </w:tc>
      </w:tr>
      <w:tr w:rsidR="00B97437" w:rsidTr="006E01B9">
        <w:tc>
          <w:tcPr>
            <w:tcW w:w="652" w:type="dxa"/>
            <w:vMerge w:val="restart"/>
          </w:tcPr>
          <w:p w:rsidR="00B97437" w:rsidRPr="00B05398" w:rsidRDefault="00B97437" w:rsidP="006E01B9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B97437" w:rsidRPr="00B05398" w:rsidRDefault="00B97437" w:rsidP="006E01B9">
            <w:r>
              <w:t>Установка дорожных знаков, разметки</w:t>
            </w:r>
          </w:p>
        </w:tc>
        <w:tc>
          <w:tcPr>
            <w:tcW w:w="1418" w:type="dxa"/>
          </w:tcPr>
          <w:p w:rsidR="00B97437" w:rsidRPr="00B05398" w:rsidRDefault="00B97437" w:rsidP="006E01B9">
            <w:r>
              <w:t>ФБ</w:t>
            </w:r>
          </w:p>
        </w:tc>
        <w:tc>
          <w:tcPr>
            <w:tcW w:w="1134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97437" w:rsidRPr="00E91CCB" w:rsidRDefault="00B97437" w:rsidP="006E01B9">
            <w:r w:rsidRPr="00E91CCB">
              <w:t>Снижение количества дорожно-транспортных происшествий с пострадавшими</w:t>
            </w:r>
          </w:p>
        </w:tc>
        <w:tc>
          <w:tcPr>
            <w:tcW w:w="5179" w:type="dxa"/>
            <w:vMerge w:val="restart"/>
          </w:tcPr>
          <w:p w:rsidR="00B97437" w:rsidRPr="00B05398" w:rsidRDefault="00B97437" w:rsidP="006E01B9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КБ</w:t>
            </w:r>
          </w:p>
        </w:tc>
        <w:tc>
          <w:tcPr>
            <w:tcW w:w="1134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МБ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Default="00B97437" w:rsidP="006E01B9">
            <w:r>
              <w:t xml:space="preserve">Другие </w:t>
            </w:r>
          </w:p>
          <w:p w:rsidR="00B97437" w:rsidRPr="00B05398" w:rsidRDefault="00B97437" w:rsidP="006E01B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Всего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 w:val="restart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 w:val="restart"/>
          </w:tcPr>
          <w:p w:rsidR="00B97437" w:rsidRPr="00B05398" w:rsidRDefault="00B97437" w:rsidP="006E01B9">
            <w:r>
              <w:t>Итого по программе</w:t>
            </w:r>
          </w:p>
        </w:tc>
        <w:tc>
          <w:tcPr>
            <w:tcW w:w="1418" w:type="dxa"/>
          </w:tcPr>
          <w:p w:rsidR="00B97437" w:rsidRPr="00B05398" w:rsidRDefault="00B97437" w:rsidP="006E01B9">
            <w:r>
              <w:t>ФБ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97437" w:rsidRPr="00B05398" w:rsidRDefault="00B97437" w:rsidP="006E01B9"/>
        </w:tc>
        <w:tc>
          <w:tcPr>
            <w:tcW w:w="5179" w:type="dxa"/>
            <w:vMerge w:val="restart"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КБ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МБ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Default="00B97437" w:rsidP="006E01B9">
            <w:r>
              <w:t xml:space="preserve">Другие </w:t>
            </w:r>
          </w:p>
          <w:p w:rsidR="00B97437" w:rsidRPr="00B05398" w:rsidRDefault="00B97437" w:rsidP="006E01B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Всего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</w:tbl>
    <w:p w:rsidR="00B97437" w:rsidRDefault="00B97437" w:rsidP="00B97437">
      <w:pPr>
        <w:ind w:left="567"/>
        <w:rPr>
          <w:sz w:val="28"/>
        </w:rPr>
      </w:pPr>
      <w:r>
        <w:rPr>
          <w:sz w:val="28"/>
        </w:rPr>
        <w:t>».</w:t>
      </w:r>
    </w:p>
    <w:p w:rsidR="00B97437" w:rsidRDefault="00B97437" w:rsidP="00B97437">
      <w:pPr>
        <w:ind w:left="567"/>
        <w:jc w:val="center"/>
        <w:rPr>
          <w:sz w:val="28"/>
        </w:rPr>
      </w:pPr>
    </w:p>
    <w:p w:rsidR="00B97437" w:rsidRDefault="00B97437" w:rsidP="00B97437">
      <w:pPr>
        <w:ind w:left="567"/>
        <w:jc w:val="center"/>
        <w:rPr>
          <w:sz w:val="28"/>
        </w:rPr>
      </w:pPr>
    </w:p>
    <w:p w:rsidR="00B97437" w:rsidRDefault="00B97437" w:rsidP="00B97437">
      <w:pPr>
        <w:ind w:left="567"/>
        <w:jc w:val="center"/>
        <w:rPr>
          <w:sz w:val="28"/>
        </w:rPr>
      </w:pP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  <w:r w:rsidR="00D90265">
        <w:rPr>
          <w:sz w:val="28"/>
        </w:rPr>
        <w:t>»</w:t>
      </w:r>
    </w:p>
    <w:p w:rsidR="0064202B" w:rsidRDefault="0064202B" w:rsidP="00947082">
      <w:pPr>
        <w:rPr>
          <w:sz w:val="28"/>
          <w:szCs w:val="28"/>
        </w:rPr>
        <w:sectPr w:rsidR="0064202B" w:rsidSect="005347B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7082" w:rsidRDefault="00947082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D90265" w:rsidRDefault="00D90265" w:rsidP="00D90265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Заместитель главы</w:t>
      </w:r>
    </w:p>
    <w:p w:rsidR="00D90265" w:rsidRPr="00130BED" w:rsidRDefault="00D90265" w:rsidP="00D90265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90265" w:rsidRDefault="00D90265" w:rsidP="00D90265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сельского поселения</w:t>
      </w:r>
    </w:p>
    <w:p w:rsidR="00D90265" w:rsidRPr="002225B2" w:rsidRDefault="00D90265" w:rsidP="00D90265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В.А. Герасименко</w:t>
      </w: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  <w:sectPr w:rsidR="0064202B" w:rsidSect="0064202B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202B" w:rsidRDefault="0064202B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4202B" w:rsidRDefault="0064202B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202B" w:rsidRDefault="0064202B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64202B" w:rsidRDefault="0064202B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202B" w:rsidRDefault="0064202B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64202B" w:rsidRDefault="00100672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20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14.04.2015 г. </w:t>
      </w:r>
      <w:r w:rsidR="0064202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64202B" w:rsidRDefault="0064202B" w:rsidP="0064202B">
      <w:pPr>
        <w:widowControl w:val="0"/>
        <w:ind w:left="5529" w:hanging="3261"/>
        <w:rPr>
          <w:snapToGrid w:val="0"/>
          <w:sz w:val="28"/>
          <w:szCs w:val="28"/>
        </w:rPr>
      </w:pPr>
    </w:p>
    <w:p w:rsidR="0064202B" w:rsidRDefault="0064202B" w:rsidP="006420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64202B" w:rsidRDefault="0064202B" w:rsidP="0064202B">
      <w:pPr>
        <w:widowControl w:val="0"/>
        <w:ind w:left="4536" w:firstLine="99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«ПРИЛОЖЕНИЕ № 4</w:t>
      </w:r>
    </w:p>
    <w:p w:rsidR="0064202B" w:rsidRDefault="0064202B" w:rsidP="0064202B">
      <w:pPr>
        <w:widowControl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64202B" w:rsidRDefault="0064202B" w:rsidP="0064202B">
      <w:pPr>
        <w:widowControl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</w:p>
    <w:p w:rsidR="0064202B" w:rsidRDefault="0064202B" w:rsidP="0064202B">
      <w:pPr>
        <w:widowControl w:val="0"/>
        <w:jc w:val="center"/>
        <w:rPr>
          <w:b/>
          <w:snapToGrid w:val="0"/>
          <w:sz w:val="28"/>
          <w:szCs w:val="28"/>
        </w:rPr>
      </w:pPr>
    </w:p>
    <w:p w:rsidR="0064202B" w:rsidRDefault="0064202B" w:rsidP="0064202B">
      <w:pPr>
        <w:widowControl w:val="0"/>
        <w:jc w:val="center"/>
        <w:rPr>
          <w:b/>
          <w:snapToGrid w:val="0"/>
          <w:sz w:val="28"/>
          <w:szCs w:val="28"/>
        </w:rPr>
      </w:pPr>
    </w:p>
    <w:p w:rsidR="0064202B" w:rsidRDefault="0064202B" w:rsidP="006420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Подпрограмма </w:t>
      </w:r>
    </w:p>
    <w:p w:rsidR="0064202B" w:rsidRDefault="0064202B" w:rsidP="0064202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«Устойчивое развитие сельских территорий 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</w:p>
    <w:p w:rsidR="0064202B" w:rsidRDefault="0064202B" w:rsidP="0064202B">
      <w:pPr>
        <w:widowControl w:val="0"/>
        <w:rPr>
          <w:b/>
          <w:snapToGrid w:val="0"/>
          <w:sz w:val="28"/>
          <w:szCs w:val="28"/>
        </w:rPr>
      </w:pPr>
    </w:p>
    <w:p w:rsidR="0064202B" w:rsidRDefault="0064202B" w:rsidP="006420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ПАСПОРТ</w:t>
      </w:r>
    </w:p>
    <w:p w:rsidR="0064202B" w:rsidRDefault="0064202B" w:rsidP="0064202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Подпрограммы </w:t>
      </w:r>
      <w:r>
        <w:rPr>
          <w:rFonts w:eastAsia="Calibri"/>
          <w:sz w:val="28"/>
          <w:szCs w:val="28"/>
        </w:rPr>
        <w:t xml:space="preserve">«Устойчивое развитие сельских территорий 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>
        <w:rPr>
          <w:sz w:val="28"/>
          <w:szCs w:val="28"/>
        </w:rPr>
        <w:t xml:space="preserve"> муниципальной программы «Комплексное и устойчивое развитие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в сфере строительства, архитектуры, транспорта и дорожного хозяйства»</w:t>
      </w:r>
    </w:p>
    <w:p w:rsidR="0064202B" w:rsidRDefault="0064202B" w:rsidP="0064202B">
      <w:pPr>
        <w:widowControl w:val="0"/>
        <w:rPr>
          <w:snapToGrid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37"/>
        <w:gridCol w:w="5710"/>
      </w:tblGrid>
      <w:tr w:rsidR="0064202B" w:rsidTr="0064202B">
        <w:tc>
          <w:tcPr>
            <w:tcW w:w="4361" w:type="dxa"/>
            <w:hideMark/>
          </w:tcPr>
          <w:p w:rsidR="0064202B" w:rsidRDefault="0064202B">
            <w:pPr>
              <w:keepNext/>
              <w:widowControl w:val="0"/>
              <w:outlineLvl w:val="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6" w:type="dxa"/>
            <w:hideMark/>
          </w:tcPr>
          <w:p w:rsidR="0064202B" w:rsidRDefault="0064202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</w:rPr>
              <w:t xml:space="preserve">«Устойчивое развитие сельских территорий </w:t>
            </w:r>
            <w:r>
              <w:rPr>
                <w:rFonts w:eastAsia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Новоджерелиевском</w:t>
            </w:r>
            <w:r>
              <w:rPr>
                <w:rFonts w:eastAsia="Calibri"/>
                <w:sz w:val="28"/>
                <w:szCs w:val="28"/>
              </w:rPr>
              <w:t xml:space="preserve"> сельском поселении Брюховецкого района» на 2015-2016</w:t>
            </w:r>
          </w:p>
        </w:tc>
      </w:tr>
      <w:tr w:rsidR="0064202B" w:rsidTr="0064202B">
        <w:tc>
          <w:tcPr>
            <w:tcW w:w="4361" w:type="dxa"/>
            <w:hideMark/>
          </w:tcPr>
          <w:p w:rsidR="0064202B" w:rsidRDefault="0064202B">
            <w:pPr>
              <w:pStyle w:val="ConsPlusNormal"/>
              <w:spacing w:line="276" w:lineRule="auto"/>
              <w:ind w:firstLine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5386" w:type="dxa"/>
            <w:hideMark/>
          </w:tcPr>
          <w:p w:rsidR="0064202B" w:rsidRDefault="0064202B">
            <w:pPr>
              <w:pStyle w:val="ConsPlusNormal"/>
              <w:spacing w:after="6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64202B" w:rsidTr="0064202B">
        <w:tc>
          <w:tcPr>
            <w:tcW w:w="4361" w:type="dxa"/>
            <w:hideMark/>
          </w:tcPr>
          <w:p w:rsidR="0064202B" w:rsidRDefault="006420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Основание для разработки </w:t>
            </w:r>
          </w:p>
          <w:p w:rsidR="0064202B" w:rsidRDefault="006420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</w:tcPr>
          <w:p w:rsidR="0064202B" w:rsidRDefault="006420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распоряжения  Правительства</w:t>
            </w:r>
            <w:proofErr w:type="gramEnd"/>
            <w:r>
              <w:rPr>
                <w:sz w:val="28"/>
                <w:szCs w:val="28"/>
              </w:rPr>
              <w:t xml:space="preserve">  Российской                                                    Федерации 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№ 2071-р</w:t>
            </w:r>
          </w:p>
          <w:p w:rsidR="0064202B" w:rsidRDefault="0064202B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</w:p>
        </w:tc>
      </w:tr>
      <w:tr w:rsidR="0064202B" w:rsidTr="0064202B">
        <w:tc>
          <w:tcPr>
            <w:tcW w:w="4361" w:type="dxa"/>
            <w:hideMark/>
          </w:tcPr>
          <w:p w:rsidR="0064202B" w:rsidRDefault="006420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Основные разработчики </w:t>
            </w:r>
          </w:p>
          <w:p w:rsidR="0064202B" w:rsidRDefault="006420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64202B" w:rsidRDefault="0064202B">
            <w:pPr>
              <w:widowControl w:val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64202B" w:rsidTr="0064202B">
        <w:tc>
          <w:tcPr>
            <w:tcW w:w="4361" w:type="dxa"/>
            <w:hideMark/>
          </w:tcPr>
          <w:p w:rsidR="0064202B" w:rsidRDefault="006420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Муниципальный заказчик и (или) исполнители мероприятий Подпрограммы</w:t>
            </w:r>
          </w:p>
        </w:tc>
        <w:tc>
          <w:tcPr>
            <w:tcW w:w="5386" w:type="dxa"/>
          </w:tcPr>
          <w:p w:rsidR="0064202B" w:rsidRDefault="0064202B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заказчик:</w:t>
            </w:r>
          </w:p>
          <w:p w:rsidR="0064202B" w:rsidRDefault="0064202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64202B" w:rsidRDefault="0064202B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4202B" w:rsidTr="0064202B">
        <w:trPr>
          <w:trHeight w:val="688"/>
        </w:trPr>
        <w:tc>
          <w:tcPr>
            <w:tcW w:w="4361" w:type="dxa"/>
            <w:hideMark/>
          </w:tcPr>
          <w:p w:rsidR="0064202B" w:rsidRDefault="0064202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386" w:type="dxa"/>
          </w:tcPr>
          <w:p w:rsidR="0064202B" w:rsidRDefault="0064202B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условий для занятия физической культурой и спортом жителей поселения. Основной задачей является 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занятием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физкультурой и спортом</w:t>
            </w:r>
          </w:p>
          <w:p w:rsidR="0064202B" w:rsidRDefault="00642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64202B" w:rsidTr="0064202B">
        <w:trPr>
          <w:trHeight w:val="554"/>
        </w:trPr>
        <w:tc>
          <w:tcPr>
            <w:tcW w:w="4361" w:type="dxa"/>
            <w:hideMark/>
          </w:tcPr>
          <w:p w:rsidR="0064202B" w:rsidRDefault="0064202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  <w:p w:rsidR="0064202B" w:rsidRDefault="0064202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</w:tcPr>
          <w:p w:rsidR="0064202B" w:rsidRDefault="00642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2015-2016 годы</w:t>
            </w:r>
          </w:p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64202B" w:rsidTr="0064202B">
        <w:trPr>
          <w:trHeight w:val="795"/>
        </w:trPr>
        <w:tc>
          <w:tcPr>
            <w:tcW w:w="4361" w:type="dxa"/>
            <w:hideMark/>
          </w:tcPr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Объемы и источники </w:t>
            </w:r>
          </w:p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756"/>
              <w:gridCol w:w="876"/>
            </w:tblGrid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02B" w:rsidRDefault="0064202B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t>Источник финансирования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02B" w:rsidRDefault="0064202B">
                  <w:pPr>
                    <w:jc w:val="center"/>
                  </w:pPr>
                  <w:r>
                    <w:t>Объем</w:t>
                  </w:r>
                </w:p>
                <w:p w:rsidR="0064202B" w:rsidRDefault="0064202B">
                  <w:pPr>
                    <w:jc w:val="center"/>
                  </w:pPr>
                  <w:r>
                    <w:t>финансирования</w:t>
                  </w:r>
                </w:p>
                <w:p w:rsidR="0064202B" w:rsidRDefault="0064202B">
                  <w:pPr>
                    <w:jc w:val="center"/>
                  </w:pPr>
                  <w:r>
                    <w:t>(</w:t>
                  </w:r>
                  <w:proofErr w:type="spellStart"/>
                  <w:r>
                    <w:t>тыс.рублей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both"/>
                  </w:pPr>
                  <w:r>
                    <w:t>Местный бюджет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680,0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480,0</w:t>
                  </w:r>
                </w:p>
              </w:tc>
            </w:tr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02B" w:rsidRDefault="0064202B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02B" w:rsidRDefault="0064202B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both"/>
                  </w:pPr>
                  <w:r>
                    <w:t>Внебюджетные источники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02B" w:rsidRDefault="0064202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0</w:t>
                  </w:r>
                </w:p>
              </w:tc>
            </w:tr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both"/>
                  </w:pPr>
                  <w:r>
                    <w:t>ИТОГО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64202B" w:rsidRDefault="0064202B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2B" w:rsidTr="0064202B">
        <w:trPr>
          <w:trHeight w:val="192"/>
        </w:trPr>
        <w:tc>
          <w:tcPr>
            <w:tcW w:w="4361" w:type="dxa"/>
            <w:hideMark/>
          </w:tcPr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Контроль за выполнением </w:t>
            </w:r>
          </w:p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64202B" w:rsidRDefault="0064202B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ind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</w:tbl>
    <w:p w:rsidR="0064202B" w:rsidRDefault="0064202B" w:rsidP="0064202B">
      <w:pPr>
        <w:widowControl w:val="0"/>
        <w:jc w:val="center"/>
        <w:rPr>
          <w:snapToGrid w:val="0"/>
          <w:sz w:val="28"/>
          <w:szCs w:val="28"/>
        </w:rPr>
      </w:pPr>
    </w:p>
    <w:p w:rsidR="0064202B" w:rsidRDefault="0064202B" w:rsidP="0064202B">
      <w:pPr>
        <w:widowControl w:val="0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>
        <w:rPr>
          <w:sz w:val="28"/>
          <w:szCs w:val="28"/>
        </w:rPr>
        <w:t>Содержание проблемы (задачи) и обоснование необходимости</w:t>
      </w:r>
    </w:p>
    <w:p w:rsidR="0064202B" w:rsidRDefault="0064202B" w:rsidP="0064202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 методом</w:t>
      </w:r>
    </w:p>
    <w:p w:rsidR="0064202B" w:rsidRDefault="0064202B" w:rsidP="0064202B">
      <w:pPr>
        <w:widowControl w:val="0"/>
        <w:jc w:val="center"/>
        <w:rPr>
          <w:sz w:val="28"/>
          <w:szCs w:val="28"/>
        </w:rPr>
      </w:pPr>
    </w:p>
    <w:p w:rsidR="0064202B" w:rsidRDefault="0064202B" w:rsidP="0064202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64202B" w:rsidRDefault="0064202B" w:rsidP="0064202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64202B" w:rsidRDefault="0064202B" w:rsidP="0064202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64202B" w:rsidRDefault="0064202B" w:rsidP="0064202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комплексной игровой площадки предполагается в </w:t>
      </w:r>
      <w:proofErr w:type="spellStart"/>
      <w:r>
        <w:rPr>
          <w:sz w:val="28"/>
          <w:szCs w:val="28"/>
        </w:rPr>
        <w:t>х.Челюскинец</w:t>
      </w:r>
      <w:proofErr w:type="spellEnd"/>
      <w:r>
        <w:rPr>
          <w:sz w:val="28"/>
          <w:szCs w:val="28"/>
        </w:rPr>
        <w:t xml:space="preserve"> Новоджерелиевского сельского поселения, что позволит охватить практически все население.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64202B" w:rsidRDefault="0064202B" w:rsidP="0064202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64202B" w:rsidRDefault="0064202B" w:rsidP="0064202B">
      <w:pPr>
        <w:widowControl w:val="0"/>
        <w:rPr>
          <w:snapToGrid w:val="0"/>
          <w:sz w:val="28"/>
          <w:szCs w:val="28"/>
        </w:rPr>
      </w:pPr>
    </w:p>
    <w:p w:rsidR="0064202B" w:rsidRDefault="0064202B" w:rsidP="0064202B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Основные цели, задачи, сроки и этапы реализации Подпрограммы</w:t>
      </w:r>
    </w:p>
    <w:p w:rsidR="0064202B" w:rsidRDefault="0064202B" w:rsidP="0064202B">
      <w:pPr>
        <w:ind w:firstLine="709"/>
        <w:jc w:val="both"/>
        <w:rPr>
          <w:sz w:val="28"/>
          <w:szCs w:val="28"/>
        </w:rPr>
      </w:pP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предоставления спортивных услуг населению.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необходимой материально-технической базы;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64202B" w:rsidRDefault="0064202B" w:rsidP="0064202B">
      <w:pPr>
        <w:widowControl w:val="0"/>
        <w:jc w:val="center"/>
        <w:outlineLvl w:val="0"/>
        <w:rPr>
          <w:sz w:val="28"/>
          <w:szCs w:val="28"/>
        </w:rPr>
      </w:pPr>
    </w:p>
    <w:p w:rsidR="0064202B" w:rsidRDefault="0064202B" w:rsidP="006420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Перечень мероприятий Подпрограммы</w:t>
      </w:r>
    </w:p>
    <w:p w:rsidR="0064202B" w:rsidRDefault="0064202B" w:rsidP="0064202B">
      <w:pPr>
        <w:widowControl w:val="0"/>
        <w:jc w:val="both"/>
        <w:rPr>
          <w:sz w:val="28"/>
          <w:szCs w:val="28"/>
        </w:rPr>
      </w:pPr>
    </w:p>
    <w:p w:rsidR="0064202B" w:rsidRDefault="0064202B" w:rsidP="0064202B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64202B" w:rsidRDefault="0064202B" w:rsidP="0064202B">
      <w:pPr>
        <w:widowControl w:val="0"/>
        <w:jc w:val="both"/>
        <w:rPr>
          <w:sz w:val="28"/>
          <w:szCs w:val="28"/>
        </w:rPr>
      </w:pPr>
    </w:p>
    <w:p w:rsidR="0064202B" w:rsidRDefault="0064202B" w:rsidP="006420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Подпрограммы</w:t>
      </w:r>
    </w:p>
    <w:p w:rsidR="0064202B" w:rsidRDefault="0064202B" w:rsidP="0064202B">
      <w:pPr>
        <w:widowControl w:val="0"/>
        <w:jc w:val="both"/>
        <w:rPr>
          <w:sz w:val="28"/>
          <w:szCs w:val="28"/>
        </w:rPr>
      </w:pPr>
    </w:p>
    <w:p w:rsidR="0064202B" w:rsidRDefault="0064202B" w:rsidP="0064202B">
      <w:pPr>
        <w:pStyle w:val="tex2st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поселения отсутствуют спортивные площадки. Фактический износ объектов </w:t>
      </w:r>
      <w:proofErr w:type="gramStart"/>
      <w:r>
        <w:rPr>
          <w:sz w:val="28"/>
          <w:szCs w:val="28"/>
        </w:rPr>
        <w:t>спортивного  комплекса</w:t>
      </w:r>
      <w:proofErr w:type="gramEnd"/>
      <w:r>
        <w:rPr>
          <w:sz w:val="28"/>
          <w:szCs w:val="28"/>
        </w:rPr>
        <w:t xml:space="preserve">, находящегося на территории Новоджерелиевского сельского поселения составляет более 85 процентов. В связи с недостатком финансирования уровень физического износа ежегодно повышается в среднем на 2-5 процента. </w:t>
      </w:r>
    </w:p>
    <w:p w:rsidR="0064202B" w:rsidRDefault="0064202B" w:rsidP="0064202B">
      <w:pPr>
        <w:pStyle w:val="tex2st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программных мероприятий на 2015-2016 годы </w:t>
      </w:r>
      <w:proofErr w:type="gramStart"/>
      <w:r>
        <w:rPr>
          <w:sz w:val="28"/>
          <w:szCs w:val="28"/>
        </w:rPr>
        <w:t>составляет  5000</w:t>
      </w:r>
      <w:proofErr w:type="gramEnd"/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из средств краевого бюджета — 2160,00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., из средств федерального бюджета – 2160,0 тыс. рублей, из средств местного бюджета </w:t>
      </w:r>
      <w:r w:rsidRPr="0064202B">
        <w:rPr>
          <w:sz w:val="28"/>
          <w:szCs w:val="28"/>
        </w:rPr>
        <w:t>680,0</w:t>
      </w:r>
      <w:r>
        <w:rPr>
          <w:sz w:val="28"/>
          <w:szCs w:val="28"/>
        </w:rPr>
        <w:t xml:space="preserve"> тыс. руб..</w:t>
      </w:r>
    </w:p>
    <w:p w:rsidR="0064202B" w:rsidRDefault="0064202B" w:rsidP="0064202B">
      <w:pPr>
        <w:widowControl w:val="0"/>
        <w:outlineLvl w:val="0"/>
        <w:rPr>
          <w:sz w:val="28"/>
          <w:szCs w:val="28"/>
        </w:rPr>
      </w:pPr>
    </w:p>
    <w:p w:rsidR="0064202B" w:rsidRDefault="0064202B" w:rsidP="006420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Описание ожидаемых результатов реализации Подпрограммы и </w:t>
      </w:r>
    </w:p>
    <w:p w:rsidR="0064202B" w:rsidRDefault="0064202B" w:rsidP="006420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целевые показатели</w:t>
      </w:r>
    </w:p>
    <w:p w:rsidR="0064202B" w:rsidRDefault="0064202B" w:rsidP="0064202B">
      <w:pPr>
        <w:jc w:val="both"/>
        <w:rPr>
          <w:sz w:val="28"/>
          <w:szCs w:val="28"/>
        </w:rPr>
      </w:pP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качества спортивных услуг в населенных пунктах Новоджерелиевского сельского поселения;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развитие физической культуры и </w:t>
      </w:r>
      <w:proofErr w:type="gramStart"/>
      <w:r>
        <w:rPr>
          <w:sz w:val="28"/>
          <w:szCs w:val="28"/>
        </w:rPr>
        <w:t>спорта  населенных</w:t>
      </w:r>
      <w:proofErr w:type="gramEnd"/>
      <w:r>
        <w:rPr>
          <w:sz w:val="28"/>
          <w:szCs w:val="28"/>
        </w:rPr>
        <w:t xml:space="preserve"> пунктов сельского поселения, повысить степень благоустройства жителей поселения.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экономического аспекта эффективности проводимых мероприятий основными вопросами на решение которых направлены </w:t>
      </w:r>
      <w:proofErr w:type="gramStart"/>
      <w:r>
        <w:rPr>
          <w:sz w:val="28"/>
          <w:szCs w:val="28"/>
        </w:rPr>
        <w:t>мероприятия  Подпрограммы</w:t>
      </w:r>
      <w:proofErr w:type="gramEnd"/>
      <w:r>
        <w:rPr>
          <w:sz w:val="28"/>
          <w:szCs w:val="28"/>
        </w:rPr>
        <w:t>, являются повышение уровня благополучия населения и обеспеченности населения спортивной игровой площадкой.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202B" w:rsidRDefault="0064202B" w:rsidP="0064202B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выполнения Подпрограммы</w:t>
      </w:r>
    </w:p>
    <w:p w:rsidR="0064202B" w:rsidRDefault="0064202B" w:rsidP="0064202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843"/>
        <w:gridCol w:w="2551"/>
      </w:tblGrid>
      <w:tr w:rsidR="0064202B" w:rsidTr="00642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Значение показателя за 2015 год</w:t>
            </w:r>
          </w:p>
        </w:tc>
      </w:tr>
      <w:tr w:rsidR="0064202B" w:rsidTr="00642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64202B" w:rsidRDefault="0064202B" w:rsidP="0064202B">
      <w:pPr>
        <w:widowControl w:val="0"/>
        <w:jc w:val="center"/>
        <w:rPr>
          <w:snapToGrid w:val="0"/>
          <w:sz w:val="28"/>
          <w:szCs w:val="28"/>
        </w:rPr>
      </w:pPr>
    </w:p>
    <w:p w:rsidR="0064202B" w:rsidRDefault="0064202B" w:rsidP="006420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Механизм реализации Подпрограммы</w:t>
      </w:r>
    </w:p>
    <w:p w:rsidR="0064202B" w:rsidRDefault="0064202B" w:rsidP="0064202B">
      <w:pPr>
        <w:widowControl w:val="0"/>
        <w:jc w:val="both"/>
        <w:rPr>
          <w:sz w:val="28"/>
          <w:szCs w:val="28"/>
          <w:lang w:eastAsia="en-US"/>
        </w:rPr>
      </w:pPr>
    </w:p>
    <w:p w:rsidR="0064202B" w:rsidRDefault="0064202B" w:rsidP="0064202B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Подпрограммы – заместитель главы администрации Новоджерелиевского сельского поселения</w:t>
      </w:r>
    </w:p>
    <w:p w:rsidR="0064202B" w:rsidRDefault="0064202B" w:rsidP="006420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обеспечивает реализацию Подпрограммы;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работу по достижению целевых показателей Подпрограммы;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отчеты о реализации Подпрограммы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целевых индикаторов и показателей реализации мероприятий Подпрограммы в целом;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  <w:sectPr w:rsidR="0064202B" w:rsidSect="006420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3B4B" w:rsidRDefault="00433B4B" w:rsidP="00433B4B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433B4B" w:rsidRDefault="00433B4B" w:rsidP="00433B4B">
      <w:pPr>
        <w:widowControl w:val="0"/>
        <w:ind w:left="9072"/>
        <w:jc w:val="center"/>
        <w:rPr>
          <w:sz w:val="28"/>
          <w:szCs w:val="28"/>
          <w:lang w:eastAsia="ru-RU"/>
        </w:rPr>
      </w:pPr>
      <w:r w:rsidRPr="0026249C">
        <w:rPr>
          <w:sz w:val="28"/>
          <w:szCs w:val="28"/>
          <w:lang w:eastAsia="ru-RU"/>
        </w:rPr>
        <w:t>к подпрограмме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 w:rsidRPr="00E54C10">
        <w:rPr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 w:rsidRPr="002624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годы</w:t>
      </w:r>
    </w:p>
    <w:p w:rsidR="00433B4B" w:rsidRDefault="00433B4B" w:rsidP="00433B4B">
      <w:pPr>
        <w:widowControl w:val="0"/>
        <w:ind w:left="9072"/>
        <w:jc w:val="center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программы </w:t>
      </w:r>
      <w:r>
        <w:rPr>
          <w:sz w:val="28"/>
          <w:szCs w:val="28"/>
        </w:rPr>
        <w:t xml:space="preserve">«Комплексное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433B4B" w:rsidRPr="00DE3D46" w:rsidRDefault="00433B4B" w:rsidP="00433B4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433B4B" w:rsidRDefault="00433B4B" w:rsidP="00433B4B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подпрограммы 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 w:rsidRPr="00E54C10">
        <w:rPr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 w:rsidRPr="002624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годы</w:t>
      </w:r>
    </w:p>
    <w:p w:rsidR="00433B4B" w:rsidRDefault="00433B4B" w:rsidP="00433B4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p w:rsidR="00433B4B" w:rsidRPr="00DE3D46" w:rsidRDefault="00433B4B" w:rsidP="00433B4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134"/>
        <w:gridCol w:w="1417"/>
        <w:gridCol w:w="1418"/>
        <w:gridCol w:w="2977"/>
        <w:gridCol w:w="2551"/>
      </w:tblGrid>
      <w:tr w:rsidR="00433B4B" w:rsidTr="006E01B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Pr="000214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Pr="000214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Pr="000214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Pr="000214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433B4B" w:rsidTr="006E01B9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Tr="006E01B9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Tr="00433B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3B4B" w:rsidRPr="00375689" w:rsidTr="00433B4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Pr="002E3EFB" w:rsidRDefault="00433B4B" w:rsidP="006E01B9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05156E" w:rsidRDefault="00433B4B" w:rsidP="006E01B9">
            <w:pPr>
              <w:pStyle w:val="a6"/>
              <w:rPr>
                <w:rFonts w:ascii="Times New Roman" w:hAnsi="Times New Roman" w:cs="Times New Roman"/>
              </w:rPr>
            </w:pPr>
            <w:r w:rsidRPr="0005156E">
              <w:rPr>
                <w:rFonts w:ascii="Times New Roman" w:hAnsi="Times New Roman" w:cs="Times New Roman"/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autoSpaceDE w:val="0"/>
              <w:autoSpaceDN w:val="0"/>
              <w:adjustRightInd w:val="0"/>
            </w:pPr>
            <w:r>
              <w:t>2160,0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  <w:r w:rsidRPr="0027521E">
              <w:t xml:space="preserve">Создание условий для развития спорта и физической культуры в Новоджерелиевском сельском поселении </w:t>
            </w:r>
          </w:p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</w:p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</w:p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</w:p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</w:p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</w:p>
          <w:p w:rsidR="00433B4B" w:rsidRPr="00403BE7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  <w:rPr>
                <w:sz w:val="28"/>
                <w:szCs w:val="28"/>
              </w:rPr>
            </w:pPr>
            <w:r w:rsidRPr="0027521E">
              <w:lastRenderedPageBreak/>
              <w:t>Брюховецкого района</w:t>
            </w:r>
          </w:p>
          <w:p w:rsidR="00433B4B" w:rsidRPr="00DE46FE" w:rsidRDefault="00433B4B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4B" w:rsidRPr="00375689" w:rsidRDefault="00433B4B" w:rsidP="006E01B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Pr="00FF27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Новоджерелиевского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Брюховецкого район</w:t>
            </w:r>
          </w:p>
          <w:p w:rsidR="00433B4B" w:rsidRPr="00375689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RPr="00375689" w:rsidTr="00433B4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375689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RPr="00375689" w:rsidTr="00433B4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375689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RPr="00375689" w:rsidTr="00433B4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375689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RPr="00375689" w:rsidTr="00433B4B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375689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B4B" w:rsidRDefault="00433B4B" w:rsidP="00433B4B">
      <w:pPr>
        <w:jc w:val="both"/>
        <w:rPr>
          <w:sz w:val="28"/>
        </w:rPr>
      </w:pPr>
    </w:p>
    <w:p w:rsidR="00433B4B" w:rsidRDefault="00433B4B" w:rsidP="00433B4B">
      <w:pPr>
        <w:jc w:val="both"/>
        <w:rPr>
          <w:sz w:val="28"/>
        </w:rPr>
      </w:pP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Герасименко».</w:t>
      </w:r>
    </w:p>
    <w:p w:rsidR="00433B4B" w:rsidRDefault="00433B4B" w:rsidP="00433B4B">
      <w:pPr>
        <w:jc w:val="both"/>
        <w:rPr>
          <w:sz w:val="28"/>
        </w:rPr>
      </w:pPr>
    </w:p>
    <w:p w:rsidR="00433B4B" w:rsidRDefault="00433B4B" w:rsidP="00433B4B">
      <w:pPr>
        <w:jc w:val="both"/>
        <w:rPr>
          <w:sz w:val="28"/>
        </w:rPr>
      </w:pPr>
    </w:p>
    <w:p w:rsidR="00433B4B" w:rsidRDefault="00433B4B" w:rsidP="00433B4B">
      <w:pPr>
        <w:jc w:val="both"/>
        <w:rPr>
          <w:sz w:val="28"/>
        </w:rPr>
      </w:pP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433B4B" w:rsidRDefault="00433B4B" w:rsidP="00433B4B">
      <w:pPr>
        <w:rPr>
          <w:sz w:val="28"/>
          <w:szCs w:val="28"/>
        </w:rPr>
        <w:sectPr w:rsidR="00433B4B" w:rsidSect="005347B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347B6" w:rsidRDefault="005347B6" w:rsidP="00021657">
      <w:pPr>
        <w:jc w:val="both"/>
      </w:pPr>
    </w:p>
    <w:sectPr w:rsidR="005347B6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21657"/>
    <w:rsid w:val="00100672"/>
    <w:rsid w:val="00136EA1"/>
    <w:rsid w:val="001454B0"/>
    <w:rsid w:val="002E0257"/>
    <w:rsid w:val="002F137A"/>
    <w:rsid w:val="00433B4B"/>
    <w:rsid w:val="004637D2"/>
    <w:rsid w:val="004B0CB4"/>
    <w:rsid w:val="004E5BD8"/>
    <w:rsid w:val="00533F48"/>
    <w:rsid w:val="005347B6"/>
    <w:rsid w:val="005743E2"/>
    <w:rsid w:val="005855BD"/>
    <w:rsid w:val="0064202B"/>
    <w:rsid w:val="006E01B9"/>
    <w:rsid w:val="00722759"/>
    <w:rsid w:val="007D34A2"/>
    <w:rsid w:val="007F317F"/>
    <w:rsid w:val="00885246"/>
    <w:rsid w:val="008853C5"/>
    <w:rsid w:val="008B2CB1"/>
    <w:rsid w:val="00935172"/>
    <w:rsid w:val="00947082"/>
    <w:rsid w:val="0095753A"/>
    <w:rsid w:val="00976F48"/>
    <w:rsid w:val="009E596A"/>
    <w:rsid w:val="00B019ED"/>
    <w:rsid w:val="00B447E9"/>
    <w:rsid w:val="00B97437"/>
    <w:rsid w:val="00C16CBB"/>
    <w:rsid w:val="00CF3035"/>
    <w:rsid w:val="00D307CE"/>
    <w:rsid w:val="00D80403"/>
    <w:rsid w:val="00D90265"/>
    <w:rsid w:val="00DA3AAA"/>
    <w:rsid w:val="00E7513D"/>
    <w:rsid w:val="00E82A7E"/>
    <w:rsid w:val="00F21EFA"/>
    <w:rsid w:val="00F514B7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37</cp:revision>
  <cp:lastPrinted>2015-05-13T08:19:00Z</cp:lastPrinted>
  <dcterms:created xsi:type="dcterms:W3CDTF">2015-04-02T07:35:00Z</dcterms:created>
  <dcterms:modified xsi:type="dcterms:W3CDTF">2015-05-13T13:38:00Z</dcterms:modified>
</cp:coreProperties>
</file>