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1E" w:rsidRDefault="00122C1E" w:rsidP="00122C1E">
      <w:pPr>
        <w:tabs>
          <w:tab w:val="left" w:pos="467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122C1E" w:rsidRDefault="00122C1E" w:rsidP="00122C1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122C1E" w:rsidRDefault="00122C1E" w:rsidP="00122C1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122C1E" w:rsidRDefault="00122C1E" w:rsidP="00122C1E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122C1E" w:rsidRDefault="00122C1E" w:rsidP="00122C1E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22C1E" w:rsidRDefault="00122C1E" w:rsidP="00122C1E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122C1E" w:rsidRDefault="00122C1E" w:rsidP="00122C1E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79C4">
        <w:rPr>
          <w:sz w:val="28"/>
          <w:szCs w:val="28"/>
        </w:rPr>
        <w:t>14.10.2015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A79C4">
        <w:rPr>
          <w:sz w:val="28"/>
          <w:szCs w:val="28"/>
        </w:rPr>
        <w:t>167</w:t>
      </w:r>
    </w:p>
    <w:p w:rsidR="00122C1E" w:rsidRDefault="00122C1E" w:rsidP="00122C1E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122C1E" w:rsidRDefault="00122C1E" w:rsidP="00122C1E">
      <w:pPr>
        <w:jc w:val="center"/>
        <w:rPr>
          <w:sz w:val="28"/>
          <w:szCs w:val="28"/>
        </w:rPr>
      </w:pPr>
    </w:p>
    <w:p w:rsidR="00122C1E" w:rsidRDefault="00122C1E" w:rsidP="00122C1E">
      <w:pPr>
        <w:jc w:val="center"/>
        <w:rPr>
          <w:sz w:val="28"/>
          <w:szCs w:val="28"/>
        </w:rPr>
      </w:pPr>
    </w:p>
    <w:p w:rsidR="00122C1E" w:rsidRDefault="00122C1E" w:rsidP="00122C1E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 xml:space="preserve">муниципальной программы </w:t>
      </w:r>
    </w:p>
    <w:p w:rsidR="00122C1E" w:rsidRDefault="00122C1E" w:rsidP="00122C1E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</w:rPr>
        <w:t xml:space="preserve">Энергосбережение и повышение энергетической эффективности Новоджерелиевского сельского поселения Брюховецкого района» </w:t>
      </w:r>
    </w:p>
    <w:p w:rsidR="00122C1E" w:rsidRDefault="00122C1E" w:rsidP="00122C1E">
      <w:pPr>
        <w:jc w:val="center"/>
        <w:rPr>
          <w:b/>
          <w:sz w:val="28"/>
        </w:rPr>
      </w:pPr>
      <w:r>
        <w:rPr>
          <w:b/>
          <w:sz w:val="28"/>
        </w:rPr>
        <w:t>на 2016-2018 годы</w:t>
      </w:r>
    </w:p>
    <w:p w:rsidR="00122C1E" w:rsidRDefault="00122C1E" w:rsidP="00122C1E">
      <w:pPr>
        <w:jc w:val="center"/>
        <w:rPr>
          <w:b/>
          <w:sz w:val="28"/>
        </w:rPr>
      </w:pPr>
    </w:p>
    <w:p w:rsidR="00122C1E" w:rsidRDefault="00122C1E" w:rsidP="00122C1E">
      <w:pPr>
        <w:ind w:firstLine="720"/>
        <w:jc w:val="center"/>
        <w:rPr>
          <w:b/>
          <w:sz w:val="28"/>
          <w:szCs w:val="28"/>
        </w:rPr>
      </w:pPr>
    </w:p>
    <w:p w:rsidR="00122C1E" w:rsidRPr="00122C1E" w:rsidRDefault="00122C1E" w:rsidP="00122C1E">
      <w:pPr>
        <w:ind w:firstLine="720"/>
        <w:jc w:val="center"/>
        <w:rPr>
          <w:b/>
          <w:sz w:val="28"/>
          <w:szCs w:val="28"/>
        </w:rPr>
      </w:pPr>
    </w:p>
    <w:p w:rsidR="00122C1E" w:rsidRPr="00122C1E" w:rsidRDefault="00122C1E" w:rsidP="00122C1E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122C1E">
        <w:rPr>
          <w:sz w:val="28"/>
          <w:szCs w:val="28"/>
        </w:rPr>
        <w:t>В соответствии со статьей 179 Бюджетного кодекса</w:t>
      </w:r>
      <w:r w:rsidRPr="00122C1E"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122C1E"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Pr="00122C1E">
        <w:rPr>
          <w:sz w:val="28"/>
          <w:szCs w:val="28"/>
        </w:rPr>
        <w:br/>
        <w:t>Новоджерелиевского сельского поселения Брюховецкого района</w:t>
      </w:r>
      <w:r w:rsidRPr="00122C1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br/>
      </w:r>
      <w:r w:rsidRPr="00122C1E">
        <w:rPr>
          <w:sz w:val="28"/>
          <w:szCs w:val="28"/>
          <w:shd w:val="clear" w:color="auto" w:fill="FFFFFF"/>
        </w:rPr>
        <w:t>п</w:t>
      </w:r>
      <w:r w:rsidRPr="00122C1E">
        <w:rPr>
          <w:sz w:val="28"/>
          <w:szCs w:val="28"/>
        </w:rPr>
        <w:t xml:space="preserve"> о с т а н о в л я ю:</w:t>
      </w:r>
    </w:p>
    <w:p w:rsidR="00122C1E" w:rsidRPr="00122C1E" w:rsidRDefault="00122C1E" w:rsidP="00122C1E">
      <w:pPr>
        <w:ind w:firstLine="567"/>
        <w:jc w:val="both"/>
        <w:rPr>
          <w:sz w:val="28"/>
          <w:szCs w:val="28"/>
        </w:rPr>
      </w:pPr>
      <w:bookmarkStart w:id="1" w:name="sub_1"/>
      <w:r w:rsidRPr="00122C1E">
        <w:rPr>
          <w:sz w:val="28"/>
          <w:szCs w:val="28"/>
        </w:rPr>
        <w:t>1. Утвердить</w:t>
      </w:r>
      <w:hyperlink r:id="rId4" w:anchor="sub_1000" w:history="1">
        <w:r w:rsidRPr="00122C1E">
          <w:rPr>
            <w:rStyle w:val="a3"/>
            <w:color w:val="auto"/>
            <w:sz w:val="28"/>
            <w:szCs w:val="28"/>
          </w:rPr>
          <w:t xml:space="preserve"> муниципальную программу</w:t>
        </w:r>
      </w:hyperlink>
      <w:r w:rsidRPr="00122C1E">
        <w:t xml:space="preserve"> </w:t>
      </w:r>
      <w:r w:rsidRPr="00122C1E">
        <w:rPr>
          <w:sz w:val="28"/>
          <w:szCs w:val="28"/>
        </w:rPr>
        <w:t>«</w:t>
      </w:r>
      <w:r w:rsidRPr="00122C1E">
        <w:rPr>
          <w:sz w:val="28"/>
        </w:rPr>
        <w:t>Энергосбережение и повышение энергетической эффективности Новоджерелиевского сельского поселения Брюховецкого района» на 2016-2018 годы</w:t>
      </w:r>
      <w:r w:rsidRPr="00122C1E">
        <w:rPr>
          <w:bCs/>
          <w:sz w:val="28"/>
          <w:szCs w:val="28"/>
        </w:rPr>
        <w:t xml:space="preserve"> </w:t>
      </w:r>
      <w:r w:rsidRPr="00122C1E">
        <w:rPr>
          <w:sz w:val="28"/>
          <w:szCs w:val="28"/>
        </w:rPr>
        <w:t>(приложение).</w:t>
      </w:r>
    </w:p>
    <w:p w:rsidR="00122C1E" w:rsidRPr="00122C1E" w:rsidRDefault="00122C1E" w:rsidP="00122C1E">
      <w:pPr>
        <w:ind w:firstLine="567"/>
        <w:jc w:val="both"/>
        <w:rPr>
          <w:sz w:val="28"/>
          <w:szCs w:val="28"/>
        </w:rPr>
      </w:pPr>
      <w:bookmarkStart w:id="2" w:name="sub_5"/>
      <w:bookmarkEnd w:id="1"/>
      <w:r w:rsidRPr="00122C1E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122C1E" w:rsidRPr="00122C1E" w:rsidRDefault="00122C1E" w:rsidP="00122C1E">
      <w:pPr>
        <w:ind w:firstLine="567"/>
        <w:jc w:val="both"/>
        <w:rPr>
          <w:sz w:val="28"/>
          <w:szCs w:val="28"/>
        </w:rPr>
      </w:pPr>
      <w:r w:rsidRPr="00122C1E">
        <w:rPr>
          <w:sz w:val="28"/>
          <w:szCs w:val="28"/>
        </w:rPr>
        <w:t>3. 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Новоджерелиевского сельского поселения Брюховецкого района «</w:t>
      </w:r>
      <w:r w:rsidRPr="00122C1E">
        <w:rPr>
          <w:sz w:val="28"/>
        </w:rPr>
        <w:t>Энергосбережение и повышение энергетической эффективности Новоджерелиевского сельского поселения Брюховецкого района» на 2016-2018 годы</w:t>
      </w:r>
      <w:r w:rsidRPr="00122C1E">
        <w:rPr>
          <w:sz w:val="28"/>
          <w:szCs w:val="28"/>
        </w:rPr>
        <w:t>.</w:t>
      </w:r>
    </w:p>
    <w:p w:rsidR="00122C1E" w:rsidRPr="00122C1E" w:rsidRDefault="00122C1E" w:rsidP="00122C1E">
      <w:pPr>
        <w:jc w:val="both"/>
        <w:rPr>
          <w:sz w:val="28"/>
          <w:szCs w:val="28"/>
        </w:rPr>
      </w:pPr>
    </w:p>
    <w:bookmarkEnd w:id="2"/>
    <w:p w:rsidR="00122C1E" w:rsidRPr="00122C1E" w:rsidRDefault="00122C1E" w:rsidP="00122C1E">
      <w:pPr>
        <w:rPr>
          <w:sz w:val="28"/>
          <w:szCs w:val="28"/>
        </w:rPr>
      </w:pPr>
    </w:p>
    <w:p w:rsidR="00122C1E" w:rsidRDefault="00122C1E" w:rsidP="00122C1E">
      <w:pPr>
        <w:rPr>
          <w:sz w:val="28"/>
          <w:szCs w:val="28"/>
        </w:rPr>
      </w:pPr>
    </w:p>
    <w:p w:rsidR="00531D67" w:rsidRPr="00531D67" w:rsidRDefault="00531D67" w:rsidP="00531D67">
      <w:pPr>
        <w:rPr>
          <w:sz w:val="28"/>
          <w:szCs w:val="28"/>
        </w:rPr>
      </w:pPr>
      <w:r w:rsidRPr="00531D67">
        <w:rPr>
          <w:sz w:val="28"/>
          <w:szCs w:val="28"/>
        </w:rPr>
        <w:t>Исполняющий обязанности главы</w:t>
      </w:r>
    </w:p>
    <w:p w:rsidR="00531D67" w:rsidRPr="00531D67" w:rsidRDefault="00531D67" w:rsidP="00531D67">
      <w:pPr>
        <w:rPr>
          <w:sz w:val="28"/>
          <w:szCs w:val="28"/>
        </w:rPr>
      </w:pPr>
      <w:r w:rsidRPr="00531D67">
        <w:rPr>
          <w:sz w:val="28"/>
          <w:szCs w:val="28"/>
        </w:rPr>
        <w:t>Новоджерелиевского</w:t>
      </w:r>
    </w:p>
    <w:p w:rsidR="00531D67" w:rsidRPr="00531D67" w:rsidRDefault="00531D67" w:rsidP="00531D67">
      <w:pPr>
        <w:rPr>
          <w:sz w:val="28"/>
          <w:szCs w:val="28"/>
        </w:rPr>
      </w:pPr>
      <w:r w:rsidRPr="00531D67">
        <w:rPr>
          <w:sz w:val="28"/>
          <w:szCs w:val="28"/>
        </w:rPr>
        <w:t>сельского поселения</w:t>
      </w:r>
    </w:p>
    <w:p w:rsidR="00531D67" w:rsidRPr="00531D67" w:rsidRDefault="00531D67" w:rsidP="00531D67">
      <w:pPr>
        <w:rPr>
          <w:sz w:val="28"/>
          <w:szCs w:val="28"/>
        </w:rPr>
      </w:pPr>
      <w:r w:rsidRPr="00531D67">
        <w:rPr>
          <w:sz w:val="28"/>
          <w:szCs w:val="28"/>
        </w:rPr>
        <w:t>Брюховецкого района</w:t>
      </w:r>
      <w:r w:rsidRPr="00531D67">
        <w:rPr>
          <w:sz w:val="28"/>
          <w:szCs w:val="28"/>
        </w:rPr>
        <w:tab/>
      </w:r>
      <w:r w:rsidRPr="00531D67">
        <w:rPr>
          <w:sz w:val="28"/>
          <w:szCs w:val="28"/>
        </w:rPr>
        <w:tab/>
      </w:r>
      <w:r w:rsidRPr="00531D67">
        <w:rPr>
          <w:sz w:val="28"/>
          <w:szCs w:val="28"/>
        </w:rPr>
        <w:tab/>
      </w:r>
      <w:r w:rsidRPr="00531D67">
        <w:rPr>
          <w:sz w:val="28"/>
          <w:szCs w:val="28"/>
        </w:rPr>
        <w:tab/>
      </w:r>
      <w:r w:rsidRPr="00531D67">
        <w:rPr>
          <w:sz w:val="28"/>
          <w:szCs w:val="28"/>
        </w:rPr>
        <w:tab/>
      </w:r>
      <w:r w:rsidRPr="00531D67">
        <w:rPr>
          <w:sz w:val="28"/>
          <w:szCs w:val="28"/>
        </w:rPr>
        <w:tab/>
      </w:r>
      <w:r w:rsidRPr="00531D67">
        <w:rPr>
          <w:sz w:val="28"/>
          <w:szCs w:val="28"/>
        </w:rPr>
        <w:tab/>
        <w:t>В.А. Герасименко</w:t>
      </w:r>
    </w:p>
    <w:p w:rsidR="00531D67" w:rsidRDefault="00531D67" w:rsidP="00531D67">
      <w:pPr>
        <w:ind w:hanging="5103"/>
        <w:jc w:val="center"/>
        <w:rPr>
          <w:szCs w:val="28"/>
        </w:rPr>
      </w:pPr>
    </w:p>
    <w:p w:rsidR="003F744B" w:rsidRDefault="003F744B" w:rsidP="003F744B">
      <w:pPr>
        <w:ind w:left="5103"/>
        <w:jc w:val="center"/>
        <w:rPr>
          <w:sz w:val="28"/>
          <w:szCs w:val="28"/>
        </w:rPr>
      </w:pPr>
    </w:p>
    <w:p w:rsidR="00531D67" w:rsidRDefault="00531D67" w:rsidP="003F744B">
      <w:pPr>
        <w:ind w:left="5103"/>
        <w:jc w:val="center"/>
        <w:rPr>
          <w:sz w:val="28"/>
          <w:szCs w:val="28"/>
        </w:rPr>
      </w:pPr>
    </w:p>
    <w:p w:rsidR="003F744B" w:rsidRDefault="003F744B" w:rsidP="003F744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744B" w:rsidRPr="003F744B" w:rsidRDefault="003F744B" w:rsidP="003F744B">
      <w:pPr>
        <w:ind w:left="5103"/>
        <w:jc w:val="center"/>
        <w:rPr>
          <w:sz w:val="28"/>
          <w:szCs w:val="28"/>
        </w:rPr>
      </w:pPr>
    </w:p>
    <w:p w:rsidR="003F744B" w:rsidRDefault="003F744B" w:rsidP="003F744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F744B" w:rsidRDefault="003F744B" w:rsidP="003F744B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3F744B" w:rsidRDefault="003F744B" w:rsidP="003F744B">
      <w:pPr>
        <w:ind w:left="5245"/>
        <w:jc w:val="center"/>
        <w:rPr>
          <w:sz w:val="28"/>
        </w:rPr>
      </w:pPr>
      <w:r>
        <w:rPr>
          <w:sz w:val="28"/>
        </w:rPr>
        <w:t xml:space="preserve">от </w:t>
      </w:r>
      <w:r w:rsidR="009A79C4">
        <w:rPr>
          <w:sz w:val="28"/>
        </w:rPr>
        <w:t>14.10.2015 г.</w:t>
      </w:r>
      <w:r>
        <w:rPr>
          <w:sz w:val="28"/>
        </w:rPr>
        <w:t xml:space="preserve"> № </w:t>
      </w:r>
      <w:r w:rsidR="009A79C4">
        <w:rPr>
          <w:sz w:val="28"/>
        </w:rPr>
        <w:t>167</w:t>
      </w:r>
    </w:p>
    <w:p w:rsidR="003F744B" w:rsidRDefault="003F744B" w:rsidP="003F744B">
      <w:pPr>
        <w:ind w:left="5245"/>
        <w:jc w:val="center"/>
        <w:rPr>
          <w:sz w:val="28"/>
        </w:rPr>
      </w:pPr>
    </w:p>
    <w:p w:rsidR="003F744B" w:rsidRDefault="003F744B" w:rsidP="003F744B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3F744B" w:rsidRDefault="003F744B" w:rsidP="003F744B">
      <w:pPr>
        <w:jc w:val="center"/>
        <w:rPr>
          <w:b/>
          <w:sz w:val="28"/>
        </w:rPr>
      </w:pPr>
      <w:r>
        <w:rPr>
          <w:b/>
          <w:sz w:val="28"/>
        </w:rPr>
        <w:t>муниципальной программы</w:t>
      </w:r>
    </w:p>
    <w:p w:rsidR="003F744B" w:rsidRDefault="003F744B" w:rsidP="003F744B">
      <w:pPr>
        <w:jc w:val="center"/>
        <w:rPr>
          <w:b/>
          <w:sz w:val="28"/>
        </w:rPr>
      </w:pPr>
      <w:r>
        <w:rPr>
          <w:b/>
          <w:sz w:val="28"/>
        </w:rPr>
        <w:t xml:space="preserve">«Энергосбережение и повышение энергетической эффективности Новоджерелиевского сельского поселения Брюховецкого района» </w:t>
      </w:r>
    </w:p>
    <w:p w:rsidR="003F744B" w:rsidRDefault="003F744B" w:rsidP="003F744B">
      <w:pPr>
        <w:jc w:val="center"/>
        <w:rPr>
          <w:b/>
          <w:sz w:val="28"/>
        </w:rPr>
      </w:pPr>
      <w:r>
        <w:rPr>
          <w:b/>
          <w:sz w:val="28"/>
        </w:rPr>
        <w:t>на 2016-2018 годы</w:t>
      </w:r>
    </w:p>
    <w:p w:rsidR="003F744B" w:rsidRDefault="003F744B" w:rsidP="003F744B">
      <w:pPr>
        <w:jc w:val="center"/>
        <w:rPr>
          <w:b/>
          <w:sz w:val="28"/>
        </w:rPr>
      </w:pPr>
    </w:p>
    <w:p w:rsidR="003F744B" w:rsidRDefault="003F744B" w:rsidP="003F7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3F744B" w:rsidRDefault="003F744B" w:rsidP="003F7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663"/>
      </w:tblGrid>
      <w:tr w:rsidR="003F744B" w:rsidTr="003F744B"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Координатор 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F744B" w:rsidTr="003F744B"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Координаторы подпрограмм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F744B" w:rsidTr="003F744B"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F744B" w:rsidTr="003F744B"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F744B" w:rsidTr="003F744B">
        <w:trPr>
          <w:trHeight w:val="645"/>
        </w:trPr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3F744B" w:rsidRDefault="003F744B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3F744B" w:rsidRDefault="003F744B">
            <w:pPr>
              <w:jc w:val="both"/>
              <w:rPr>
                <w:sz w:val="28"/>
                <w:szCs w:val="28"/>
              </w:rPr>
            </w:pPr>
          </w:p>
        </w:tc>
      </w:tr>
      <w:tr w:rsidR="003F744B" w:rsidTr="003F744B">
        <w:trPr>
          <w:trHeight w:val="1779"/>
        </w:trPr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обеспечение устойчивого процесса повышения эффективности энергопотребления за счет запуска механизмов стимулирования энергосбережения и повышения энергетической эффективности</w:t>
            </w:r>
            <w:r>
              <w:rPr>
                <w:sz w:val="28"/>
              </w:rPr>
              <w:t xml:space="preserve"> 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F744B" w:rsidTr="003F744B">
        <w:trPr>
          <w:cantSplit/>
          <w:trHeight w:val="710"/>
        </w:trPr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устранение энергетического дисбаланса по всем видам топливно-энергетических ресурсов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3F744B" w:rsidTr="003F744B">
        <w:trPr>
          <w:trHeight w:val="1135"/>
        </w:trPr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снижение расходов на содержание муниципальной собственности</w:t>
            </w:r>
          </w:p>
        </w:tc>
      </w:tr>
      <w:tr w:rsidR="003F744B" w:rsidTr="003F744B"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2016 - 2018 годы, реализуется в один этап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3F744B" w:rsidTr="003F744B"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3F744B" w:rsidRDefault="003F7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15,0 тысяч рублей, в том числе:</w:t>
            </w:r>
          </w:p>
          <w:p w:rsidR="003F744B" w:rsidRDefault="003F7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15,0 тысяч рублей.</w:t>
            </w:r>
          </w:p>
          <w:p w:rsidR="003F744B" w:rsidRDefault="003F74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F744B" w:rsidRDefault="003F74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5,0 тысяч рублей;</w:t>
            </w:r>
          </w:p>
          <w:p w:rsidR="003F744B" w:rsidRDefault="003F74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5,0 тысяч рублей;</w:t>
            </w:r>
          </w:p>
          <w:p w:rsidR="003F744B" w:rsidRDefault="003F74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5,0 тысяч рублей</w:t>
            </w:r>
          </w:p>
          <w:p w:rsidR="003F744B" w:rsidRDefault="003F744B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3F744B" w:rsidTr="003F744B">
        <w:tc>
          <w:tcPr>
            <w:tcW w:w="5102" w:type="dxa"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3F744B" w:rsidRDefault="003F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района, Совет муниципального образования Новоджерелиевского сельского поселения Брюховецкого района</w:t>
            </w:r>
          </w:p>
        </w:tc>
      </w:tr>
    </w:tbl>
    <w:p w:rsidR="003F744B" w:rsidRDefault="003F744B" w:rsidP="003F744B">
      <w:pPr>
        <w:rPr>
          <w:b/>
          <w:sz w:val="28"/>
        </w:rPr>
      </w:pPr>
    </w:p>
    <w:p w:rsidR="003F744B" w:rsidRDefault="003F744B" w:rsidP="003F744B">
      <w:pPr>
        <w:rPr>
          <w:b/>
          <w:sz w:val="28"/>
        </w:rPr>
      </w:pPr>
    </w:p>
    <w:p w:rsidR="003F744B" w:rsidRDefault="003F744B" w:rsidP="003F744B">
      <w:pPr>
        <w:ind w:left="1080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ЭНЕРГОСБЕРЕЖЕНИЯ И ПОВЫШЕНИЯ </w:t>
      </w:r>
    </w:p>
    <w:p w:rsidR="003F744B" w:rsidRDefault="003F744B" w:rsidP="003F744B">
      <w:pPr>
        <w:ind w:left="1080"/>
        <w:jc w:val="center"/>
        <w:rPr>
          <w:b/>
          <w:sz w:val="28"/>
        </w:rPr>
      </w:pPr>
      <w:r>
        <w:rPr>
          <w:b/>
          <w:sz w:val="28"/>
        </w:rPr>
        <w:t>ЭНЕРГЕТИЧЕСКОЙ ЭФФЕКТИВНОСТИ</w:t>
      </w:r>
    </w:p>
    <w:p w:rsidR="003F744B" w:rsidRDefault="003F744B" w:rsidP="003F744B">
      <w:pPr>
        <w:ind w:left="1080"/>
        <w:jc w:val="center"/>
        <w:rPr>
          <w:b/>
          <w:sz w:val="28"/>
        </w:rPr>
      </w:pP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В настоящее время достаточно остро стоит проблема повышения эффективности энергосбережения топливно-энергетических ресурсов. В связи с резким удорожанием стоимости энергоресурсов значительно увеличилась доля затрат на топливно-энергетические ресурсы в себестоимости продукции и оказания услуг.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 xml:space="preserve">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>
        <w:rPr>
          <w:sz w:val="28"/>
        </w:rPr>
        <w:t>энергоснабжающими</w:t>
      </w:r>
      <w:proofErr w:type="spellEnd"/>
      <w:r>
        <w:rPr>
          <w:sz w:val="28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>
        <w:rPr>
          <w:sz w:val="28"/>
        </w:rPr>
        <w:t>энергоаудита</w:t>
      </w:r>
      <w:proofErr w:type="spellEnd"/>
      <w:r>
        <w:rPr>
          <w:sz w:val="28"/>
        </w:rPr>
        <w:t xml:space="preserve"> зданий муниципальных учреждений Новоджерелиевского сельского поселения Брюховецкого района. Существующие здания и сооружения муниципальных учреждений Новоджерелиевского сельского поселения Брюховецкого района, инженерные коммуникации не отвечают требованиям современных строительных технологий и материалов, позволяющим исключить нерациональный расход энергетических ресурсов в процессе эксплуатации. 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Все это значительно увеличивает долю расходов из бюджета Новоджерелиевского сельского </w:t>
      </w:r>
      <w:proofErr w:type="gramStart"/>
      <w:r>
        <w:rPr>
          <w:sz w:val="28"/>
        </w:rPr>
        <w:t>поселения  Брюховецкого</w:t>
      </w:r>
      <w:proofErr w:type="gramEnd"/>
      <w:r>
        <w:rPr>
          <w:sz w:val="28"/>
        </w:rPr>
        <w:t xml:space="preserve"> района  на содержание муниципальных учреждений поселения. 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Систематическое недофинансирование комплекса работ по энергосбережению с течением длительного времени значительно усугубляет ситуацию.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Решение вышеперечисленных проблем невозможно без комплексного подхода к энергосбережению и реализации мероприятий данной программы.</w:t>
      </w:r>
    </w:p>
    <w:p w:rsidR="003F744B" w:rsidRDefault="003F744B" w:rsidP="003F74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Новоджерелиевского сельского поселения Брюховецкого района.</w:t>
      </w:r>
    </w:p>
    <w:p w:rsidR="003F744B" w:rsidRDefault="003F744B" w:rsidP="003F74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44B" w:rsidRDefault="003F744B" w:rsidP="003F744B">
      <w:pPr>
        <w:ind w:left="1080"/>
        <w:jc w:val="center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3F744B" w:rsidRDefault="003F744B" w:rsidP="003F744B">
      <w:pPr>
        <w:ind w:left="1080"/>
        <w:jc w:val="center"/>
        <w:rPr>
          <w:b/>
          <w:sz w:val="28"/>
        </w:rPr>
      </w:pP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Целью муниципальной программы являются: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>обеспечение устойчивого процесса повышения эффективности энергопотребления за счет запуска механизмов стимулирования энергосбережения и повышения энергетической эффективности</w:t>
      </w:r>
      <w:r>
        <w:rPr>
          <w:sz w:val="28"/>
        </w:rPr>
        <w:t>.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программы: </w:t>
      </w:r>
      <w:r>
        <w:rPr>
          <w:rFonts w:ascii="Times New Roman" w:hAnsi="Times New Roman" w:cs="Times New Roman"/>
          <w:iCs/>
          <w:sz w:val="28"/>
          <w:szCs w:val="28"/>
        </w:rPr>
        <w:t>обеспечение энергетических потребностей при целесообразно минимальном потреблении энергоресурсов.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муниципальной программы: выявление и устранение энергетического дисбаланса по всем видам топливно-энергетических ресурсов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планируется достичь 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ре-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зультатов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муниципальных учреждениях установленных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обоснованных  лимитов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энергопотребления на уровне 100 процентов от общего количества организаций;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16  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начальным этапом работ по энергосбережению и основным инструментом в разработке программы энергосбережения для органов местного самоуправления является энергетическое обследование. Основными целями энергетического обследования являются: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объективных данных об объеме используемых энергетических ресурсов;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определение показателей энергетической эффективности;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потенциала энергосбережения и повышения энергетической эффективности;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разработка перечня мероприятий по энергосбережению и повышению энергетической эффективности и проведение их стоимостной оценки.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Энергетический паспорт, составленный по результатам энергетического обследования, должен содержать информацию: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 оснащенности приборами учета используемых энергетических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ресурсов;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объеме используемых энергетических ресурсов и о его изменении;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показателях энергетической эффективности;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величине потерь переданных энергетических ресурсов (для организаций, осуществляющих передачу энергетических ресурсов);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 потенциале энергосбережения, в том числе об оценке возможной экономии энергетических ресурсов в натуральном выражении;</w:t>
      </w:r>
    </w:p>
    <w:p w:rsidR="003F744B" w:rsidRP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 перечне мероприятий по энергосбережению и повышению энергетической эффективности и их стоимостной оценке.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к реализации технические и технологические мероприятия по</w:t>
      </w:r>
    </w:p>
    <w:p w:rsidR="003F744B" w:rsidRDefault="003F744B" w:rsidP="003F74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энергосбережению и повышению энергетической эффективности в муниципальном образовании: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тепловой защиты (утепление) зданий, строений, сооружений при капитальном ремонте зданий, строений, сооружений;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перекладка электрических сетей для снижения потерь электрической энергии в зданиях, строениях, сооружениях;</w:t>
      </w:r>
    </w:p>
    <w:p w:rsidR="003F744B" w:rsidRDefault="003F744B" w:rsidP="003F74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включениеи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выключение электрического освещения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использования датчиков присутствия людей в помещениях (особенно во вспомогательных, складских и т.п. помещениях).</w:t>
      </w:r>
    </w:p>
    <w:p w:rsidR="003F744B" w:rsidRDefault="003F744B" w:rsidP="003F744B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необходимых работ, направленных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энергосбережние</w:t>
      </w:r>
      <w:proofErr w:type="spellEnd"/>
    </w:p>
    <w:p w:rsidR="003F744B" w:rsidRDefault="003F744B" w:rsidP="003F74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будет сформирован после проведения энергетических обследований.</w:t>
      </w:r>
    </w:p>
    <w:p w:rsidR="003F744B" w:rsidRDefault="003F744B" w:rsidP="003F7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и сроки реализации муниципальной программы: 2016 - 2018 годы, реализуется в один этап. </w:t>
      </w:r>
    </w:p>
    <w:p w:rsidR="003F744B" w:rsidRDefault="003F744B" w:rsidP="003F744B">
      <w:pPr>
        <w:rPr>
          <w:b/>
        </w:rPr>
      </w:pPr>
    </w:p>
    <w:p w:rsidR="003F744B" w:rsidRDefault="003F744B" w:rsidP="003F7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F744B" w:rsidRDefault="003F744B" w:rsidP="003F744B">
      <w:pPr>
        <w:spacing w:line="216" w:lineRule="auto"/>
        <w:rPr>
          <w:sz w:val="28"/>
          <w:szCs w:val="28"/>
        </w:rPr>
        <w:sectPr w:rsidR="003F744B">
          <w:pgSz w:w="11907" w:h="16840"/>
          <w:pgMar w:top="1134" w:right="567" w:bottom="851" w:left="1701" w:header="720" w:footer="720" w:gutter="0"/>
          <w:pgNumType w:start="1"/>
          <w:cols w:space="720"/>
        </w:sectPr>
      </w:pPr>
    </w:p>
    <w:p w:rsidR="003F744B" w:rsidRDefault="003F744B" w:rsidP="003F7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3F744B" w:rsidRDefault="003F744B" w:rsidP="003F744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</w:rPr>
        <w:t>Энергосбережение и повышение энергетической эффективности Новоджерелиевского сельского поселения Брюховецкого района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на 2016-2018 годы</w:t>
      </w:r>
    </w:p>
    <w:p w:rsidR="003F744B" w:rsidRDefault="003F744B" w:rsidP="003F744B">
      <w:pPr>
        <w:jc w:val="center"/>
        <w:rPr>
          <w:sz w:val="28"/>
          <w:szCs w:val="28"/>
        </w:rPr>
      </w:pPr>
    </w:p>
    <w:p w:rsidR="003F744B" w:rsidRDefault="003F744B" w:rsidP="003F744B">
      <w:pPr>
        <w:jc w:val="center"/>
        <w:rPr>
          <w:sz w:val="28"/>
          <w:szCs w:val="28"/>
        </w:rPr>
      </w:pPr>
    </w:p>
    <w:p w:rsidR="003F744B" w:rsidRDefault="003F744B" w:rsidP="003F744B">
      <w:pPr>
        <w:tabs>
          <w:tab w:val="left" w:pos="12840"/>
        </w:tabs>
        <w:rPr>
          <w:sz w:val="28"/>
        </w:rPr>
      </w:pPr>
      <w:r>
        <w:tab/>
        <w:t xml:space="preserve">        </w:t>
      </w:r>
      <w:r>
        <w:rPr>
          <w:sz w:val="28"/>
        </w:rPr>
        <w:t>Таблица №1</w:t>
      </w:r>
    </w:p>
    <w:p w:rsidR="003F744B" w:rsidRDefault="003F744B" w:rsidP="003F744B">
      <w:pPr>
        <w:tabs>
          <w:tab w:val="left" w:pos="12840"/>
        </w:tabs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651"/>
        <w:gridCol w:w="1701"/>
        <w:gridCol w:w="1276"/>
        <w:gridCol w:w="1134"/>
        <w:gridCol w:w="1134"/>
        <w:gridCol w:w="1134"/>
      </w:tblGrid>
      <w:tr w:rsidR="003F744B" w:rsidTr="003F744B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№</w:t>
            </w:r>
          </w:p>
          <w:p w:rsidR="003F744B" w:rsidRDefault="003F744B">
            <w:pPr>
              <w:jc w:val="center"/>
            </w:pPr>
            <w:r>
              <w:t>п/п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04" w:lineRule="auto"/>
              <w:jc w:val="center"/>
            </w:pPr>
            <w:r>
              <w:t xml:space="preserve">Наименование целевого </w:t>
            </w:r>
          </w:p>
          <w:p w:rsidR="003F744B" w:rsidRDefault="003F744B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04" w:lineRule="auto"/>
              <w:jc w:val="center"/>
            </w:pPr>
            <w:r>
              <w:t>Единица</w:t>
            </w:r>
          </w:p>
          <w:p w:rsidR="003F744B" w:rsidRDefault="003F744B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before="240" w:line="204" w:lineRule="auto"/>
              <w:jc w:val="center"/>
            </w:pPr>
            <w:r>
              <w:t>Статус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3F744B" w:rsidTr="003F744B">
        <w:trPr>
          <w:trHeight w:val="38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04" w:lineRule="auto"/>
              <w:jc w:val="center"/>
            </w:pPr>
            <w: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04" w:lineRule="auto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04" w:lineRule="auto"/>
              <w:jc w:val="center"/>
            </w:pPr>
            <w:r>
              <w:t>2018 год</w:t>
            </w:r>
          </w:p>
        </w:tc>
      </w:tr>
      <w:tr w:rsidR="003F744B" w:rsidTr="003F744B">
        <w:trPr>
          <w:trHeight w:val="55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7</w:t>
            </w:r>
          </w:p>
        </w:tc>
      </w:tr>
      <w:tr w:rsidR="003F744B" w:rsidTr="003F744B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jc w:val="center"/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r>
              <w:t>Муниципальная программа «</w:t>
            </w:r>
            <w:r>
              <w:rPr>
                <w:sz w:val="22"/>
                <w:szCs w:val="22"/>
              </w:rPr>
              <w:t>Энергосбережение и повышение энергетической эффективности Новоджерелиевского сельского поселения Брюховецкого района</w:t>
            </w:r>
            <w:r>
              <w:t>»</w:t>
            </w:r>
          </w:p>
        </w:tc>
      </w:tr>
      <w:tr w:rsidR="003F744B" w:rsidTr="003F744B">
        <w:trPr>
          <w:trHeight w:val="5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B" w:rsidRDefault="003F744B">
            <w:pPr>
              <w:jc w:val="center"/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jc w:val="both"/>
              <w:rPr>
                <w:sz w:val="22"/>
                <w:szCs w:val="22"/>
              </w:rPr>
            </w:pPr>
            <w:r>
              <w:t xml:space="preserve">Цель: </w:t>
            </w:r>
            <w:r>
              <w:rPr>
                <w:sz w:val="22"/>
                <w:szCs w:val="22"/>
                <w:lang w:eastAsia="en-US"/>
              </w:rPr>
              <w:t>обеспечение устойчивого процесса повышения эффективности энергопотребления за счет запуска механизмов стимулирования энергосбережения и повышения энергетической эффективности</w:t>
            </w:r>
            <w:r>
              <w:rPr>
                <w:sz w:val="22"/>
                <w:szCs w:val="22"/>
              </w:rPr>
              <w:t xml:space="preserve"> </w:t>
            </w:r>
          </w:p>
          <w:p w:rsidR="003F744B" w:rsidRDefault="003F744B"/>
        </w:tc>
      </w:tr>
      <w:tr w:rsidR="003F744B" w:rsidTr="003F744B">
        <w:trPr>
          <w:trHeight w:val="54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B" w:rsidRDefault="003F744B">
            <w:pPr>
              <w:jc w:val="center"/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r>
              <w:t xml:space="preserve">Задача: выявление и устранение энергетического дисбаланса по всем видам топливно-энергетических ресурсов </w:t>
            </w:r>
          </w:p>
        </w:tc>
      </w:tr>
      <w:tr w:rsidR="003F744B" w:rsidTr="003F744B">
        <w:trPr>
          <w:trHeight w:val="55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ind w:right="33"/>
              <w:jc w:val="both"/>
            </w:pPr>
            <w:r>
              <w:rPr>
                <w:color w:val="000000"/>
              </w:rPr>
              <w:t xml:space="preserve">Доля объемов электрической энергии (далее – ЭЭ), расчеты за которую осуществляются с использованием приборов </w:t>
            </w:r>
            <w:proofErr w:type="gramStart"/>
            <w:r>
              <w:rPr>
                <w:color w:val="000000"/>
              </w:rPr>
              <w:t>учета  в</w:t>
            </w:r>
            <w:proofErr w:type="gramEnd"/>
            <w:r>
              <w:rPr>
                <w:color w:val="000000"/>
              </w:rPr>
              <w:t xml:space="preserve"> общем объеме ЭЭ, потребляемой на территории Новоджерелиевского сельского поселения Брюховецкого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jc w:val="center"/>
            </w:pPr>
            <w:r>
              <w:t>%</w:t>
            </w:r>
          </w:p>
          <w:p w:rsidR="003F744B" w:rsidRDefault="003F744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100</w:t>
            </w:r>
          </w:p>
        </w:tc>
      </w:tr>
      <w:tr w:rsidR="003F744B" w:rsidTr="003F744B">
        <w:trPr>
          <w:trHeight w:val="55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ind w:right="33"/>
              <w:jc w:val="both"/>
              <w:rPr>
                <w:highlight w:val="yellow"/>
              </w:rPr>
            </w:pPr>
            <w:r>
              <w:rPr>
                <w:color w:val="000000"/>
              </w:rPr>
              <w:t>Доля объемов воды, расчеты за которую осуществляются с использованием приборов учета в общем объеме воды, потребляемой на территории Новоджерелиевского сельского поселения Брюховецкого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  <w:rPr>
                <w:lang w:val="en-US"/>
              </w:rPr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44B" w:rsidRDefault="003F744B">
            <w:pPr>
              <w:jc w:val="center"/>
            </w:pPr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44B" w:rsidRDefault="003F744B">
            <w:pPr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44B" w:rsidRDefault="003F744B">
            <w:pPr>
              <w:jc w:val="center"/>
            </w:pPr>
            <w:r>
              <w:t>96</w:t>
            </w:r>
          </w:p>
        </w:tc>
      </w:tr>
      <w:tr w:rsidR="003F744B" w:rsidTr="003F744B">
        <w:trPr>
          <w:trHeight w:val="55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ind w:right="33"/>
              <w:jc w:val="both"/>
            </w:pPr>
            <w:r>
              <w:rPr>
                <w:color w:val="000000"/>
              </w:rPr>
              <w:t>Доля объемов природного газа, расчеты за который осуществляются с использованием приборов учета в общем объеме природного газа, потребляемого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center"/>
            </w:pPr>
            <w:r>
              <w:t>98</w:t>
            </w:r>
          </w:p>
        </w:tc>
      </w:tr>
    </w:tbl>
    <w:p w:rsidR="003F744B" w:rsidRDefault="003F744B" w:rsidP="003F744B">
      <w:pPr>
        <w:jc w:val="both"/>
        <w:rPr>
          <w:sz w:val="28"/>
          <w:szCs w:val="28"/>
        </w:rPr>
      </w:pPr>
    </w:p>
    <w:p w:rsidR="003F744B" w:rsidRDefault="003F744B" w:rsidP="003F744B">
      <w:pPr>
        <w:ind w:firstLine="709"/>
        <w:jc w:val="both"/>
        <w:rPr>
          <w:sz w:val="28"/>
          <w:szCs w:val="28"/>
        </w:rPr>
      </w:pPr>
    </w:p>
    <w:p w:rsidR="003F744B" w:rsidRDefault="003F744B" w:rsidP="003F744B">
      <w:pPr>
        <w:ind w:firstLine="709"/>
        <w:jc w:val="both"/>
        <w:rPr>
          <w:sz w:val="28"/>
          <w:szCs w:val="28"/>
        </w:rPr>
      </w:pPr>
    </w:p>
    <w:p w:rsidR="003F744B" w:rsidRDefault="003F744B" w:rsidP="003F744B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lastRenderedPageBreak/>
        <w:t xml:space="preserve">3. ПЕРЕЧЕНЬ ОСНОВНЫХ МЕРОПРИЯТИЙ МУНИЦИПАЛЬНОЙ ПРОГРАММЫ </w:t>
      </w:r>
    </w:p>
    <w:p w:rsidR="003F744B" w:rsidRDefault="003F744B" w:rsidP="003F7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«ЭНЕРГОСБЕРЕЖЕНИЕ И ПОВЫШЕНИЕ ЭНЕРГЕТИЧЕСКОЙ ЭФФЕКТИВНОСТИ НОВОДЖЕРЕЛИЕВСКОГО СЕЛЬСКОГО ПОСЕЛЕНИЯ БРЮХОВЕЦКОГО РАЙОНА»</w:t>
      </w:r>
    </w:p>
    <w:p w:rsidR="003F744B" w:rsidRDefault="003F744B" w:rsidP="003F744B">
      <w:pPr>
        <w:jc w:val="center"/>
        <w:rPr>
          <w:b/>
          <w:sz w:val="28"/>
          <w:szCs w:val="28"/>
        </w:rPr>
      </w:pPr>
    </w:p>
    <w:p w:rsidR="003F744B" w:rsidRDefault="003F744B" w:rsidP="003F744B">
      <w:pPr>
        <w:jc w:val="center"/>
        <w:rPr>
          <w:b/>
          <w:sz w:val="28"/>
          <w:szCs w:val="28"/>
        </w:rPr>
      </w:pPr>
    </w:p>
    <w:p w:rsidR="003F744B" w:rsidRDefault="003F744B" w:rsidP="003F744B">
      <w:pPr>
        <w:tabs>
          <w:tab w:val="left" w:pos="13020"/>
          <w:tab w:val="left" w:pos="13605"/>
        </w:tabs>
        <w:rPr>
          <w:b/>
        </w:rPr>
      </w:pPr>
      <w:r>
        <w:rPr>
          <w:b/>
        </w:rPr>
        <w:tab/>
      </w:r>
      <w:r>
        <w:t xml:space="preserve">     </w:t>
      </w:r>
      <w:r>
        <w:rPr>
          <w:sz w:val="28"/>
        </w:rPr>
        <w:t>Таблица №2</w:t>
      </w:r>
      <w:r>
        <w:rPr>
          <w:b/>
        </w:rPr>
        <w:tab/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18"/>
        <w:gridCol w:w="2235"/>
        <w:gridCol w:w="1276"/>
        <w:gridCol w:w="1559"/>
        <w:gridCol w:w="1276"/>
        <w:gridCol w:w="1134"/>
        <w:gridCol w:w="1134"/>
        <w:gridCol w:w="1843"/>
        <w:gridCol w:w="3544"/>
      </w:tblGrid>
      <w:tr w:rsidR="003F744B" w:rsidTr="003F744B">
        <w:trPr>
          <w:trHeight w:val="5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</w:pPr>
            <w:r>
              <w:t>№</w:t>
            </w:r>
          </w:p>
          <w:p w:rsidR="003F744B" w:rsidRDefault="003F744B">
            <w:pPr>
              <w:spacing w:line="216" w:lineRule="auto"/>
              <w:ind w:left="-113" w:right="-57"/>
              <w:jc w:val="center"/>
            </w:pPr>
            <w:r>
              <w:t>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 xml:space="preserve">Источники </w:t>
            </w:r>
            <w:proofErr w:type="spellStart"/>
            <w:proofErr w:type="gramStart"/>
            <w:r>
              <w:rPr>
                <w:color w:val="2D2D2D"/>
                <w:shd w:val="clear" w:color="auto" w:fill="FFFFFF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Объем финансирования, </w:t>
            </w:r>
          </w:p>
          <w:p w:rsidR="003F744B" w:rsidRDefault="003F744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всего</w:t>
            </w:r>
          </w:p>
          <w:p w:rsidR="003F744B" w:rsidRDefault="003F744B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(тыс. 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3F744B" w:rsidRDefault="003F744B">
            <w:pPr>
              <w:spacing w:line="216" w:lineRule="auto"/>
              <w:ind w:left="-113"/>
              <w:jc w:val="center"/>
            </w:pPr>
            <w:r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3F744B" w:rsidTr="003F744B"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6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201</w:t>
            </w:r>
            <w:r>
              <w:t xml:space="preserve">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2</w:t>
            </w:r>
            <w:r>
              <w:rPr>
                <w:lang w:val="en-US"/>
              </w:rPr>
              <w:t>01</w:t>
            </w:r>
            <w:r>
              <w:t xml:space="preserve">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201</w:t>
            </w:r>
            <w:r>
              <w:t xml:space="preserve">8 год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</w:tr>
      <w:tr w:rsidR="003F744B" w:rsidTr="003F74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10</w:t>
            </w:r>
          </w:p>
        </w:tc>
      </w:tr>
      <w:tr w:rsidR="003F744B" w:rsidTr="003F744B">
        <w:trPr>
          <w:trHeight w:val="555"/>
          <w:tblHeader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B" w:rsidRDefault="003F744B">
            <w:pPr>
              <w:jc w:val="center"/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jc w:val="both"/>
              <w:rPr>
                <w:sz w:val="22"/>
                <w:szCs w:val="22"/>
              </w:rPr>
            </w:pPr>
            <w:r>
              <w:t xml:space="preserve">Цель: </w:t>
            </w:r>
            <w:r>
              <w:rPr>
                <w:sz w:val="22"/>
                <w:szCs w:val="22"/>
                <w:lang w:eastAsia="en-US"/>
              </w:rPr>
              <w:t>обеспечение устойчивого процесса повышения эффективности энергопотребления за счет запуска механизмов стимулирования энергосбережения и повышения энергетической эффективности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744B" w:rsidTr="003F744B">
        <w:trPr>
          <w:trHeight w:val="549"/>
          <w:tblHeader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B" w:rsidRDefault="003F744B">
            <w:pPr>
              <w:jc w:val="center"/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r>
              <w:t xml:space="preserve">Задача: выявление и устранение энергетического дисбаланса по всем видам топливно-энергетических ресурсов </w:t>
            </w:r>
          </w:p>
        </w:tc>
      </w:tr>
    </w:tbl>
    <w:p w:rsidR="003F744B" w:rsidRDefault="003F744B" w:rsidP="003F744B">
      <w:pPr>
        <w:rPr>
          <w:vanish/>
        </w:rPr>
      </w:pPr>
    </w:p>
    <w:tbl>
      <w:tblPr>
        <w:tblpPr w:leftFromText="180" w:rightFromText="180" w:vertAnchor="text" w:tblpX="-209" w:tblpY="1"/>
        <w:tblOverlap w:val="never"/>
        <w:tblW w:w="15030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30"/>
      </w:tblGrid>
      <w:tr w:rsidR="003F744B" w:rsidTr="003F744B">
        <w:tc>
          <w:tcPr>
            <w:tcW w:w="1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744B" w:rsidRDefault="003F744B">
            <w:pPr>
              <w:jc w:val="center"/>
              <w:rPr>
                <w:lang w:val="en-US"/>
              </w:rPr>
            </w:pPr>
            <w:proofErr w:type="gramStart"/>
            <w:r>
              <w:t>1.Организационные  мероприятия</w:t>
            </w:r>
            <w:proofErr w:type="gramEnd"/>
          </w:p>
        </w:tc>
      </w:tr>
    </w:tbl>
    <w:p w:rsidR="003F744B" w:rsidRDefault="003F744B" w:rsidP="003F744B">
      <w:pPr>
        <w:rPr>
          <w:vanish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553"/>
        <w:gridCol w:w="1276"/>
        <w:gridCol w:w="1559"/>
        <w:gridCol w:w="1276"/>
        <w:gridCol w:w="1134"/>
        <w:gridCol w:w="1134"/>
        <w:gridCol w:w="1843"/>
        <w:gridCol w:w="3544"/>
      </w:tblGrid>
      <w:tr w:rsidR="003F744B" w:rsidTr="003F744B">
        <w:trPr>
          <w:trHeight w:val="2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Разработка </w:t>
            </w:r>
            <w:proofErr w:type="spellStart"/>
            <w:r>
              <w:t>соответстствующих</w:t>
            </w:r>
            <w:proofErr w:type="spellEnd"/>
            <w:r>
              <w:t xml:space="preserve"> планов мероприятий по энергосбережению и повышению энергетической эффективности, направленных на реализацию Федерального закона от 23 ноября 2009 года №261 – ФЗ «Об энергосбережении и о повышении </w:t>
            </w:r>
            <w:proofErr w:type="gramStart"/>
            <w:r>
              <w:t xml:space="preserve">энергетической </w:t>
            </w:r>
            <w:r>
              <w:lastRenderedPageBreak/>
              <w:t>эффективности</w:t>
            </w:r>
            <w:proofErr w:type="gramEnd"/>
            <w:r>
              <w:t xml:space="preserve">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>Разработка планов- графиков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proofErr w:type="gramStart"/>
            <w:r>
              <w:t>Администрация  Новоджерелиевского</w:t>
            </w:r>
            <w:proofErr w:type="gramEnd"/>
            <w: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F744B" w:rsidTr="003F74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10</w:t>
            </w:r>
          </w:p>
        </w:tc>
      </w:tr>
      <w:tr w:rsidR="003F744B" w:rsidTr="003F744B">
        <w:trPr>
          <w:trHeight w:val="4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Утверждение плана мероприятий по </w:t>
            </w:r>
            <w:proofErr w:type="spellStart"/>
            <w:proofErr w:type="gramStart"/>
            <w:r>
              <w:t>энер-госбережению</w:t>
            </w:r>
            <w:proofErr w:type="spellEnd"/>
            <w:proofErr w:type="gramEnd"/>
            <w:r>
              <w:t xml:space="preserve"> и повышению </w:t>
            </w:r>
            <w:proofErr w:type="spellStart"/>
            <w:r>
              <w:t>энергетиче-ской</w:t>
            </w:r>
            <w:proofErr w:type="spellEnd"/>
            <w:r>
              <w:t xml:space="preserve"> эффективности, направленных на </w:t>
            </w:r>
            <w:proofErr w:type="spellStart"/>
            <w:r>
              <w:t>реа-лизацию</w:t>
            </w:r>
            <w:proofErr w:type="spellEnd"/>
            <w:r>
              <w:t xml:space="preserve"> Федерального закона от 23 ноября 2009 года №261 – 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>Подготовка проекта постановления администрации Новоджерелиевского сельского поселения Брюховецкого района по утверждению плана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proofErr w:type="gramStart"/>
            <w:r>
              <w:t>Администрация  Новоджерелиевского</w:t>
            </w:r>
            <w:proofErr w:type="gramEnd"/>
            <w: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F744B" w:rsidTr="003F744B">
        <w:trPr>
          <w:trHeight w:val="4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lastRenderedPageBreak/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Проведение </w:t>
            </w:r>
            <w:proofErr w:type="spellStart"/>
            <w:proofErr w:type="gramStart"/>
            <w:r>
              <w:t>совеща-ний</w:t>
            </w:r>
            <w:proofErr w:type="spellEnd"/>
            <w:proofErr w:type="gramEnd"/>
            <w:r>
              <w:t xml:space="preserve"> по вопросу эко-</w:t>
            </w:r>
            <w:proofErr w:type="spellStart"/>
            <w:r>
              <w:t>номии</w:t>
            </w:r>
            <w:proofErr w:type="spellEnd"/>
            <w:r>
              <w:t xml:space="preserve"> </w:t>
            </w:r>
            <w:proofErr w:type="spellStart"/>
            <w:r>
              <w:t>энергоресур</w:t>
            </w:r>
            <w:proofErr w:type="spellEnd"/>
            <w:r>
              <w:t xml:space="preserve">-сов. Назначение </w:t>
            </w:r>
            <w:proofErr w:type="gramStart"/>
            <w:r>
              <w:t>от-</w:t>
            </w:r>
            <w:proofErr w:type="spellStart"/>
            <w:r>
              <w:t>ветственных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специа</w:t>
            </w:r>
            <w:proofErr w:type="spellEnd"/>
            <w:r>
              <w:t xml:space="preserve">-листов в сфере </w:t>
            </w:r>
            <w:proofErr w:type="spellStart"/>
            <w:r>
              <w:t>реа-лизации</w:t>
            </w:r>
            <w:proofErr w:type="spellEnd"/>
            <w:r>
              <w:t xml:space="preserve"> Федерального закона от 23 ноября 2009 года № 261-ФЗ «Об энергосбережении и о повышении энергетической эф-</w:t>
            </w:r>
            <w:proofErr w:type="spellStart"/>
            <w:r>
              <w:t>фективности</w:t>
            </w:r>
            <w:proofErr w:type="spellEnd"/>
            <w:r>
              <w:t xml:space="preserve"> и о внесении изменений в отдельные законодательные акты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Утверждение списка </w:t>
            </w:r>
            <w:proofErr w:type="gramStart"/>
            <w:r>
              <w:t>ответ-</w:t>
            </w:r>
            <w:proofErr w:type="spellStart"/>
            <w:r>
              <w:t>ственных</w:t>
            </w:r>
            <w:proofErr w:type="spellEnd"/>
            <w:proofErr w:type="gramEnd"/>
            <w:r>
              <w:t xml:space="preserve"> специалистов в сфере энергосбережения и о повышении энергетической эффективности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proofErr w:type="gramStart"/>
            <w:r>
              <w:t>Администрация  Новоджерелиевского</w:t>
            </w:r>
            <w:proofErr w:type="gramEnd"/>
            <w: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F744B" w:rsidTr="003F74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10</w:t>
            </w:r>
          </w:p>
        </w:tc>
      </w:tr>
      <w:tr w:rsidR="003F744B" w:rsidTr="003F744B">
        <w:trPr>
          <w:trHeight w:val="1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Проведение обучения с персоналом, </w:t>
            </w:r>
            <w:proofErr w:type="gramStart"/>
            <w:r>
              <w:t>работа-</w:t>
            </w:r>
            <w:proofErr w:type="spellStart"/>
            <w:r>
              <w:t>ющим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энерготехно</w:t>
            </w:r>
            <w:proofErr w:type="spellEnd"/>
            <w:r>
              <w:t xml:space="preserve">-логичным </w:t>
            </w:r>
            <w:proofErr w:type="spellStart"/>
            <w:r>
              <w:t>оборудова-нием</w:t>
            </w:r>
            <w:proofErr w:type="spellEnd"/>
            <w:r>
              <w:t xml:space="preserve">, направленную на экономию </w:t>
            </w:r>
            <w:proofErr w:type="spellStart"/>
            <w:r>
              <w:t>энерго</w:t>
            </w:r>
            <w:proofErr w:type="spellEnd"/>
            <w:r>
              <w:t>-ресурсов.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Организация обучения ответственных лиц </w:t>
            </w:r>
            <w:proofErr w:type="spellStart"/>
            <w:r>
              <w:t>специалзированной</w:t>
            </w:r>
            <w:proofErr w:type="spellEnd"/>
            <w:r>
              <w:t xml:space="preserve"> организацией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proofErr w:type="gramStart"/>
            <w:r>
              <w:t>Администрация  Новоджерелиевского</w:t>
            </w:r>
            <w:proofErr w:type="gramEnd"/>
            <w: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F744B" w:rsidTr="003F744B">
        <w:trPr>
          <w:trHeight w:val="1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Размещение </w:t>
            </w:r>
            <w:proofErr w:type="spellStart"/>
            <w:proofErr w:type="gramStart"/>
            <w:r>
              <w:t>информа-ционных</w:t>
            </w:r>
            <w:proofErr w:type="spellEnd"/>
            <w:proofErr w:type="gramEnd"/>
            <w:r>
              <w:t xml:space="preserve"> знаков с именами ответственных за отключение электроприборов по окончании рабочей смены.</w:t>
            </w:r>
          </w:p>
          <w:p w:rsidR="003F744B" w:rsidRDefault="003F744B">
            <w:pPr>
              <w:spacing w:line="216" w:lineRule="auto"/>
            </w:pPr>
            <w:r>
              <w:lastRenderedPageBreak/>
              <w:t xml:space="preserve">Оформление </w:t>
            </w:r>
            <w:proofErr w:type="spellStart"/>
            <w:proofErr w:type="gramStart"/>
            <w:r>
              <w:t>инфор-мационных</w:t>
            </w:r>
            <w:proofErr w:type="spellEnd"/>
            <w:proofErr w:type="gramEnd"/>
            <w:r>
              <w:t xml:space="preserve"> знаков: "Уходя, гасите свет", "Экономьте воду".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B" w:rsidRDefault="003F744B">
            <w:pPr>
              <w:spacing w:line="216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proofErr w:type="gramStart"/>
            <w:r>
              <w:t>Администрация  Новоджерелиевского</w:t>
            </w:r>
            <w:proofErr w:type="gramEnd"/>
            <w: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F744B" w:rsidTr="003F744B">
        <w:trPr>
          <w:trHeight w:val="296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jc w:val="center"/>
            </w:pPr>
            <w:r>
              <w:lastRenderedPageBreak/>
              <w:t>2. Мероприятия по оснащению потребителей приборами учета и стимулированию потребителей</w:t>
            </w:r>
          </w:p>
          <w:p w:rsidR="003F744B" w:rsidRDefault="003F744B">
            <w:pPr>
              <w:jc w:val="center"/>
              <w:rPr>
                <w:b/>
              </w:rPr>
            </w:pPr>
            <w:r>
              <w:t>к экономии и надлежащей оплате энергоресурсов</w:t>
            </w:r>
          </w:p>
        </w:tc>
      </w:tr>
      <w:tr w:rsidR="003F744B" w:rsidTr="003F744B">
        <w:trPr>
          <w:trHeight w:val="1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Организация и </w:t>
            </w:r>
            <w:proofErr w:type="spellStart"/>
            <w:proofErr w:type="gramStart"/>
            <w:r>
              <w:t>прове-дение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разъяснитель</w:t>
            </w:r>
            <w:proofErr w:type="spellEnd"/>
            <w:r>
              <w:t xml:space="preserve">-ной работы среди населения по вопросу оснащения индивидуальных жилых домов приборами учета воды, природного газа, тепловой и электрической энергии, в том числе многоквартирных домов коллективными приборами учета воды, тепловой и электрической энергии, индивидуальными и общими (для коммунальных квартир) приборами учета воды, природного газа, тепловой и </w:t>
            </w:r>
            <w:proofErr w:type="spellStart"/>
            <w:r>
              <w:t>элек-трической</w:t>
            </w:r>
            <w:proofErr w:type="spellEnd"/>
            <w:r>
              <w:t xml:space="preserve"> энергии, а также по переходу на расчет по показателям приборов учета.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>Проведение совещаний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proofErr w:type="gramStart"/>
            <w:r>
              <w:t>Администрация  Новоджерелиевского</w:t>
            </w:r>
            <w:proofErr w:type="gramEnd"/>
            <w: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F744B" w:rsidTr="003F744B">
        <w:trPr>
          <w:trHeight w:val="33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jc w:val="center"/>
            </w:pPr>
            <w:r>
              <w:lastRenderedPageBreak/>
              <w:t>3. Мероприятия по повышению энергетической эффективности товаров, работ, услуг</w:t>
            </w:r>
          </w:p>
        </w:tc>
      </w:tr>
      <w:tr w:rsidR="003F744B" w:rsidTr="003F744B">
        <w:trPr>
          <w:trHeight w:val="2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 xml:space="preserve">Прекращение закупки для муниципальных нужд ламп </w:t>
            </w:r>
            <w:proofErr w:type="spellStart"/>
            <w:proofErr w:type="gramStart"/>
            <w:r>
              <w:t>накалива-ния</w:t>
            </w:r>
            <w:proofErr w:type="spellEnd"/>
            <w:proofErr w:type="gramEnd"/>
            <w:r>
              <w:t xml:space="preserve"> любой мощности, используемых в целях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>Мониторинг закупок для муниципальных нужд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proofErr w:type="gramStart"/>
            <w:r>
              <w:t>Администрация  Новоджерелиевского</w:t>
            </w:r>
            <w:proofErr w:type="gramEnd"/>
            <w: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F744B" w:rsidTr="003F744B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rPr>
                <w:lang w:val="en-US"/>
              </w:rPr>
              <w:t>3</w:t>
            </w:r>
            <w:r>
              <w:t>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>Замена светильников уличного освещения на энергосберегающие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местный</w:t>
            </w:r>
          </w:p>
          <w:p w:rsidR="003F744B" w:rsidRDefault="003F744B">
            <w:pPr>
              <w:spacing w:line="216" w:lineRule="auto"/>
              <w:jc w:val="center"/>
            </w:pPr>
            <w: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B" w:rsidRDefault="003F744B">
            <w:pPr>
              <w:spacing w:line="216" w:lineRule="auto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proofErr w:type="gramStart"/>
            <w:r>
              <w:t>Администрация  Новоджерелиевского</w:t>
            </w:r>
            <w:proofErr w:type="gramEnd"/>
            <w:r>
              <w:t xml:space="preserve">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3F744B" w:rsidTr="003F744B">
        <w:trPr>
          <w:trHeight w:val="84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4B" w:rsidRDefault="003F744B">
            <w:pPr>
              <w:spacing w:line="216" w:lineRule="auto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15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B" w:rsidRDefault="003F744B">
            <w:pPr>
              <w:spacing w:line="216" w:lineRule="auto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4B" w:rsidRDefault="003F744B">
            <w:pPr>
              <w:spacing w:line="216" w:lineRule="auto"/>
            </w:pPr>
          </w:p>
        </w:tc>
      </w:tr>
      <w:tr w:rsidR="003F744B" w:rsidTr="003F744B">
        <w:trPr>
          <w:trHeight w:val="841"/>
        </w:trPr>
        <w:tc>
          <w:tcPr>
            <w:tcW w:w="17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15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5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</w:tr>
    </w:tbl>
    <w:p w:rsidR="003F744B" w:rsidRDefault="003F744B" w:rsidP="003F744B">
      <w:pPr>
        <w:jc w:val="both"/>
        <w:rPr>
          <w:bCs/>
          <w:color w:val="000000"/>
          <w:sz w:val="28"/>
          <w:szCs w:val="28"/>
        </w:rPr>
      </w:pPr>
    </w:p>
    <w:p w:rsidR="003F744B" w:rsidRDefault="003F744B" w:rsidP="003F744B">
      <w:pPr>
        <w:rPr>
          <w:b/>
          <w:sz w:val="28"/>
          <w:szCs w:val="28"/>
        </w:rPr>
        <w:sectPr w:rsidR="003F744B">
          <w:pgSz w:w="16840" w:h="11907" w:orient="landscape"/>
          <w:pgMar w:top="1701" w:right="1134" w:bottom="567" w:left="851" w:header="720" w:footer="720" w:gutter="0"/>
          <w:cols w:space="720"/>
        </w:sectPr>
      </w:pPr>
    </w:p>
    <w:p w:rsidR="003F744B" w:rsidRDefault="003F744B" w:rsidP="003F74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ОБОСНОВАНИЕ РЕСУРСНОГО ОБЕСПЕЧЕНИЯ </w:t>
      </w:r>
    </w:p>
    <w:p w:rsidR="003F744B" w:rsidRDefault="003F744B" w:rsidP="003F74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F744B" w:rsidRDefault="003F744B" w:rsidP="003F744B">
      <w:pPr>
        <w:ind w:firstLine="709"/>
        <w:jc w:val="center"/>
        <w:rPr>
          <w:b/>
          <w:sz w:val="28"/>
          <w:szCs w:val="28"/>
        </w:rPr>
      </w:pPr>
    </w:p>
    <w:p w:rsidR="003F744B" w:rsidRDefault="003F744B" w:rsidP="003F7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F744B" w:rsidRDefault="003F744B" w:rsidP="003F7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– 15,0 тыс. рублей.</w:t>
      </w:r>
    </w:p>
    <w:p w:rsidR="003F744B" w:rsidRDefault="003F744B" w:rsidP="003F7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</w:p>
    <w:p w:rsidR="003F744B" w:rsidRDefault="003F744B" w:rsidP="003F744B">
      <w:pPr>
        <w:jc w:val="both"/>
        <w:rPr>
          <w:bCs/>
          <w:color w:val="000000"/>
          <w:sz w:val="28"/>
          <w:szCs w:val="28"/>
        </w:rPr>
      </w:pPr>
    </w:p>
    <w:p w:rsidR="003F744B" w:rsidRDefault="003F744B" w:rsidP="003F744B">
      <w:pPr>
        <w:jc w:val="right"/>
        <w:rPr>
          <w:sz w:val="28"/>
          <w:lang w:val="en-US"/>
        </w:rPr>
      </w:pPr>
      <w:r>
        <w:rPr>
          <w:sz w:val="28"/>
        </w:rPr>
        <w:t>Таблица №</w:t>
      </w:r>
      <w:r>
        <w:rPr>
          <w:sz w:val="28"/>
          <w:lang w:val="en-US"/>
        </w:rPr>
        <w:t>3</w:t>
      </w:r>
    </w:p>
    <w:p w:rsidR="003F744B" w:rsidRDefault="003F744B" w:rsidP="003F744B">
      <w:pPr>
        <w:jc w:val="right"/>
        <w:rPr>
          <w:bCs/>
          <w:color w:val="000000"/>
          <w:sz w:val="28"/>
          <w:szCs w:val="28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984"/>
        <w:gridCol w:w="1134"/>
        <w:gridCol w:w="1134"/>
        <w:gridCol w:w="1134"/>
      </w:tblGrid>
      <w:tr w:rsidR="003F744B" w:rsidTr="003F744B">
        <w:trPr>
          <w:trHeight w:val="51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Наименование мероприятия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Источники </w:t>
            </w:r>
          </w:p>
          <w:p w:rsidR="003F744B" w:rsidRDefault="003F744B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Объем финансирования, всего</w:t>
            </w:r>
          </w:p>
          <w:p w:rsidR="003F744B" w:rsidRDefault="003F744B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(тыс. 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t>в том числе по годам</w:t>
            </w:r>
          </w:p>
        </w:tc>
      </w:tr>
      <w:tr w:rsidR="003F744B" w:rsidTr="003F744B">
        <w:trPr>
          <w:trHeight w:val="54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rPr>
                <w:color w:val="2D2D2D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201</w:t>
            </w:r>
            <w:r>
              <w:t xml:space="preserve">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2</w:t>
            </w:r>
            <w:r>
              <w:rPr>
                <w:lang w:val="en-US"/>
              </w:rPr>
              <w:t>01</w:t>
            </w:r>
            <w:r>
              <w:t xml:space="preserve">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rPr>
                <w:lang w:val="en-US"/>
              </w:rPr>
              <w:t>201</w:t>
            </w:r>
            <w:r>
              <w:t xml:space="preserve">8 год </w:t>
            </w:r>
          </w:p>
        </w:tc>
      </w:tr>
      <w:tr w:rsidR="003F744B" w:rsidTr="003F744B">
        <w:trPr>
          <w:trHeight w:val="6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</w:pPr>
            <w:r>
              <w:t>Замена светильников уличного освещения на энергосберегающие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</w:tr>
      <w:tr w:rsidR="003F744B" w:rsidTr="003F744B">
        <w:trPr>
          <w:trHeight w:val="6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местный</w:t>
            </w:r>
          </w:p>
          <w:p w:rsidR="003F744B" w:rsidRDefault="003F744B">
            <w:pPr>
              <w:spacing w:line="216" w:lineRule="auto"/>
              <w:jc w:val="center"/>
            </w:pPr>
            <w: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</w:tr>
      <w:tr w:rsidR="003F744B" w:rsidTr="003F744B">
        <w:trPr>
          <w:trHeight w:val="5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</w:pPr>
            <w: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4B" w:rsidRDefault="003F744B">
            <w:pPr>
              <w:spacing w:line="21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4B" w:rsidRDefault="003F744B">
            <w:pPr>
              <w:spacing w:line="216" w:lineRule="auto"/>
              <w:jc w:val="center"/>
            </w:pPr>
            <w:r>
              <w:t>5,0</w:t>
            </w:r>
          </w:p>
        </w:tc>
      </w:tr>
    </w:tbl>
    <w:p w:rsidR="003F744B" w:rsidRDefault="003F744B" w:rsidP="003F744B">
      <w:pPr>
        <w:rPr>
          <w:b/>
          <w:sz w:val="28"/>
          <w:szCs w:val="28"/>
        </w:rPr>
      </w:pPr>
    </w:p>
    <w:p w:rsidR="003F744B" w:rsidRDefault="003F744B" w:rsidP="003F744B">
      <w:pPr>
        <w:rPr>
          <w:b/>
          <w:sz w:val="28"/>
          <w:szCs w:val="28"/>
        </w:rPr>
      </w:pPr>
    </w:p>
    <w:p w:rsidR="003F744B" w:rsidRDefault="003F744B" w:rsidP="003F744B">
      <w:pPr>
        <w:ind w:firstLine="709"/>
        <w:jc w:val="both"/>
        <w:rPr>
          <w:sz w:val="28"/>
          <w:szCs w:val="28"/>
        </w:rPr>
      </w:pPr>
    </w:p>
    <w:p w:rsidR="003F744B" w:rsidRDefault="003F744B" w:rsidP="003F744B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МЕРЫ ПРАВОВОГО РЕГУЛИРОВАНИЯ В СФЕРЕ РЕАЛИЗАЦИИ МУНИЦИПАЛЬНОЙ ПРОГРАММЫ </w:t>
      </w:r>
      <w:proofErr w:type="gramStart"/>
      <w:r>
        <w:rPr>
          <w:b/>
          <w:sz w:val="28"/>
          <w:szCs w:val="28"/>
        </w:rPr>
        <w:t>( ПРИ</w:t>
      </w:r>
      <w:proofErr w:type="gramEnd"/>
      <w:r>
        <w:rPr>
          <w:b/>
          <w:sz w:val="28"/>
          <w:szCs w:val="28"/>
        </w:rPr>
        <w:t xml:space="preserve"> НАЛИЧИИ)</w:t>
      </w:r>
    </w:p>
    <w:p w:rsidR="003F744B" w:rsidRDefault="003F744B" w:rsidP="003F744B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3F744B" w:rsidRDefault="003F744B" w:rsidP="003F744B">
      <w:pPr>
        <w:jc w:val="both"/>
        <w:rPr>
          <w:sz w:val="28"/>
        </w:rPr>
      </w:pPr>
      <w:r>
        <w:rPr>
          <w:sz w:val="28"/>
        </w:rPr>
        <w:t xml:space="preserve">        Федеральный закон от 6 октября 2003 года № 131-ФЗ «Об общих принципах организации местного самоуправления в Российской Федерации»;</w:t>
      </w:r>
    </w:p>
    <w:p w:rsidR="003F744B" w:rsidRDefault="003F744B" w:rsidP="003F7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3F744B" w:rsidRDefault="003F744B" w:rsidP="003F744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 31 декабря 2009 года № 1225 «О 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3F744B" w:rsidRDefault="009A79C4" w:rsidP="003F744B">
      <w:pPr>
        <w:widowControl w:val="0"/>
        <w:tabs>
          <w:tab w:val="left" w:pos="1080"/>
          <w:tab w:val="left" w:pos="5715"/>
        </w:tabs>
        <w:jc w:val="center"/>
        <w:rPr>
          <w:b/>
          <w:sz w:val="28"/>
          <w:szCs w:val="28"/>
        </w:rPr>
      </w:pPr>
      <w:hyperlink r:id="rId5" w:history="1">
        <w:r w:rsidR="003F744B">
          <w:rPr>
            <w:rStyle w:val="a4"/>
            <w:color w:val="000000"/>
            <w:sz w:val="28"/>
            <w:szCs w:val="28"/>
          </w:rPr>
          <w:t>Закон</w:t>
        </w:r>
      </w:hyperlink>
      <w:r w:rsidR="003F744B">
        <w:rPr>
          <w:color w:val="000000"/>
          <w:sz w:val="28"/>
          <w:szCs w:val="28"/>
        </w:rPr>
        <w:t xml:space="preserve"> Краснодарского края от 3 марта 2010 года № 1912-КЗ «Об энергосбережении и о повышении энергетической эффективности в Краснодарском крае»;</w:t>
      </w:r>
    </w:p>
    <w:p w:rsidR="003F744B" w:rsidRDefault="003F744B" w:rsidP="003F744B">
      <w:pPr>
        <w:rPr>
          <w:sz w:val="28"/>
          <w:szCs w:val="28"/>
        </w:rPr>
      </w:pPr>
    </w:p>
    <w:p w:rsidR="003F744B" w:rsidRDefault="003F744B" w:rsidP="003F74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МЕТОДИКА ОЦЕНКИ ЭФФЕКТИВНОСТИ РЕАЛИЗАЦИИ </w:t>
      </w:r>
    </w:p>
    <w:p w:rsidR="003F744B" w:rsidRDefault="003F744B" w:rsidP="003F74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3F744B" w:rsidRDefault="003F744B" w:rsidP="003F744B">
      <w:pPr>
        <w:rPr>
          <w:b/>
          <w:sz w:val="28"/>
          <w:szCs w:val="28"/>
        </w:rPr>
      </w:pPr>
    </w:p>
    <w:p w:rsidR="003F744B" w:rsidRDefault="003F744B" w:rsidP="00531D67">
      <w:pPr>
        <w:tabs>
          <w:tab w:val="left" w:pos="900"/>
          <w:tab w:val="left" w:pos="1134"/>
        </w:tabs>
        <w:ind w:firstLine="567"/>
        <w:jc w:val="both"/>
        <w:rPr>
          <w:sz w:val="28"/>
          <w:szCs w:val="28"/>
        </w:rPr>
      </w:pPr>
      <w:bookmarkStart w:id="3" w:name="sub_1011"/>
      <w:r>
        <w:rPr>
          <w:sz w:val="28"/>
          <w:szCs w:val="28"/>
        </w:rPr>
        <w:lastRenderedPageBreak/>
        <w:t xml:space="preserve">Оценка эффективности реализации муниципальной программы осуществляется на основании типовой методики оценки эффективности программ, утверждённой нормативным актом </w:t>
      </w:r>
      <w:bookmarkStart w:id="4" w:name="sub_1051"/>
      <w:bookmarkEnd w:id="3"/>
      <w:r>
        <w:rPr>
          <w:sz w:val="28"/>
          <w:szCs w:val="28"/>
        </w:rPr>
        <w:t>администрации Новоджерелиевского сельского поселения Брюховецкого района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3F744B" w:rsidRDefault="003F744B" w:rsidP="003F744B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</w:p>
    <w:bookmarkEnd w:id="4"/>
    <w:p w:rsidR="003F744B" w:rsidRDefault="003F744B" w:rsidP="003F744B">
      <w:pPr>
        <w:rPr>
          <w:b/>
          <w:sz w:val="28"/>
          <w:szCs w:val="28"/>
        </w:rPr>
      </w:pPr>
    </w:p>
    <w:p w:rsidR="003F744B" w:rsidRDefault="003F744B" w:rsidP="003F744B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МУНИЦИПАЛЬНОЙ ПРОГРАММЫ И КОНТРОЛЬ ЗА ЕЁ ВЫПОЛНЕНИЕМ </w:t>
      </w:r>
    </w:p>
    <w:p w:rsidR="003F744B" w:rsidRDefault="003F744B" w:rsidP="003F744B">
      <w:pPr>
        <w:ind w:firstLine="709"/>
        <w:jc w:val="both"/>
        <w:rPr>
          <w:sz w:val="28"/>
        </w:rPr>
      </w:pP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 xml:space="preserve"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поселения. 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3F744B" w:rsidRDefault="003F744B" w:rsidP="003F744B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3F744B" w:rsidRDefault="003F744B" w:rsidP="003F744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реализации мероприятия муниципальной программы,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средств.</w:t>
      </w:r>
    </w:p>
    <w:p w:rsidR="003F744B" w:rsidRDefault="003F744B" w:rsidP="003F7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мероприятий Программы осуществляется администрацией муниципального образования Брюховецкий район, Советом муниципального образования Брюховецкий район.</w:t>
      </w:r>
    </w:p>
    <w:p w:rsidR="003F744B" w:rsidRDefault="003F744B" w:rsidP="003F744B">
      <w:pPr>
        <w:ind w:firstLine="708"/>
        <w:jc w:val="both"/>
        <w:rPr>
          <w:sz w:val="28"/>
          <w:szCs w:val="28"/>
        </w:rPr>
      </w:pPr>
    </w:p>
    <w:p w:rsidR="003F744B" w:rsidRDefault="003F744B" w:rsidP="003F744B">
      <w:pPr>
        <w:ind w:firstLine="708"/>
        <w:jc w:val="both"/>
        <w:rPr>
          <w:sz w:val="28"/>
          <w:szCs w:val="28"/>
        </w:rPr>
      </w:pPr>
    </w:p>
    <w:p w:rsidR="003F744B" w:rsidRDefault="003F744B" w:rsidP="003F744B">
      <w:pPr>
        <w:ind w:firstLine="708"/>
        <w:jc w:val="both"/>
        <w:rPr>
          <w:sz w:val="28"/>
          <w:szCs w:val="28"/>
        </w:rPr>
      </w:pPr>
    </w:p>
    <w:p w:rsidR="00531D67" w:rsidRDefault="003F744B" w:rsidP="003F7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3F744B" w:rsidRDefault="003F744B" w:rsidP="003F744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3F744B" w:rsidRDefault="003F744B" w:rsidP="003F744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F744B" w:rsidRDefault="003F744B" w:rsidP="003F744B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   В.А. Герасименко</w:t>
      </w:r>
    </w:p>
    <w:sectPr w:rsidR="003F744B" w:rsidSect="00122C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D8"/>
    <w:rsid w:val="00122C1E"/>
    <w:rsid w:val="00165EC0"/>
    <w:rsid w:val="003F744B"/>
    <w:rsid w:val="004D2803"/>
    <w:rsid w:val="00531D67"/>
    <w:rsid w:val="009A79C4"/>
    <w:rsid w:val="00E0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4A5F6-E07A-41FA-8532-2B7EF9F9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22C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22C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rsid w:val="00122C1E"/>
    <w:rPr>
      <w:color w:val="106BBE"/>
    </w:rPr>
  </w:style>
  <w:style w:type="paragraph" w:customStyle="1" w:styleId="ConsPlusNormal">
    <w:name w:val="ConsPlusNormal"/>
    <w:rsid w:val="003F7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F7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912.0" TargetMode="External"/><Relationship Id="rId4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2811</Words>
  <Characters>16024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</cp:revision>
  <dcterms:created xsi:type="dcterms:W3CDTF">2015-10-05T06:30:00Z</dcterms:created>
  <dcterms:modified xsi:type="dcterms:W3CDTF">2015-10-20T08:21:00Z</dcterms:modified>
</cp:coreProperties>
</file>