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D0" w:rsidRDefault="00503A2C" w:rsidP="004F53D0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53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30.07.2015</w:t>
      </w:r>
      <w:r w:rsidR="004F5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4F53D0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4F53D0" w:rsidRDefault="004F53D0" w:rsidP="004F53D0">
      <w:pPr>
        <w:pStyle w:val="a3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ст-ца Новоджерелиевская</w:t>
      </w:r>
    </w:p>
    <w:p w:rsidR="0095753A" w:rsidRDefault="0095753A" w:rsidP="004F53D0">
      <w:pPr>
        <w:spacing w:after="0" w:line="240" w:lineRule="auto"/>
      </w:pPr>
    </w:p>
    <w:p w:rsidR="00632AF7" w:rsidRDefault="00632AF7" w:rsidP="004F53D0">
      <w:pPr>
        <w:spacing w:after="0" w:line="240" w:lineRule="auto"/>
      </w:pPr>
    </w:p>
    <w:p w:rsidR="00D576D6" w:rsidRDefault="00503A2C" w:rsidP="00D57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D576D6" w:rsidRPr="00D576D6">
          <w:rPr>
            <w:rStyle w:val="a6"/>
            <w:rFonts w:ascii="Times New Roman" w:hAnsi="Times New Roman"/>
            <w:bCs w:val="0"/>
            <w:color w:val="auto"/>
            <w:sz w:val="28"/>
            <w:szCs w:val="28"/>
          </w:rPr>
          <w:t xml:space="preserve">О порядке принятия решений об установлении тарифов на услуги (работы) муниципальных предприятий и муниципальных учреждений </w:t>
        </w:r>
      </w:hyperlink>
      <w:r w:rsidR="00D576D6"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 Брюховецкого района</w:t>
      </w:r>
    </w:p>
    <w:p w:rsidR="00D576D6" w:rsidRDefault="00D576D6" w:rsidP="00D576D6">
      <w:pPr>
        <w:spacing w:after="0" w:line="240" w:lineRule="auto"/>
        <w:rPr>
          <w:lang w:eastAsia="ru-RU"/>
        </w:rPr>
      </w:pPr>
    </w:p>
    <w:p w:rsidR="00D576D6" w:rsidRPr="00D576D6" w:rsidRDefault="00D576D6" w:rsidP="00D576D6">
      <w:pPr>
        <w:spacing w:after="0" w:line="240" w:lineRule="auto"/>
        <w:rPr>
          <w:lang w:eastAsia="ru-RU"/>
        </w:rPr>
      </w:pPr>
    </w:p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6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4 части 1 статьи 17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6 части 10 статьи 35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</w:t>
      </w:r>
      <w:r w:rsidR="00276BF0">
        <w:rPr>
          <w:rFonts w:ascii="Times New Roman" w:hAnsi="Times New Roman" w:cs="Times New Roman"/>
          <w:sz w:val="28"/>
          <w:szCs w:val="28"/>
        </w:rPr>
        <w:t>№</w:t>
      </w:r>
      <w:r w:rsidRPr="00D576D6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6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576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л:</w:t>
      </w: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576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 (работы) муниципальных предприятий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D576D6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Разместить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hyperlink r:id="rId8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="00276B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D576D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576D6" w:rsidRDefault="00D576D6" w:rsidP="00D57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  <w:bookmarkEnd w:id="3"/>
    </w:p>
    <w:p w:rsidR="00D576D6" w:rsidRDefault="00D576D6" w:rsidP="00632AF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76D6" w:rsidRDefault="00D576D6" w:rsidP="00632AF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0A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0A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4C0A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Pr="00632AF7" w:rsidRDefault="00632AF7" w:rsidP="00632AF7">
      <w:pPr>
        <w:spacing w:after="0" w:line="240" w:lineRule="auto"/>
        <w:rPr>
          <w:lang w:eastAsia="ru-RU"/>
        </w:rPr>
      </w:pPr>
    </w:p>
    <w:p w:rsidR="00632AF7" w:rsidRPr="00632AF7" w:rsidRDefault="00632AF7" w:rsidP="00632AF7">
      <w:pPr>
        <w:pStyle w:val="1"/>
        <w:spacing w:before="0" w:after="0"/>
        <w:ind w:firstLine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2AF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632AF7" w:rsidRP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Совета</w:t>
      </w:r>
    </w:p>
    <w:p w:rsid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2AF7">
        <w:rPr>
          <w:rFonts w:ascii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632AF7" w:rsidRP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2AF7">
        <w:rPr>
          <w:rFonts w:ascii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632AF7" w:rsidRP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>т_____________№_______</w:t>
      </w:r>
    </w:p>
    <w:p w:rsidR="00632AF7" w:rsidRDefault="00632AF7" w:rsidP="00D57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76D6" w:rsidRPr="00D576D6" w:rsidRDefault="00D576D6" w:rsidP="00632AF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576D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576D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принятия решений об установлении тарифов на услуги (работы) муниципальных предприятий и муниципальных учреждений </w:t>
      </w:r>
      <w:r w:rsidR="0045478C"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4"/>
    </w:p>
    <w:p w:rsidR="00D576D6" w:rsidRPr="0045478C" w:rsidRDefault="00D576D6" w:rsidP="004547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"/>
      <w:r w:rsidRPr="0045478C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"/>
      <w:bookmarkEnd w:id="5"/>
      <w:r w:rsidRPr="00D576D6">
        <w:rPr>
          <w:rFonts w:ascii="Times New Roman" w:hAnsi="Times New Roman" w:cs="Times New Roman"/>
          <w:sz w:val="28"/>
          <w:szCs w:val="28"/>
        </w:rPr>
        <w:t xml:space="preserve">1.1. Порядок принятия решений об установлении тарифов на услуги (работы) муниципальных предприятий и муниципальных учреждений (далее по тексту - Порядок) разработан на основании </w:t>
      </w:r>
      <w:hyperlink r:id="rId9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45478C">
        <w:rPr>
          <w:rFonts w:ascii="Times New Roman" w:hAnsi="Times New Roman" w:cs="Times New Roman"/>
          <w:sz w:val="28"/>
          <w:szCs w:val="28"/>
        </w:rPr>
        <w:t>№</w:t>
      </w:r>
      <w:r w:rsidRPr="00D576D6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 и Устава </w:t>
      </w:r>
      <w:r w:rsidR="0045478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 w:rsidRPr="00D576D6">
        <w:rPr>
          <w:rFonts w:ascii="Times New Roman" w:hAnsi="Times New Roman" w:cs="Times New Roman"/>
          <w:sz w:val="28"/>
          <w:szCs w:val="28"/>
        </w:rPr>
        <w:t>1.2. Настоящий Порядок определяет основные принципы, методы, основания и процедуру установления тарифов на услуги (работы) муниципальных предприятий и муниципальных учреждений (далее по тексту - установление тарифов).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D576D6">
        <w:rPr>
          <w:rFonts w:ascii="Times New Roman" w:hAnsi="Times New Roman" w:cs="Times New Roman"/>
          <w:sz w:val="28"/>
          <w:szCs w:val="28"/>
        </w:rPr>
        <w:t>1.3. Настоящий Порядок не применяется к отношениям по установлению тарифов на услуги (работы) муниципальных предприятий и муниципальных учреждений, в отношении которых федеральным законодательством установлен иной порядок регулирования.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D576D6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основные понятия: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"/>
      <w:bookmarkEnd w:id="9"/>
      <w:r w:rsidRPr="00D576D6">
        <w:rPr>
          <w:rFonts w:ascii="Times New Roman" w:hAnsi="Times New Roman" w:cs="Times New Roman"/>
          <w:sz w:val="28"/>
          <w:szCs w:val="28"/>
        </w:rPr>
        <w:t xml:space="preserve">1)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тариф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стоимость единицы работ, услуг, выраженная в валюте Российской Федерации;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"/>
      <w:bookmarkEnd w:id="10"/>
      <w:r w:rsidRPr="00D576D6">
        <w:rPr>
          <w:rFonts w:ascii="Times New Roman" w:hAnsi="Times New Roman" w:cs="Times New Roman"/>
          <w:sz w:val="28"/>
          <w:szCs w:val="28"/>
        </w:rPr>
        <w:t xml:space="preserve">2)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регулируемая деятельность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деятельность, в рамках которой расчеты за оказываемые (выполняемые) услуги (работы) осуществляются по тарифам, утвержденным Советом </w:t>
      </w:r>
      <w:r w:rsidR="0045478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45478C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45478C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3"/>
      <w:bookmarkEnd w:id="11"/>
      <w:r w:rsidRPr="00D576D6">
        <w:rPr>
          <w:rFonts w:ascii="Times New Roman" w:hAnsi="Times New Roman" w:cs="Times New Roman"/>
          <w:sz w:val="28"/>
          <w:szCs w:val="28"/>
        </w:rPr>
        <w:t xml:space="preserve">3)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расчетный период регулирования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период, на который устанавливается тариф;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4"/>
      <w:bookmarkEnd w:id="12"/>
      <w:r w:rsidRPr="00D576D6">
        <w:rPr>
          <w:rFonts w:ascii="Times New Roman" w:hAnsi="Times New Roman" w:cs="Times New Roman"/>
          <w:sz w:val="28"/>
          <w:szCs w:val="28"/>
        </w:rPr>
        <w:t xml:space="preserve">4)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регулирование тарифов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процесс установления в определенном порядке тарифов на услуги (работы);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5"/>
      <w:bookmarkEnd w:id="13"/>
      <w:r w:rsidRPr="00D576D6">
        <w:rPr>
          <w:rFonts w:ascii="Times New Roman" w:hAnsi="Times New Roman" w:cs="Times New Roman"/>
          <w:sz w:val="28"/>
          <w:szCs w:val="28"/>
        </w:rPr>
        <w:t xml:space="preserve">5)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установление тарифов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фиксирование величины тарифа путем принятия органом регулирования решения об установлении новых или изменении действующих тарифов, о порядке и сроках введения их в действие.</w:t>
      </w:r>
    </w:p>
    <w:bookmarkEnd w:id="14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D6">
        <w:rPr>
          <w:rFonts w:ascii="Times New Roman" w:hAnsi="Times New Roman" w:cs="Times New Roman"/>
          <w:sz w:val="28"/>
          <w:szCs w:val="28"/>
        </w:rPr>
        <w:t>Иные термины и понятия используются в настоящем Порядке в том значении, в котором они применяются в законодательных актах.</w:t>
      </w:r>
    </w:p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45478C" w:rsidRDefault="00D576D6" w:rsidP="004547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200"/>
      <w:r w:rsidRPr="0045478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Органы, принимающие решение об установлении тарифов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"/>
      <w:bookmarkEnd w:id="15"/>
      <w:r w:rsidRPr="00D576D6">
        <w:rPr>
          <w:rFonts w:ascii="Times New Roman" w:hAnsi="Times New Roman" w:cs="Times New Roman"/>
          <w:sz w:val="28"/>
          <w:szCs w:val="28"/>
        </w:rPr>
        <w:t xml:space="preserve">2.1. Регулирование тарифов на услуги (работы) муниципальных предприятий </w:t>
      </w:r>
      <w:r w:rsidR="00090CD6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D576D6">
        <w:rPr>
          <w:rFonts w:ascii="Times New Roman" w:hAnsi="Times New Roman" w:cs="Times New Roman"/>
          <w:sz w:val="28"/>
          <w:szCs w:val="28"/>
        </w:rPr>
        <w:t xml:space="preserve">осуществляет Совет </w:t>
      </w:r>
      <w:r w:rsidR="0045478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3"/>
      <w:bookmarkEnd w:id="16"/>
      <w:r w:rsidRPr="00D576D6">
        <w:rPr>
          <w:rFonts w:ascii="Times New Roman" w:hAnsi="Times New Roman" w:cs="Times New Roman"/>
          <w:sz w:val="28"/>
          <w:szCs w:val="28"/>
        </w:rPr>
        <w:t>2.3. Решение об установлении тарифов муниципальных предприятий</w:t>
      </w:r>
      <w:r w:rsidR="00090CD6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Pr="00D576D6">
        <w:rPr>
          <w:rFonts w:ascii="Times New Roman" w:hAnsi="Times New Roman" w:cs="Times New Roman"/>
          <w:sz w:val="28"/>
          <w:szCs w:val="28"/>
        </w:rPr>
        <w:t xml:space="preserve"> принимается в форме решения Совета </w:t>
      </w:r>
      <w:r w:rsidR="00090CD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090CD6" w:rsidRDefault="00090CD6" w:rsidP="00D57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300"/>
      <w:bookmarkEnd w:id="17"/>
    </w:p>
    <w:p w:rsidR="00D576D6" w:rsidRPr="00090CD6" w:rsidRDefault="00D576D6" w:rsidP="00090C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0CD6">
        <w:rPr>
          <w:rFonts w:ascii="Times New Roman" w:hAnsi="Times New Roman" w:cs="Times New Roman"/>
          <w:b w:val="0"/>
          <w:color w:val="auto"/>
          <w:sz w:val="28"/>
          <w:szCs w:val="28"/>
        </w:rPr>
        <w:t>3. Основные принципы установления тарифов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"/>
      <w:bookmarkEnd w:id="18"/>
      <w:r w:rsidRPr="00D576D6">
        <w:rPr>
          <w:rFonts w:ascii="Times New Roman" w:hAnsi="Times New Roman" w:cs="Times New Roman"/>
          <w:sz w:val="28"/>
          <w:szCs w:val="28"/>
        </w:rPr>
        <w:t>3.1. Основными принципами установления тарифов являются: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1"/>
      <w:bookmarkEnd w:id="19"/>
      <w:r w:rsidRPr="00D576D6">
        <w:rPr>
          <w:rFonts w:ascii="Times New Roman" w:hAnsi="Times New Roman" w:cs="Times New Roman"/>
          <w:sz w:val="28"/>
          <w:szCs w:val="28"/>
        </w:rPr>
        <w:t xml:space="preserve">1) обеспечение баланса экономических и социальных интересов населения </w:t>
      </w:r>
      <w:r w:rsidR="00090CD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090CD6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576D6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proofErr w:type="gramEnd"/>
      <w:r w:rsidRPr="00D576D6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обеспечивающих доступность услуг (работ) для потребителей, а также эффективное функционирование муниципальных предприятий и муниципальных учреждений;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2"/>
      <w:bookmarkEnd w:id="20"/>
      <w:r w:rsidRPr="00D576D6">
        <w:rPr>
          <w:rFonts w:ascii="Times New Roman" w:hAnsi="Times New Roman" w:cs="Times New Roman"/>
          <w:sz w:val="28"/>
          <w:szCs w:val="28"/>
        </w:rPr>
        <w:t>2) открытость информации о тарифах и о порядке их установления;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3"/>
      <w:bookmarkEnd w:id="21"/>
      <w:r w:rsidRPr="00D576D6">
        <w:rPr>
          <w:rFonts w:ascii="Times New Roman" w:hAnsi="Times New Roman" w:cs="Times New Roman"/>
          <w:sz w:val="28"/>
          <w:szCs w:val="28"/>
        </w:rPr>
        <w:t>3) раздельное ведение муниципальными предприятиями и муниципальными учреждениями учета доходов и расходов в отношении регулируемой и иной деятельности.</w:t>
      </w:r>
    </w:p>
    <w:bookmarkEnd w:id="22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981B3D" w:rsidRDefault="00D576D6" w:rsidP="00981B3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400"/>
      <w:r w:rsidRPr="00981B3D">
        <w:rPr>
          <w:rFonts w:ascii="Times New Roman" w:hAnsi="Times New Roman" w:cs="Times New Roman"/>
          <w:b w:val="0"/>
          <w:color w:val="auto"/>
          <w:sz w:val="28"/>
          <w:szCs w:val="28"/>
        </w:rPr>
        <w:t>4. Методы установления тарифов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1"/>
      <w:bookmarkEnd w:id="23"/>
      <w:r w:rsidRPr="00D576D6">
        <w:rPr>
          <w:rFonts w:ascii="Times New Roman" w:hAnsi="Times New Roman" w:cs="Times New Roman"/>
          <w:sz w:val="28"/>
          <w:szCs w:val="28"/>
        </w:rPr>
        <w:t>4.1. Установление тарифов может осуществляться путем: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1"/>
      <w:bookmarkEnd w:id="24"/>
      <w:r w:rsidRPr="00D576D6">
        <w:rPr>
          <w:rFonts w:ascii="Times New Roman" w:hAnsi="Times New Roman" w:cs="Times New Roman"/>
          <w:sz w:val="28"/>
          <w:szCs w:val="28"/>
        </w:rPr>
        <w:t>1) установления фиксированных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2"/>
      <w:bookmarkEnd w:id="25"/>
      <w:r w:rsidRPr="00D576D6">
        <w:rPr>
          <w:rFonts w:ascii="Times New Roman" w:hAnsi="Times New Roman" w:cs="Times New Roman"/>
          <w:sz w:val="28"/>
          <w:szCs w:val="28"/>
        </w:rPr>
        <w:t>2) установления предельных минимальных и (или) максимальных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3"/>
      <w:bookmarkEnd w:id="26"/>
      <w:r w:rsidRPr="00D576D6">
        <w:rPr>
          <w:rFonts w:ascii="Times New Roman" w:hAnsi="Times New Roman" w:cs="Times New Roman"/>
          <w:sz w:val="28"/>
          <w:szCs w:val="28"/>
        </w:rPr>
        <w:t>3) установления предельных коэффициентов изменения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4"/>
      <w:bookmarkEnd w:id="27"/>
      <w:r w:rsidRPr="00D576D6">
        <w:rPr>
          <w:rFonts w:ascii="Times New Roman" w:hAnsi="Times New Roman" w:cs="Times New Roman"/>
          <w:sz w:val="28"/>
          <w:szCs w:val="28"/>
        </w:rPr>
        <w:t>4) установления предельного уровня рентабельности.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"/>
      <w:bookmarkEnd w:id="28"/>
      <w:r w:rsidRPr="00D576D6">
        <w:rPr>
          <w:rFonts w:ascii="Times New Roman" w:hAnsi="Times New Roman" w:cs="Times New Roman"/>
          <w:sz w:val="28"/>
          <w:szCs w:val="28"/>
        </w:rPr>
        <w:t>4.2. Методом установления тарифов является метод экономически обоснованных расходов.</w:t>
      </w:r>
    </w:p>
    <w:bookmarkEnd w:id="29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981B3D" w:rsidRDefault="00D576D6" w:rsidP="00981B3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sub_500"/>
      <w:r w:rsidRPr="00981B3D">
        <w:rPr>
          <w:rFonts w:ascii="Times New Roman" w:hAnsi="Times New Roman" w:cs="Times New Roman"/>
          <w:b w:val="0"/>
          <w:color w:val="auto"/>
          <w:sz w:val="28"/>
          <w:szCs w:val="28"/>
        </w:rPr>
        <w:t>5. Основания для установления тарифов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1"/>
      <w:bookmarkEnd w:id="30"/>
      <w:r w:rsidRPr="00D576D6">
        <w:rPr>
          <w:rFonts w:ascii="Times New Roman" w:hAnsi="Times New Roman" w:cs="Times New Roman"/>
          <w:sz w:val="28"/>
          <w:szCs w:val="28"/>
        </w:rPr>
        <w:t>5.1 Основанием для установления тарифов на услуги (работы) являются: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1"/>
      <w:bookmarkEnd w:id="31"/>
      <w:r w:rsidRPr="00D576D6">
        <w:rPr>
          <w:rFonts w:ascii="Times New Roman" w:hAnsi="Times New Roman" w:cs="Times New Roman"/>
          <w:sz w:val="28"/>
          <w:szCs w:val="28"/>
        </w:rPr>
        <w:t>1) изменение более чем на 10% суммарных расходов на осуществление регулируемой деятельности по сравнению с расходами, принятыми при установлении действующих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12"/>
      <w:bookmarkEnd w:id="32"/>
      <w:r w:rsidRPr="00D576D6">
        <w:rPr>
          <w:rFonts w:ascii="Times New Roman" w:hAnsi="Times New Roman" w:cs="Times New Roman"/>
          <w:sz w:val="28"/>
          <w:szCs w:val="28"/>
        </w:rPr>
        <w:t>2) принятие долгосрочных целевых программ производственного развития и технического перевооружения муниципальных предприятий и муниципальных учреждений;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13"/>
      <w:bookmarkEnd w:id="33"/>
      <w:r w:rsidRPr="00D576D6">
        <w:rPr>
          <w:rFonts w:ascii="Times New Roman" w:hAnsi="Times New Roman" w:cs="Times New Roman"/>
          <w:sz w:val="28"/>
          <w:szCs w:val="28"/>
        </w:rPr>
        <w:t>3) появление новых муниципальных предприятий и муниципальных учреждений в соответствующей сфере услуг (работ);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4"/>
      <w:bookmarkEnd w:id="34"/>
      <w:r w:rsidRPr="00D576D6">
        <w:rPr>
          <w:rFonts w:ascii="Times New Roman" w:hAnsi="Times New Roman" w:cs="Times New Roman"/>
          <w:sz w:val="28"/>
          <w:szCs w:val="28"/>
        </w:rPr>
        <w:t>4) результаты проверки хозяйственной деятельности муниципальных предприятий и муниципальных учреждений администрацией муниципального образования или по ее поручению экспертной организацией;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5"/>
      <w:bookmarkEnd w:id="35"/>
      <w:r w:rsidRPr="00D576D6">
        <w:rPr>
          <w:rFonts w:ascii="Times New Roman" w:hAnsi="Times New Roman" w:cs="Times New Roman"/>
          <w:sz w:val="28"/>
          <w:szCs w:val="28"/>
        </w:rPr>
        <w:t>5) изменение нормативных правовых актов по вопросам регулирования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6"/>
      <w:bookmarkEnd w:id="36"/>
      <w:r w:rsidRPr="00D576D6">
        <w:rPr>
          <w:rFonts w:ascii="Times New Roman" w:hAnsi="Times New Roman" w:cs="Times New Roman"/>
          <w:sz w:val="28"/>
          <w:szCs w:val="28"/>
        </w:rPr>
        <w:lastRenderedPageBreak/>
        <w:t>6) оказание (выполнение) услуг (работ), ранее осуществлявшихся безвозмездно для заявителя либо услуг (работ), относящихся в соответствии с уставом муниципального предприятия или муниципального учреждения к его основным видам деятельности, ранее не оказывавшихся;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7"/>
      <w:bookmarkEnd w:id="37"/>
      <w:r w:rsidRPr="00D576D6">
        <w:rPr>
          <w:rFonts w:ascii="Times New Roman" w:hAnsi="Times New Roman" w:cs="Times New Roman"/>
          <w:sz w:val="28"/>
          <w:szCs w:val="28"/>
        </w:rPr>
        <w:t>7) окончание расчетного периода регулирования.</w:t>
      </w:r>
    </w:p>
    <w:bookmarkEnd w:id="38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B13EB3" w:rsidRDefault="00D576D6" w:rsidP="00B13E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sub_600"/>
      <w:r w:rsidRPr="00B13EB3">
        <w:rPr>
          <w:rFonts w:ascii="Times New Roman" w:hAnsi="Times New Roman" w:cs="Times New Roman"/>
          <w:b w:val="0"/>
          <w:color w:val="auto"/>
          <w:sz w:val="28"/>
          <w:szCs w:val="28"/>
        </w:rPr>
        <w:t>6. Сроки установления и действия тарифов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1"/>
      <w:bookmarkEnd w:id="39"/>
      <w:r w:rsidRPr="00D576D6">
        <w:rPr>
          <w:rFonts w:ascii="Times New Roman" w:hAnsi="Times New Roman" w:cs="Times New Roman"/>
          <w:sz w:val="28"/>
          <w:szCs w:val="28"/>
        </w:rPr>
        <w:t xml:space="preserve">6.1. Установление тарифов осуществляется не чаще одного раза в год. Изменение тарифов в течение года возможно в исключительных случаях и по основаниям, установленным </w:t>
      </w:r>
      <w:hyperlink w:anchor="sub_50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невозможно было предусмотреть при установлении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2"/>
      <w:bookmarkEnd w:id="40"/>
      <w:r w:rsidRPr="00D576D6">
        <w:rPr>
          <w:rFonts w:ascii="Times New Roman" w:hAnsi="Times New Roman" w:cs="Times New Roman"/>
          <w:sz w:val="28"/>
          <w:szCs w:val="28"/>
        </w:rPr>
        <w:t>6.2. Тарифы устанавливаются, как на определенный срок регулирования, так и на неопределенный срок.</w:t>
      </w:r>
    </w:p>
    <w:bookmarkEnd w:id="41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B13EB3" w:rsidRDefault="00D576D6" w:rsidP="00B13E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700"/>
      <w:r w:rsidRPr="00B13EB3">
        <w:rPr>
          <w:rFonts w:ascii="Times New Roman" w:hAnsi="Times New Roman" w:cs="Times New Roman"/>
          <w:b w:val="0"/>
          <w:color w:val="auto"/>
          <w:sz w:val="28"/>
          <w:szCs w:val="28"/>
        </w:rPr>
        <w:t>7. Порядок установления тарифов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01"/>
      <w:bookmarkEnd w:id="42"/>
      <w:r w:rsidRPr="00D576D6">
        <w:rPr>
          <w:rFonts w:ascii="Times New Roman" w:hAnsi="Times New Roman" w:cs="Times New Roman"/>
          <w:sz w:val="28"/>
          <w:szCs w:val="28"/>
        </w:rPr>
        <w:t xml:space="preserve">7.1. Для установления тарифов муниципальное предприятие или муниципальное учреждение представляют в администрацию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: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11"/>
      <w:bookmarkEnd w:id="43"/>
      <w:r w:rsidRPr="00D576D6">
        <w:rPr>
          <w:rFonts w:ascii="Times New Roman" w:hAnsi="Times New Roman" w:cs="Times New Roman"/>
          <w:sz w:val="28"/>
          <w:szCs w:val="28"/>
        </w:rPr>
        <w:t xml:space="preserve">1) письменное обращение о необходимости установления или пересмотра тарифов с указанием оснований для установления тарифов в соответствии с </w:t>
      </w:r>
      <w:hyperlink w:anchor="sub_50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настоящего Порядка и экономического обоснования установления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712"/>
      <w:bookmarkEnd w:id="44"/>
      <w:r w:rsidRPr="00D576D6">
        <w:rPr>
          <w:rFonts w:ascii="Times New Roman" w:hAnsi="Times New Roman" w:cs="Times New Roman"/>
          <w:sz w:val="28"/>
          <w:szCs w:val="28"/>
        </w:rPr>
        <w:t xml:space="preserve">2) заключение </w:t>
      </w:r>
      <w:r w:rsidR="00B13EB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органа 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13EB3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о необходимости установления или пересмотра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13"/>
      <w:bookmarkEnd w:id="45"/>
      <w:r w:rsidRPr="00D576D6">
        <w:rPr>
          <w:rFonts w:ascii="Times New Roman" w:hAnsi="Times New Roman" w:cs="Times New Roman"/>
          <w:sz w:val="28"/>
          <w:szCs w:val="28"/>
        </w:rPr>
        <w:t>3) документы, подтверждающие основания для установления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02"/>
      <w:bookmarkEnd w:id="46"/>
      <w:r w:rsidRPr="00D576D6">
        <w:rPr>
          <w:rFonts w:ascii="Times New Roman" w:hAnsi="Times New Roman" w:cs="Times New Roman"/>
          <w:sz w:val="28"/>
          <w:szCs w:val="28"/>
        </w:rPr>
        <w:t xml:space="preserve">7.2. </w:t>
      </w:r>
      <w:r w:rsidR="00B13EB3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D57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проводит проверку объективности материалов и обоснованности расчетов.</w:t>
      </w:r>
      <w:bookmarkEnd w:id="47"/>
      <w:r w:rsidR="00B13EB3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Срок рассмотрения представленных документов составляет не более 30 календарных дней с даты их поступления.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703"/>
      <w:r w:rsidRPr="00D576D6">
        <w:rPr>
          <w:rFonts w:ascii="Times New Roman" w:hAnsi="Times New Roman" w:cs="Times New Roman"/>
          <w:sz w:val="28"/>
          <w:szCs w:val="28"/>
        </w:rPr>
        <w:t>7.3. По результатам рассмотрения готовится мотивированное заключение об обоснованности и целесообразности установления новых тарифов или об отказе в пересмотре действующих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04"/>
      <w:bookmarkEnd w:id="48"/>
      <w:r w:rsidRPr="00D576D6">
        <w:rPr>
          <w:rFonts w:ascii="Times New Roman" w:hAnsi="Times New Roman" w:cs="Times New Roman"/>
          <w:sz w:val="28"/>
          <w:szCs w:val="28"/>
        </w:rPr>
        <w:t xml:space="preserve">7.4. В случае положительного заключения об установлении тарифов в установленном порядке </w:t>
      </w:r>
      <w:r w:rsidR="00B13EB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576D6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осуществляется подготовка проекта решения Совета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об установлении тарифов муниципальных унитарных предприятий </w:t>
      </w:r>
      <w:r w:rsidR="00B13EB3">
        <w:rPr>
          <w:rFonts w:ascii="Times New Roman" w:hAnsi="Times New Roman" w:cs="Times New Roman"/>
          <w:sz w:val="28"/>
          <w:szCs w:val="28"/>
        </w:rPr>
        <w:t>или</w:t>
      </w:r>
      <w:r w:rsidRPr="00D576D6">
        <w:rPr>
          <w:rFonts w:ascii="Times New Roman" w:hAnsi="Times New Roman" w:cs="Times New Roman"/>
          <w:sz w:val="28"/>
          <w:szCs w:val="28"/>
        </w:rPr>
        <w:t xml:space="preserve"> тарифов муниципальных учреждений.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05"/>
      <w:bookmarkEnd w:id="49"/>
      <w:r w:rsidRPr="00D576D6">
        <w:rPr>
          <w:rFonts w:ascii="Times New Roman" w:hAnsi="Times New Roman" w:cs="Times New Roman"/>
          <w:sz w:val="28"/>
          <w:szCs w:val="28"/>
        </w:rPr>
        <w:t xml:space="preserve">7.5. Решение Совета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об установлении тарифов об установлении тарифов после его принятия направляется руководителю муниципального унитарного предприятия или муниципального учреждения, в </w:t>
      </w:r>
      <w:r w:rsidR="00B13EB3">
        <w:rPr>
          <w:rFonts w:ascii="Times New Roman" w:hAnsi="Times New Roman" w:cs="Times New Roman"/>
          <w:sz w:val="28"/>
          <w:szCs w:val="28"/>
        </w:rPr>
        <w:t>уполномоченный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D576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, внесшего проект.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06"/>
      <w:bookmarkEnd w:id="50"/>
      <w:r w:rsidRPr="00D576D6">
        <w:rPr>
          <w:rFonts w:ascii="Times New Roman" w:hAnsi="Times New Roman" w:cs="Times New Roman"/>
          <w:sz w:val="28"/>
          <w:szCs w:val="28"/>
        </w:rPr>
        <w:t xml:space="preserve">7.6. В случае отрицательного заключения об установлении тарифов администрация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13EB3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направляет в муниципальное унитарное предприятие или муниципальное учреждение, представившее документы для установления тарифов, мотивированный отказ, основанием для которого могут быть: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61"/>
      <w:bookmarkEnd w:id="51"/>
      <w:r w:rsidRPr="00D576D6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документов, указанных в </w:t>
      </w:r>
      <w:hyperlink w:anchor="sub_701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proofErr w:type="gramStart"/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7.1</w:t>
        </w:r>
      </w:hyperlink>
      <w:r w:rsidRPr="00D576D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62"/>
      <w:bookmarkEnd w:id="52"/>
      <w:r w:rsidRPr="00D576D6">
        <w:rPr>
          <w:rFonts w:ascii="Times New Roman" w:hAnsi="Times New Roman" w:cs="Times New Roman"/>
          <w:sz w:val="28"/>
          <w:szCs w:val="28"/>
        </w:rPr>
        <w:t>2) представление недостоверных сведений для установления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63"/>
      <w:bookmarkEnd w:id="53"/>
      <w:r w:rsidRPr="00D576D6">
        <w:rPr>
          <w:rFonts w:ascii="Times New Roman" w:hAnsi="Times New Roman" w:cs="Times New Roman"/>
          <w:sz w:val="28"/>
          <w:szCs w:val="28"/>
        </w:rPr>
        <w:t>3) осуществление расчетов при формировании тарифов с нарушением требований действующего законодательства.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07"/>
      <w:bookmarkEnd w:id="54"/>
      <w:r w:rsidRPr="00D576D6">
        <w:rPr>
          <w:rFonts w:ascii="Times New Roman" w:hAnsi="Times New Roman" w:cs="Times New Roman"/>
          <w:sz w:val="28"/>
          <w:szCs w:val="28"/>
        </w:rPr>
        <w:t>7.7. За инициатором установления тарифов остается право повторного обращения с заявкой об установлении тарифов в соответствии с настоящим Порядком.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08"/>
      <w:bookmarkEnd w:id="55"/>
      <w:r w:rsidRPr="00D576D6">
        <w:rPr>
          <w:rFonts w:ascii="Times New Roman" w:hAnsi="Times New Roman" w:cs="Times New Roman"/>
          <w:sz w:val="28"/>
          <w:szCs w:val="28"/>
        </w:rPr>
        <w:t>7.8. Не допускается установление пониженных (льготных) тарифов без определения источника и механизма компенсации льгот, а также необоснованно завышенных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09"/>
      <w:bookmarkEnd w:id="56"/>
      <w:r w:rsidRPr="00D576D6">
        <w:rPr>
          <w:rFonts w:ascii="Times New Roman" w:hAnsi="Times New Roman" w:cs="Times New Roman"/>
          <w:sz w:val="28"/>
          <w:szCs w:val="28"/>
        </w:rPr>
        <w:t xml:space="preserve">7.9. Решение Совета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об установлении тарифов, затрагивающее интересы населения, подлежит обязательному официальному опубликованию в средствах массовой информации и размещается на </w:t>
      </w:r>
      <w:hyperlink r:id="rId1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B72A2C">
        <w:rPr>
          <w:rFonts w:ascii="Times New Roman" w:hAnsi="Times New Roman" w:cs="Times New Roman"/>
          <w:sz w:val="28"/>
          <w:szCs w:val="28"/>
        </w:rPr>
        <w:t>администрации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B72A2C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в </w:t>
      </w:r>
      <w:r w:rsidR="00B72A2C">
        <w:rPr>
          <w:rFonts w:ascii="Times New Roman" w:hAnsi="Times New Roman" w:cs="Times New Roman"/>
          <w:sz w:val="28"/>
          <w:szCs w:val="28"/>
        </w:rPr>
        <w:br/>
        <w:t>информационно-телекоммуникационной сети «Интернет»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B72A2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органом администрации </w:t>
      </w:r>
      <w:r w:rsidR="00B72A2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, внесшим проект.</w:t>
      </w:r>
    </w:p>
    <w:bookmarkEnd w:id="57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D0" w:rsidRPr="00D576D6" w:rsidRDefault="004F53D0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3D0" w:rsidRPr="00D576D6" w:rsidSect="004F5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9"/>
    <w:rsid w:val="00064265"/>
    <w:rsid w:val="00090CD6"/>
    <w:rsid w:val="00276BF0"/>
    <w:rsid w:val="0045478C"/>
    <w:rsid w:val="004F53D0"/>
    <w:rsid w:val="00503A2C"/>
    <w:rsid w:val="00632AF7"/>
    <w:rsid w:val="00715B69"/>
    <w:rsid w:val="0095753A"/>
    <w:rsid w:val="00981B3D"/>
    <w:rsid w:val="00B13EB3"/>
    <w:rsid w:val="00B72A2C"/>
    <w:rsid w:val="00BE17FB"/>
    <w:rsid w:val="00D576D6"/>
    <w:rsid w:val="00E622D2"/>
    <w:rsid w:val="00EB6879"/>
    <w:rsid w:val="00F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3E1C-5665-4C3B-9B67-44C44AE9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76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5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F53D0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4F53D0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6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576D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D576D6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57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5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52484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35100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70104" TargetMode="External"/><Relationship Id="rId10" Type="http://schemas.openxmlformats.org/officeDocument/2006/relationships/hyperlink" Target="garantF1://31400130.560" TargetMode="External"/><Relationship Id="rId4" Type="http://schemas.openxmlformats.org/officeDocument/2006/relationships/hyperlink" Target="garantF1://31424846.0" TargetMode="Externa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2015-07-07T14:29:00Z</cp:lastPrinted>
  <dcterms:created xsi:type="dcterms:W3CDTF">2015-07-07T11:57:00Z</dcterms:created>
  <dcterms:modified xsi:type="dcterms:W3CDTF">2015-07-30T15:06:00Z</dcterms:modified>
</cp:coreProperties>
</file>