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7A" w:rsidRDefault="00407C7A" w:rsidP="00407C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92B5B" w:rsidRPr="00892B5B" w:rsidRDefault="00892B5B" w:rsidP="00892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B5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92B5B" w:rsidRPr="00892B5B" w:rsidRDefault="00892B5B" w:rsidP="00892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B5B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</w:p>
    <w:p w:rsidR="00892B5B" w:rsidRPr="00892B5B" w:rsidRDefault="00892B5B" w:rsidP="00892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B5B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892B5B" w:rsidRPr="00892B5B" w:rsidRDefault="00892B5B" w:rsidP="00892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B5B" w:rsidRPr="00892B5B" w:rsidRDefault="00892B5B" w:rsidP="00892B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B5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5B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  <w:t>№_____</w:t>
      </w:r>
    </w:p>
    <w:p w:rsidR="00892B5B" w:rsidRPr="00892B5B" w:rsidRDefault="00892B5B" w:rsidP="00892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B5B">
        <w:rPr>
          <w:rFonts w:ascii="Times New Roman" w:hAnsi="Times New Roman" w:cs="Times New Roman"/>
          <w:sz w:val="24"/>
          <w:szCs w:val="24"/>
        </w:rPr>
        <w:t>ст-ца Новоджерелиевская</w:t>
      </w: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CB6" w:rsidRPr="00166CB6" w:rsidRDefault="00166CB6" w:rsidP="00166C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CB6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оценки технического состояния автомобильных дорог местного значения, расположенных на территории</w:t>
      </w:r>
    </w:p>
    <w:p w:rsidR="00892B5B" w:rsidRPr="00892B5B" w:rsidRDefault="00166CB6" w:rsidP="00166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 Брюховецкого района</w:t>
      </w: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B5B" w:rsidRPr="00892B5B" w:rsidRDefault="00166CB6" w:rsidP="00892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C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166C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8 ноября 2007 года</w:t>
      </w:r>
      <w:r w:rsidRPr="00166CB6">
        <w:rPr>
          <w:rFonts w:ascii="Times New Roman" w:hAnsi="Times New Roman" w:cs="Times New Roman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A05FE2">
        <w:rPr>
          <w:rFonts w:ascii="Times New Roman" w:hAnsi="Times New Roman" w:cs="Times New Roman"/>
          <w:sz w:val="28"/>
          <w:szCs w:val="28"/>
        </w:rPr>
        <w:t xml:space="preserve"> </w:t>
      </w:r>
      <w:r w:rsidR="00A05F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A05FE2" w:rsidRPr="00A0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</w:t>
      </w:r>
      <w:r w:rsidR="00A05FE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РФ от 28 сентября 2009 года №</w:t>
      </w:r>
      <w:r w:rsidR="00A05FE2" w:rsidRPr="00A05FE2">
        <w:rPr>
          <w:rFonts w:ascii="Times New Roman" w:eastAsia="Times New Roman" w:hAnsi="Times New Roman" w:cs="Times New Roman"/>
          <w:sz w:val="28"/>
          <w:szCs w:val="28"/>
          <w:lang w:eastAsia="ru-RU"/>
        </w:rPr>
        <w:t> 767</w:t>
      </w:r>
      <w:r w:rsidR="00A05FE2" w:rsidRPr="00A05FE2">
        <w:t xml:space="preserve"> </w:t>
      </w:r>
      <w:r w:rsidR="00A05F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5FE2" w:rsidRPr="00A05F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классификации автомобильн</w:t>
      </w:r>
      <w:r w:rsidR="00A05FE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дорог в Российской Федерации»</w:t>
      </w:r>
      <w:r w:rsidR="00A0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6CB6">
        <w:rPr>
          <w:rFonts w:ascii="Times New Roman" w:hAnsi="Times New Roman" w:cs="Times New Roman"/>
          <w:sz w:val="28"/>
          <w:szCs w:val="28"/>
        </w:rPr>
        <w:t>приказом Министерства транспорт</w:t>
      </w:r>
      <w:r>
        <w:rPr>
          <w:rFonts w:ascii="Times New Roman" w:hAnsi="Times New Roman" w:cs="Times New Roman"/>
          <w:sz w:val="28"/>
          <w:szCs w:val="28"/>
        </w:rPr>
        <w:t>а Российской Федерации от 27 августа 2009 года</w:t>
      </w:r>
      <w:r w:rsidRPr="00166CB6">
        <w:rPr>
          <w:rFonts w:ascii="Times New Roman" w:hAnsi="Times New Roman" w:cs="Times New Roman"/>
          <w:sz w:val="28"/>
          <w:szCs w:val="28"/>
        </w:rPr>
        <w:t xml:space="preserve"> № 150 «О порядке проведения оценки технического состояния автомобильных дорог»,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CB6">
        <w:rPr>
          <w:rFonts w:ascii="Times New Roman" w:hAnsi="Times New Roman" w:cs="Times New Roman"/>
          <w:sz w:val="28"/>
          <w:szCs w:val="28"/>
        </w:rPr>
        <w:t>Уставом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CB6">
        <w:rPr>
          <w:rFonts w:ascii="Times New Roman" w:hAnsi="Times New Roman" w:cs="Times New Roman"/>
          <w:sz w:val="28"/>
          <w:szCs w:val="28"/>
        </w:rPr>
        <w:t xml:space="preserve"> в целях обеспечения контроля за состоянием автомобильных дорог местного значения, расположенных</w:t>
      </w:r>
      <w:r w:rsidR="00892B5B" w:rsidRPr="00166CB6">
        <w:rPr>
          <w:rFonts w:ascii="Times New Roman" w:hAnsi="Times New Roman" w:cs="Times New Roman"/>
          <w:sz w:val="28"/>
          <w:szCs w:val="28"/>
        </w:rPr>
        <w:t xml:space="preserve"> </w:t>
      </w:r>
      <w:r w:rsidR="00892B5B">
        <w:rPr>
          <w:rFonts w:ascii="Times New Roman" w:hAnsi="Times New Roman" w:cs="Times New Roman"/>
          <w:sz w:val="28"/>
          <w:szCs w:val="28"/>
        </w:rPr>
        <w:t xml:space="preserve">на территории Новоджерелиевского сельского поселения Брюховецкого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892B5B">
        <w:rPr>
          <w:rFonts w:ascii="Times New Roman" w:hAnsi="Times New Roman" w:cs="Times New Roman"/>
          <w:sz w:val="28"/>
          <w:szCs w:val="28"/>
        </w:rPr>
        <w:t>п</w:t>
      </w:r>
      <w:r w:rsidR="00892B5B" w:rsidRPr="00892B5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92B5B" w:rsidRPr="00892B5B" w:rsidRDefault="00892B5B" w:rsidP="00892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B5B">
        <w:rPr>
          <w:rFonts w:ascii="Times New Roman" w:hAnsi="Times New Roman" w:cs="Times New Roman"/>
          <w:sz w:val="28"/>
          <w:szCs w:val="28"/>
        </w:rPr>
        <w:t xml:space="preserve">1. </w:t>
      </w:r>
      <w:r w:rsidR="00166CB6" w:rsidRPr="00166CB6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оценки технического состояния автомобильных дорог местного значения,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 (прилагается).</w:t>
      </w:r>
    </w:p>
    <w:p w:rsidR="00166CB6" w:rsidRPr="00166CB6" w:rsidRDefault="00166CB6" w:rsidP="00166C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Pr="00166CB6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Главному специалисту администрации Новоджерелиевского сельского поселения Брюховецкого района (Вельян)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166CB6" w:rsidRPr="00166CB6" w:rsidRDefault="00166CB6" w:rsidP="00166C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166CB6">
        <w:rPr>
          <w:rFonts w:ascii="Times New Roman" w:eastAsia="Times New Roman" w:hAnsi="Times New Roman" w:cs="Times New Roman"/>
          <w:sz w:val="28"/>
          <w:szCs w:val="28"/>
          <w:lang w:eastAsia="zh-CN"/>
        </w:rPr>
        <w:t>. Контроль за выполнением настоящего постановления оставляю за собой.</w:t>
      </w:r>
    </w:p>
    <w:p w:rsidR="00166CB6" w:rsidRPr="00166CB6" w:rsidRDefault="00166CB6" w:rsidP="00166C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166C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обнародования</w:t>
      </w:r>
      <w:r w:rsidRPr="00166CB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5B">
        <w:rPr>
          <w:rFonts w:ascii="Times New Roman" w:hAnsi="Times New Roman" w:cs="Times New Roman"/>
          <w:sz w:val="28"/>
          <w:szCs w:val="28"/>
        </w:rPr>
        <w:t xml:space="preserve">Глава Новоджерелиевского </w:t>
      </w: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5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5B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</w:r>
      <w:r w:rsidRPr="00892B5B"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p w:rsidR="009672C5" w:rsidRDefault="009672C5" w:rsidP="009672C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ИЛОЖЕНИЕ</w:t>
      </w:r>
    </w:p>
    <w:p w:rsidR="009672C5" w:rsidRDefault="009672C5" w:rsidP="009672C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75771" w:rsidRDefault="00975771" w:rsidP="009672C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672C5" w:rsidRDefault="00975771" w:rsidP="009672C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0"/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75771" w:rsidRDefault="00975771" w:rsidP="009672C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975771" w:rsidRDefault="00975771" w:rsidP="009672C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75771" w:rsidRDefault="00975771" w:rsidP="009672C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975771" w:rsidRDefault="00975771" w:rsidP="009672C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от__________№_______</w:t>
      </w:r>
    </w:p>
    <w:p w:rsidR="009672C5" w:rsidRDefault="009672C5" w:rsidP="009672C5">
      <w:pPr>
        <w:spacing w:after="0" w:line="240" w:lineRule="auto"/>
        <w:ind w:firstLine="698"/>
        <w:jc w:val="center"/>
        <w:rPr>
          <w:rStyle w:val="a3"/>
          <w:b w:val="0"/>
          <w:bCs/>
        </w:rPr>
      </w:pPr>
    </w:p>
    <w:p w:rsidR="00975771" w:rsidRDefault="00975771" w:rsidP="009672C5">
      <w:pPr>
        <w:spacing w:after="0" w:line="240" w:lineRule="auto"/>
        <w:ind w:firstLine="698"/>
        <w:jc w:val="center"/>
        <w:rPr>
          <w:rStyle w:val="a3"/>
          <w:b w:val="0"/>
          <w:bCs/>
        </w:rPr>
      </w:pPr>
    </w:p>
    <w:p w:rsidR="00975771" w:rsidRDefault="00975771" w:rsidP="009672C5">
      <w:pPr>
        <w:spacing w:after="0" w:line="240" w:lineRule="auto"/>
        <w:ind w:firstLine="698"/>
        <w:jc w:val="center"/>
        <w:rPr>
          <w:rStyle w:val="a3"/>
          <w:b w:val="0"/>
          <w:bCs/>
        </w:rPr>
      </w:pPr>
    </w:p>
    <w:p w:rsidR="00166CB6" w:rsidRPr="00166CB6" w:rsidRDefault="00166CB6" w:rsidP="00166CB6">
      <w:pPr>
        <w:tabs>
          <w:tab w:val="left" w:pos="0"/>
        </w:tabs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166CB6">
        <w:rPr>
          <w:rStyle w:val="a3"/>
          <w:rFonts w:ascii="Times New Roman" w:hAnsi="Times New Roman" w:cs="Times New Roman"/>
          <w:bCs/>
          <w:sz w:val="28"/>
          <w:szCs w:val="28"/>
        </w:rPr>
        <w:t>ПОРЯДОК</w:t>
      </w:r>
    </w:p>
    <w:p w:rsidR="00975771" w:rsidRDefault="00166CB6" w:rsidP="00166CB6">
      <w:pPr>
        <w:tabs>
          <w:tab w:val="left" w:pos="0"/>
        </w:tabs>
        <w:spacing w:after="0" w:line="240" w:lineRule="auto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166CB6">
        <w:rPr>
          <w:rStyle w:val="a3"/>
          <w:rFonts w:ascii="Times New Roman" w:hAnsi="Times New Roman" w:cs="Times New Roman"/>
          <w:bCs/>
          <w:sz w:val="28"/>
          <w:szCs w:val="28"/>
        </w:rPr>
        <w:t>проведения оценки технического состояния автомобильных дорог местного значения, расположенных на территории</w:t>
      </w:r>
      <w:r w:rsidR="00975771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Новоджерелиевского сельского поселения Брюховецкого района</w:t>
      </w:r>
    </w:p>
    <w:p w:rsidR="009672C5" w:rsidRDefault="009672C5" w:rsidP="009672C5">
      <w:pPr>
        <w:tabs>
          <w:tab w:val="left" w:pos="0"/>
        </w:tabs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672C5" w:rsidRPr="007F110E" w:rsidRDefault="009672C5" w:rsidP="007F110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66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проведения оценки технического состояния автомобильных дорог местного значения, расположенных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166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определяет состав и последовательность действий при установлении соответствия транспортно-эксплуатационных характеристик автомобильных дорог общего пользования местного значения, расположенных на территории</w:t>
      </w:r>
      <w:r w:rsidRPr="00166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166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автомобильные дороги), </w:t>
      </w: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технических регламентов, а также</w:t>
      </w:r>
      <w:r w:rsidRPr="00166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указанных действий с целью выработки предложений по устранению недостатков в состоянии и содержании данных объектов.</w:t>
      </w:r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sub_1002"/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технического состояния автомобильных дорог </w:t>
      </w:r>
      <w:bookmarkEnd w:id="2"/>
      <w:r w:rsidRPr="00166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Комиссией по оценке технического состояния автомобильных дорог местного значения, расположенных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166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Комиссия). Для проведения работ по оценке технического состояния автомобильных дорог могут привлекаться специализированные организации.</w:t>
      </w:r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Комиссия действует на непостоянной основе и создается не позднее тридцати дней до проведения оценки технического состояния автомобильных дорог.</w:t>
      </w:r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Создание Комиссии и утверждение его состава осуществляется на основании </w:t>
      </w:r>
      <w:r w:rsidR="001D7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распоряжения</w:t>
      </w:r>
      <w:r w:rsidRPr="00166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166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Комиссия в своей деятельности руководствуется федеральными и краевыми законами, муниципальными правовыми актами </w:t>
      </w:r>
      <w:r w:rsidR="001D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Новоджерелиевского </w:t>
      </w: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D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Брюховецкого района</w:t>
      </w: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Порядком.</w:t>
      </w:r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bookmarkStart w:id="3" w:name="sub_1004"/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технического состояния автомобильных дорог проводится не реже одного раза в год.</w:t>
      </w:r>
    </w:p>
    <w:bookmarkEnd w:id="3"/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bookmarkStart w:id="4" w:name="sub_1005"/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диагностики автомобильных дорог приведены в приложении к Порядку</w:t>
      </w:r>
      <w:bookmarkEnd w:id="4"/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оценки технического состояния автомобильных дорог, утвержденном </w:t>
      </w: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166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транспорта Российской Федерации о</w:t>
      </w:r>
      <w:r w:rsidR="001D7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27 августа 2009 года </w:t>
      </w:r>
      <w:r w:rsidRPr="00166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150.</w:t>
      </w:r>
      <w:bookmarkStart w:id="5" w:name="sub_1006"/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процессе диагностики автомобильных дорог определяются:</w:t>
      </w:r>
      <w:bookmarkStart w:id="6" w:name="sub_10061"/>
      <w:bookmarkEnd w:id="5"/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  <w:bookmarkEnd w:id="6"/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проезжей части и земляного полотна;</w:t>
      </w:r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 приближения;</w:t>
      </w:r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длины прямых, число углов поворотов в плане трассы и величины их радиусов;</w:t>
      </w:r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подъемов и спусков;</w:t>
      </w:r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продольный и поперечный уклоны;</w:t>
      </w:r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насыпи и глубина выемки;</w:t>
      </w:r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 искусственных дорожных сооружений;</w:t>
      </w:r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элементов водоотвода;</w:t>
      </w:r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элементов обустройства дороги и технических средств организации дорожного движения;</w:t>
      </w:r>
      <w:bookmarkStart w:id="7" w:name="sub_10062"/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  <w:bookmarkEnd w:id="7"/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продольная ровность и </w:t>
      </w:r>
      <w:proofErr w:type="spellStart"/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колейность</w:t>
      </w:r>
      <w:proofErr w:type="spellEnd"/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покрытия;</w:t>
      </w:r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сцепные свойства дорожного покрытия и состояние обочин;</w:t>
      </w:r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 дорожной одежды;</w:t>
      </w:r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грузоподъемность искусственных дорожных сооружений;</w:t>
      </w:r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  <w:bookmarkStart w:id="8" w:name="sub_10063"/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  <w:bookmarkEnd w:id="8"/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скорость движения транспортного потока;</w:t>
      </w:r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и удобство движения транспортного потока;</w:t>
      </w:r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пропускная способность и уровень загрузки автомобильной дороги движением;</w:t>
      </w:r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суточная интенсивность движения и состав транспортного потока;</w:t>
      </w:r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воздействия дороги на окружающую среду.</w:t>
      </w:r>
      <w:bookmarkStart w:id="9" w:name="sub_1007"/>
    </w:p>
    <w:bookmarkEnd w:id="9"/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Результаты оценки технического состояния автомобильной дороги оформляются соответствующим актом по форме согласно </w:t>
      </w:r>
      <w:proofErr w:type="gramStart"/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результатам оценки технического состояния автомобильной дороги:</w:t>
      </w:r>
      <w:bookmarkStart w:id="10" w:name="sub_10071"/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  <w:bookmarkStart w:id="11" w:name="sub_10072"/>
      <w:bookmarkEnd w:id="10"/>
    </w:p>
    <w:p w:rsid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</w:t>
      </w:r>
      <w:bookmarkEnd w:id="11"/>
    </w:p>
    <w:p w:rsidR="00A05FE2" w:rsidRPr="00A05FE2" w:rsidRDefault="00A05FE2" w:rsidP="00A0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осуществляется к</w:t>
      </w:r>
      <w:r w:rsidRPr="00A05FE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лассификация и отнесение автомобильной дороги к категории автомобильной дороги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Постановлением</w:t>
      </w:r>
      <w:r w:rsidRPr="00A0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РФ от 28 сентября 2009 года №</w:t>
      </w:r>
      <w:r w:rsidRPr="00A05FE2">
        <w:rPr>
          <w:rFonts w:ascii="Times New Roman" w:eastAsia="Times New Roman" w:hAnsi="Times New Roman" w:cs="Times New Roman"/>
          <w:sz w:val="28"/>
          <w:szCs w:val="28"/>
          <w:lang w:eastAsia="ru-RU"/>
        </w:rPr>
        <w:t> 767</w:t>
      </w:r>
      <w:r w:rsidRPr="00A05FE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5F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классификации автомобильн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дорог в Российской Федерации».</w:t>
      </w:r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выявления недостатков в состоянии и содержании автомобильных дорог в акте оценки технического состояния автомобильной дороги (далее – акт) отражаются предложения Комиссии по проведению необходимых мероприятий, направленных на улучшение условий движения и предупреждение дорожно-транспортных происшествий на автомобильной дороге.</w:t>
      </w:r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Акт подписывается</w:t>
      </w:r>
      <w:r w:rsid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Комиссии и </w:t>
      </w: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Комиссии.</w:t>
      </w:r>
    </w:p>
    <w:p w:rsidR="00166CB6" w:rsidRPr="00166CB6" w:rsidRDefault="00166CB6" w:rsidP="00166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Акты передаются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16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мер по устранению выявленных недостатков.</w:t>
      </w:r>
    </w:p>
    <w:p w:rsidR="00166CB6" w:rsidRDefault="00166CB6" w:rsidP="00166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61" w:rsidRDefault="00002B61" w:rsidP="00166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61" w:rsidRPr="00166CB6" w:rsidRDefault="00002B61" w:rsidP="00166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892B5B" w:rsidRPr="00892B5B" w:rsidRDefault="00002B61" w:rsidP="000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2B5B" w:rsidRPr="00892B5B">
        <w:rPr>
          <w:rFonts w:ascii="Times New Roman" w:hAnsi="Times New Roman" w:cs="Times New Roman"/>
          <w:sz w:val="28"/>
          <w:szCs w:val="28"/>
        </w:rPr>
        <w:t xml:space="preserve">Новоджерелиевского </w:t>
      </w: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5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92B5B" w:rsidRPr="00892B5B" w:rsidRDefault="00002B61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Герасименко</w:t>
      </w:r>
    </w:p>
    <w:p w:rsidR="00892B5B" w:rsidRPr="00892B5B" w:rsidRDefault="00892B5B" w:rsidP="00892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03" w:rsidRDefault="004D2803">
      <w:pPr>
        <w:rPr>
          <w:sz w:val="28"/>
          <w:szCs w:val="28"/>
        </w:rPr>
      </w:pPr>
    </w:p>
    <w:p w:rsidR="00002B61" w:rsidRDefault="00002B61">
      <w:pPr>
        <w:rPr>
          <w:sz w:val="28"/>
          <w:szCs w:val="28"/>
        </w:rPr>
      </w:pPr>
    </w:p>
    <w:p w:rsidR="00002B61" w:rsidRDefault="00002B61">
      <w:pPr>
        <w:rPr>
          <w:sz w:val="28"/>
          <w:szCs w:val="28"/>
        </w:rPr>
      </w:pPr>
    </w:p>
    <w:p w:rsidR="00002B61" w:rsidRDefault="00002B61">
      <w:pPr>
        <w:rPr>
          <w:sz w:val="28"/>
          <w:szCs w:val="28"/>
        </w:rPr>
      </w:pPr>
    </w:p>
    <w:p w:rsidR="00002B61" w:rsidRDefault="00002B61">
      <w:pPr>
        <w:rPr>
          <w:sz w:val="28"/>
          <w:szCs w:val="28"/>
        </w:rPr>
      </w:pPr>
    </w:p>
    <w:p w:rsidR="00002B61" w:rsidRDefault="00002B61">
      <w:pPr>
        <w:rPr>
          <w:sz w:val="28"/>
          <w:szCs w:val="28"/>
        </w:rPr>
      </w:pPr>
    </w:p>
    <w:p w:rsidR="00002B61" w:rsidRPr="00002B61" w:rsidRDefault="00002B61" w:rsidP="00002B61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ПРИЛОЖЕНИЕ</w:t>
      </w:r>
    </w:p>
    <w:p w:rsidR="00002B61" w:rsidRPr="00002B61" w:rsidRDefault="00002B61" w:rsidP="00002B61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x-none"/>
        </w:rPr>
        <w:t>к Порядку</w:t>
      </w:r>
      <w:r w:rsidRPr="00002B6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проведения оценки технического состояния автомобильных дорог местного значения, расположенных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Новоджерелиевского</w:t>
      </w:r>
      <w:r w:rsidRPr="00002B6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сельского поселения </w:t>
      </w:r>
      <w:r w:rsidR="00407C7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Брюховецкого </w:t>
      </w:r>
      <w:r w:rsidRPr="00002B6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района</w:t>
      </w: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61" w:rsidRPr="00002B61" w:rsidRDefault="00002B61" w:rsidP="0000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002B61" w:rsidRPr="00002B61" w:rsidRDefault="00002B61" w:rsidP="0000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технического состояния автомобильной дороги,</w:t>
      </w:r>
    </w:p>
    <w:p w:rsidR="00002B61" w:rsidRPr="00002B61" w:rsidRDefault="00002B61" w:rsidP="0000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на территории </w:t>
      </w:r>
      <w:r w:rsidR="00407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Новоджерелиевского</w:t>
      </w:r>
      <w:r w:rsidRPr="0000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407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Брюховецкого </w:t>
      </w:r>
      <w:r w:rsidRPr="0000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61" w:rsidRPr="00002B61" w:rsidRDefault="00002B61" w:rsidP="00002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по оценке технического состояния автомобильных дорог местного значения, расположенных на территории </w:t>
      </w:r>
      <w:r w:rsidR="00407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Новоджерелиевского</w:t>
      </w:r>
      <w:r w:rsidRPr="00002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407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Брюховецкого</w:t>
      </w:r>
      <w:r w:rsidRPr="00002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</w:t>
      </w: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комиссии: _____________________________________________</w:t>
      </w: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комиссии: __________________________________________________,</w:t>
      </w: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представленную документацию: ____________________________</w:t>
      </w: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A05F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A05FE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проведя обследование объекта ______________________________________</w:t>
      </w: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2B61" w:rsidRPr="00002B61" w:rsidRDefault="00002B61" w:rsidP="00002B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2B61">
        <w:rPr>
          <w:rFonts w:ascii="Times New Roman" w:eastAsia="Times New Roman" w:hAnsi="Times New Roman" w:cs="Times New Roman"/>
          <w:lang w:eastAsia="ru-RU"/>
        </w:rPr>
        <w:t>(наименование объекта и его функциональное назначение)</w:t>
      </w: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Краснодарский край, </w:t>
      </w:r>
      <w:r w:rsidR="00407C7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r w:rsidR="00A0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___________________</w:t>
      </w: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A0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_________,</w:t>
      </w: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ввода в эксплуатацию ___________,</w:t>
      </w: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последнего ремонта, реконструкции ______________,</w:t>
      </w: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__________________ м.,</w:t>
      </w: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следующее:</w:t>
      </w:r>
    </w:p>
    <w:p w:rsidR="00002B61" w:rsidRPr="00002B61" w:rsidRDefault="00002B61" w:rsidP="00002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101"/>
        <w:gridCol w:w="1268"/>
        <w:gridCol w:w="1699"/>
      </w:tblGrid>
      <w:tr w:rsidR="00002B61" w:rsidRPr="00002B61" w:rsidTr="00562309">
        <w:tc>
          <w:tcPr>
            <w:tcW w:w="594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11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002B61" w:rsidRPr="00002B61" w:rsidTr="00562309">
        <w:tc>
          <w:tcPr>
            <w:tcW w:w="594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11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 проезжей части и земляного полотна</w:t>
            </w:r>
          </w:p>
        </w:tc>
        <w:tc>
          <w:tcPr>
            <w:tcW w:w="1275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пог.м</w:t>
            </w:r>
            <w:proofErr w:type="spellEnd"/>
          </w:p>
        </w:tc>
        <w:tc>
          <w:tcPr>
            <w:tcW w:w="1701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B61" w:rsidRPr="00002B61" w:rsidTr="00562309">
        <w:tc>
          <w:tcPr>
            <w:tcW w:w="594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11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 приближения</w:t>
            </w:r>
          </w:p>
        </w:tc>
        <w:tc>
          <w:tcPr>
            <w:tcW w:w="1275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пог.м</w:t>
            </w:r>
            <w:proofErr w:type="spellEnd"/>
          </w:p>
        </w:tc>
        <w:tc>
          <w:tcPr>
            <w:tcW w:w="1701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B61" w:rsidRPr="00002B61" w:rsidTr="00562309">
        <w:trPr>
          <w:trHeight w:val="616"/>
        </w:trPr>
        <w:tc>
          <w:tcPr>
            <w:tcW w:w="594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211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длины прямых, число углов поворотов в плане трассы и величины их радиусов</w:t>
            </w:r>
          </w:p>
        </w:tc>
        <w:tc>
          <w:tcPr>
            <w:tcW w:w="1275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пог.м</w:t>
            </w:r>
            <w:proofErr w:type="spellEnd"/>
          </w:p>
        </w:tc>
        <w:tc>
          <w:tcPr>
            <w:tcW w:w="1701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B61" w:rsidRPr="00002B61" w:rsidTr="00562309">
        <w:trPr>
          <w:trHeight w:val="616"/>
        </w:trPr>
        <w:tc>
          <w:tcPr>
            <w:tcW w:w="594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11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подъемов и спусков</w:t>
            </w:r>
          </w:p>
        </w:tc>
        <w:tc>
          <w:tcPr>
            <w:tcW w:w="1275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пог.м</w:t>
            </w:r>
            <w:proofErr w:type="spellEnd"/>
          </w:p>
        </w:tc>
        <w:tc>
          <w:tcPr>
            <w:tcW w:w="1701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B61" w:rsidRPr="00002B61" w:rsidTr="00562309">
        <w:tc>
          <w:tcPr>
            <w:tcW w:w="594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11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продольный и поперечный уклоны</w:t>
            </w:r>
          </w:p>
        </w:tc>
        <w:tc>
          <w:tcPr>
            <w:tcW w:w="1275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градус</w:t>
            </w:r>
          </w:p>
        </w:tc>
        <w:tc>
          <w:tcPr>
            <w:tcW w:w="1701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B61" w:rsidRPr="00002B61" w:rsidTr="00562309">
        <w:tc>
          <w:tcPr>
            <w:tcW w:w="594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11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 насыпи и глубина выемки</w:t>
            </w:r>
          </w:p>
        </w:tc>
        <w:tc>
          <w:tcPr>
            <w:tcW w:w="1275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пог.м</w:t>
            </w:r>
            <w:proofErr w:type="spellEnd"/>
          </w:p>
        </w:tc>
        <w:tc>
          <w:tcPr>
            <w:tcW w:w="1701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B61" w:rsidRPr="00002B61" w:rsidTr="00562309">
        <w:tc>
          <w:tcPr>
            <w:tcW w:w="594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11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габариты искусственных дорожных сооружений</w:t>
            </w:r>
          </w:p>
        </w:tc>
        <w:tc>
          <w:tcPr>
            <w:tcW w:w="1275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701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B61" w:rsidRPr="00002B61" w:rsidTr="00562309">
        <w:tc>
          <w:tcPr>
            <w:tcW w:w="594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11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элементов водоотвода</w:t>
            </w:r>
          </w:p>
        </w:tc>
        <w:tc>
          <w:tcPr>
            <w:tcW w:w="1275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шт./м</w:t>
            </w:r>
          </w:p>
        </w:tc>
        <w:tc>
          <w:tcPr>
            <w:tcW w:w="1701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B61" w:rsidRPr="00002B61" w:rsidTr="00562309">
        <w:tc>
          <w:tcPr>
            <w:tcW w:w="594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211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элементов обустройства дороги и технических средств организации дорожного движения</w:t>
            </w:r>
          </w:p>
        </w:tc>
        <w:tc>
          <w:tcPr>
            <w:tcW w:w="1275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61" w:rsidRPr="00002B61" w:rsidRDefault="00002B61" w:rsidP="00002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488"/>
        <w:gridCol w:w="2699"/>
      </w:tblGrid>
      <w:tr w:rsidR="00002B61" w:rsidRPr="00002B61" w:rsidTr="00562309">
        <w:tc>
          <w:tcPr>
            <w:tcW w:w="594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88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9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</w:tc>
      </w:tr>
      <w:tr w:rsidR="00002B61" w:rsidRPr="00002B61" w:rsidTr="00562309">
        <w:tc>
          <w:tcPr>
            <w:tcW w:w="594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88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продольная ровность и </w:t>
            </w:r>
            <w:proofErr w:type="spellStart"/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колейность</w:t>
            </w:r>
            <w:proofErr w:type="spellEnd"/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дорожного покрытия</w:t>
            </w:r>
          </w:p>
        </w:tc>
        <w:tc>
          <w:tcPr>
            <w:tcW w:w="2699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B61" w:rsidRPr="00002B61" w:rsidTr="00562309">
        <w:tc>
          <w:tcPr>
            <w:tcW w:w="594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88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сцепные свойства дорожного покрытия и состояние обочин</w:t>
            </w:r>
          </w:p>
        </w:tc>
        <w:tc>
          <w:tcPr>
            <w:tcW w:w="2699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B61" w:rsidRPr="00002B61" w:rsidTr="00562309">
        <w:trPr>
          <w:trHeight w:val="243"/>
        </w:trPr>
        <w:tc>
          <w:tcPr>
            <w:tcW w:w="594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88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прочность дорожной одежды</w:t>
            </w:r>
          </w:p>
        </w:tc>
        <w:tc>
          <w:tcPr>
            <w:tcW w:w="2699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B61" w:rsidRPr="00002B61" w:rsidTr="00562309">
        <w:trPr>
          <w:trHeight w:val="616"/>
        </w:trPr>
        <w:tc>
          <w:tcPr>
            <w:tcW w:w="594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88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грузоподъемность искусственных дорожных сооружений</w:t>
            </w:r>
          </w:p>
        </w:tc>
        <w:tc>
          <w:tcPr>
            <w:tcW w:w="2699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B61" w:rsidRPr="00002B61" w:rsidTr="00562309">
        <w:tc>
          <w:tcPr>
            <w:tcW w:w="594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88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2699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61" w:rsidRPr="00002B61" w:rsidRDefault="00002B61" w:rsidP="00002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488"/>
        <w:gridCol w:w="2699"/>
      </w:tblGrid>
      <w:tr w:rsidR="00002B61" w:rsidRPr="00002B61" w:rsidTr="00562309">
        <w:tc>
          <w:tcPr>
            <w:tcW w:w="594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88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9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</w:tc>
      </w:tr>
      <w:tr w:rsidR="00002B61" w:rsidRPr="00002B61" w:rsidTr="00562309">
        <w:tc>
          <w:tcPr>
            <w:tcW w:w="594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88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скорость движения транспортного потока</w:t>
            </w:r>
          </w:p>
        </w:tc>
        <w:tc>
          <w:tcPr>
            <w:tcW w:w="2699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B61" w:rsidRPr="00002B61" w:rsidTr="00562309">
        <w:tc>
          <w:tcPr>
            <w:tcW w:w="594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88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и удобство движения транспортного потока</w:t>
            </w:r>
          </w:p>
        </w:tc>
        <w:tc>
          <w:tcPr>
            <w:tcW w:w="2699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B61" w:rsidRPr="00002B61" w:rsidTr="00562309">
        <w:trPr>
          <w:trHeight w:val="243"/>
        </w:trPr>
        <w:tc>
          <w:tcPr>
            <w:tcW w:w="594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488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пропускная способность и уровень загрузки автомобильной дороги движением</w:t>
            </w:r>
          </w:p>
        </w:tc>
        <w:tc>
          <w:tcPr>
            <w:tcW w:w="2699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B61" w:rsidRPr="00002B61" w:rsidTr="00562309">
        <w:trPr>
          <w:trHeight w:val="616"/>
        </w:trPr>
        <w:tc>
          <w:tcPr>
            <w:tcW w:w="594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88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699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B61" w:rsidRPr="00002B61" w:rsidTr="00562309">
        <w:tc>
          <w:tcPr>
            <w:tcW w:w="594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88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699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B61" w:rsidRPr="00002B61" w:rsidTr="00562309">
        <w:tc>
          <w:tcPr>
            <w:tcW w:w="594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88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воздействия дороги на окружающую среду</w:t>
            </w:r>
          </w:p>
        </w:tc>
        <w:tc>
          <w:tcPr>
            <w:tcW w:w="2699" w:type="dxa"/>
            <w:vAlign w:val="center"/>
          </w:tcPr>
          <w:p w:rsidR="00002B61" w:rsidRPr="00002B61" w:rsidRDefault="00002B61" w:rsidP="0000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61" w:rsidRPr="00002B61" w:rsidRDefault="00002B61" w:rsidP="00002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</w:t>
      </w:r>
    </w:p>
    <w:p w:rsidR="00002B61" w:rsidRPr="00002B61" w:rsidRDefault="00002B61" w:rsidP="00002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Заключение по оценке технического состояния объекта:</w:t>
      </w: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02B61" w:rsidRPr="00002B61" w:rsidRDefault="00002B61" w:rsidP="00002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по проведению неотложных и перспективных мероприятий:</w:t>
      </w: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_______________   /___________________________/</w:t>
      </w:r>
    </w:p>
    <w:p w:rsidR="00002B61" w:rsidRPr="00002B61" w:rsidRDefault="00002B61" w:rsidP="00002B61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002B61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002B61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002B61">
        <w:rPr>
          <w:rFonts w:ascii="Times New Roman" w:eastAsia="Times New Roman" w:hAnsi="Times New Roman" w:cs="Times New Roman"/>
          <w:lang w:eastAsia="ru-RU"/>
        </w:rPr>
        <w:t xml:space="preserve">                                        (Ф.И.О.)</w:t>
      </w: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           _______________   /___________________________/</w:t>
      </w:r>
    </w:p>
    <w:p w:rsidR="00002B61" w:rsidRPr="00002B61" w:rsidRDefault="00002B61" w:rsidP="00002B61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002B61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002B61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002B61">
        <w:rPr>
          <w:rFonts w:ascii="Times New Roman" w:eastAsia="Times New Roman" w:hAnsi="Times New Roman" w:cs="Times New Roman"/>
          <w:lang w:eastAsia="ru-RU"/>
        </w:rPr>
        <w:t xml:space="preserve">                                        (Ф.И.О.)</w:t>
      </w: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   /___________________________/</w:t>
      </w:r>
    </w:p>
    <w:p w:rsidR="00002B61" w:rsidRPr="00002B61" w:rsidRDefault="00002B61" w:rsidP="00002B61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002B61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002B61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002B61">
        <w:rPr>
          <w:rFonts w:ascii="Times New Roman" w:eastAsia="Times New Roman" w:hAnsi="Times New Roman" w:cs="Times New Roman"/>
          <w:lang w:eastAsia="ru-RU"/>
        </w:rPr>
        <w:t xml:space="preserve">                                        (Ф.И.О.)</w:t>
      </w: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   /___________________________/</w:t>
      </w:r>
    </w:p>
    <w:p w:rsidR="00002B61" w:rsidRPr="00002B61" w:rsidRDefault="00002B61" w:rsidP="00002B61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002B61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002B61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002B61">
        <w:rPr>
          <w:rFonts w:ascii="Times New Roman" w:eastAsia="Times New Roman" w:hAnsi="Times New Roman" w:cs="Times New Roman"/>
          <w:lang w:eastAsia="ru-RU"/>
        </w:rPr>
        <w:t xml:space="preserve">                                        (Ф.И.О.)</w:t>
      </w: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   /___________________________/</w:t>
      </w:r>
    </w:p>
    <w:p w:rsidR="00002B61" w:rsidRPr="00002B61" w:rsidRDefault="00002B61" w:rsidP="00002B61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002B61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002B61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002B61">
        <w:rPr>
          <w:rFonts w:ascii="Times New Roman" w:eastAsia="Times New Roman" w:hAnsi="Times New Roman" w:cs="Times New Roman"/>
          <w:lang w:eastAsia="ru-RU"/>
        </w:rPr>
        <w:t xml:space="preserve">                                        (Ф.И.О.)</w:t>
      </w:r>
    </w:p>
    <w:p w:rsidR="00002B61" w:rsidRPr="00002B61" w:rsidRDefault="00002B61" w:rsidP="0000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   /___________________________/</w:t>
      </w:r>
    </w:p>
    <w:p w:rsidR="00002B61" w:rsidRPr="00002B61" w:rsidRDefault="00002B61" w:rsidP="00002B61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002B61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002B61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002B61">
        <w:rPr>
          <w:rFonts w:ascii="Times New Roman" w:eastAsia="Times New Roman" w:hAnsi="Times New Roman" w:cs="Times New Roman"/>
          <w:lang w:eastAsia="ru-RU"/>
        </w:rPr>
        <w:t xml:space="preserve">                                        (Ф.И.О.)</w:t>
      </w:r>
    </w:p>
    <w:p w:rsidR="00002B61" w:rsidRDefault="00002B61">
      <w:pPr>
        <w:rPr>
          <w:sz w:val="28"/>
          <w:szCs w:val="28"/>
        </w:rPr>
      </w:pPr>
    </w:p>
    <w:sectPr w:rsidR="00002B61" w:rsidSect="009672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82"/>
    <w:rsid w:val="00002B61"/>
    <w:rsid w:val="00160019"/>
    <w:rsid w:val="00165EC0"/>
    <w:rsid w:val="00166CB6"/>
    <w:rsid w:val="001D2782"/>
    <w:rsid w:val="001D7F2C"/>
    <w:rsid w:val="00407C7A"/>
    <w:rsid w:val="004216B6"/>
    <w:rsid w:val="004C2AB2"/>
    <w:rsid w:val="004D2803"/>
    <w:rsid w:val="00510621"/>
    <w:rsid w:val="00771884"/>
    <w:rsid w:val="007F110E"/>
    <w:rsid w:val="00892B5B"/>
    <w:rsid w:val="008C7416"/>
    <w:rsid w:val="008D155C"/>
    <w:rsid w:val="008D5C56"/>
    <w:rsid w:val="009327E3"/>
    <w:rsid w:val="009672C5"/>
    <w:rsid w:val="00975771"/>
    <w:rsid w:val="009864EC"/>
    <w:rsid w:val="009A388C"/>
    <w:rsid w:val="00A0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5BCC"/>
  <w15:chartTrackingRefBased/>
  <w15:docId w15:val="{222AFFD8-F980-4AC7-8856-7F54D53A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2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672C5"/>
    <w:rPr>
      <w:b/>
      <w:bCs w:val="0"/>
      <w:color w:val="26282F"/>
    </w:rPr>
  </w:style>
  <w:style w:type="table" w:styleId="a4">
    <w:name w:val="Table Grid"/>
    <w:basedOn w:val="a1"/>
    <w:uiPriority w:val="59"/>
    <w:rsid w:val="009672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892B5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2B5B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0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Sergey Shepotenko</cp:lastModifiedBy>
  <cp:revision>7</cp:revision>
  <cp:lastPrinted>2018-04-03T12:22:00Z</cp:lastPrinted>
  <dcterms:created xsi:type="dcterms:W3CDTF">2018-02-13T06:11:00Z</dcterms:created>
  <dcterms:modified xsi:type="dcterms:W3CDTF">2018-04-03T12:45:00Z</dcterms:modified>
</cp:coreProperties>
</file>