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00" w:rsidRPr="000A3700" w:rsidRDefault="000A3700" w:rsidP="000A3700">
      <w:pPr>
        <w:tabs>
          <w:tab w:val="left" w:pos="4678"/>
        </w:tabs>
        <w:suppressAutoHyphens w:val="0"/>
        <w:jc w:val="right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>П</w:t>
      </w:r>
      <w:bookmarkStart w:id="0" w:name="_GoBack"/>
      <w:bookmarkEnd w:id="0"/>
      <w:r w:rsidRPr="000A3700">
        <w:rPr>
          <w:b/>
          <w:sz w:val="28"/>
          <w:szCs w:val="28"/>
          <w:lang w:eastAsia="ru-RU"/>
        </w:rPr>
        <w:t>РОЕКТ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 xml:space="preserve">АДМИНИСТРАЦИЯ 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>НОВОДЖЕРЕЛИЕВСКОГО СЕЛЬСКОГО ПОСЕЛЕНИЯ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>БРЮХОВЕЦКОГО РАЙОНА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32"/>
          <w:szCs w:val="32"/>
          <w:lang w:eastAsia="ru-RU"/>
        </w:rPr>
      </w:pPr>
      <w:r w:rsidRPr="000A3700">
        <w:rPr>
          <w:b/>
          <w:sz w:val="32"/>
          <w:szCs w:val="32"/>
          <w:lang w:eastAsia="ru-RU"/>
        </w:rPr>
        <w:t>ПОСТАНОВЛЕНИЕ</w:t>
      </w:r>
    </w:p>
    <w:p w:rsidR="000A3700" w:rsidRPr="000A3700" w:rsidRDefault="000A3700" w:rsidP="000A3700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uppressAutoHyphens w:val="0"/>
        <w:ind w:firstLine="360"/>
        <w:jc w:val="center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uppressAutoHyphens w:val="0"/>
        <w:ind w:firstLine="360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 xml:space="preserve">от ___________ </w:t>
      </w:r>
      <w:r w:rsidRPr="000A3700">
        <w:rPr>
          <w:sz w:val="28"/>
          <w:szCs w:val="28"/>
          <w:lang w:eastAsia="ru-RU"/>
        </w:rPr>
        <w:tab/>
      </w:r>
      <w:r w:rsidRPr="000A3700">
        <w:rPr>
          <w:sz w:val="28"/>
          <w:szCs w:val="28"/>
          <w:lang w:eastAsia="ru-RU"/>
        </w:rPr>
        <w:tab/>
      </w:r>
      <w:r w:rsidRPr="000A3700">
        <w:rPr>
          <w:sz w:val="28"/>
          <w:szCs w:val="28"/>
          <w:lang w:eastAsia="ru-RU"/>
        </w:rPr>
        <w:tab/>
      </w:r>
      <w:r w:rsidRPr="000A3700">
        <w:rPr>
          <w:sz w:val="28"/>
          <w:szCs w:val="28"/>
          <w:lang w:eastAsia="ru-RU"/>
        </w:rPr>
        <w:tab/>
      </w:r>
      <w:r w:rsidRPr="000A3700">
        <w:rPr>
          <w:sz w:val="28"/>
          <w:szCs w:val="28"/>
          <w:lang w:eastAsia="ru-RU"/>
        </w:rPr>
        <w:tab/>
      </w:r>
      <w:r w:rsidRPr="000A3700">
        <w:rPr>
          <w:sz w:val="28"/>
          <w:szCs w:val="28"/>
          <w:lang w:eastAsia="ru-RU"/>
        </w:rPr>
        <w:tab/>
      </w:r>
      <w:r w:rsidRPr="000A3700">
        <w:rPr>
          <w:sz w:val="28"/>
          <w:szCs w:val="28"/>
          <w:lang w:eastAsia="ru-RU"/>
        </w:rPr>
        <w:tab/>
        <w:t>№ _____</w:t>
      </w:r>
    </w:p>
    <w:p w:rsidR="000A3700" w:rsidRPr="000A3700" w:rsidRDefault="000A3700" w:rsidP="000A3700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0A3700">
        <w:rPr>
          <w:lang w:eastAsia="ru-RU"/>
        </w:rPr>
        <w:t>ст-ца Новоджерелиевская</w:t>
      </w:r>
    </w:p>
    <w:p w:rsidR="000A3700" w:rsidRPr="000A3700" w:rsidRDefault="000A3700" w:rsidP="000A3700">
      <w:pPr>
        <w:suppressAutoHyphens w:val="0"/>
        <w:jc w:val="center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jc w:val="center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jc w:val="center"/>
        <w:rPr>
          <w:b/>
          <w:sz w:val="28"/>
          <w:lang w:eastAsia="ru-RU"/>
        </w:rPr>
      </w:pPr>
      <w:r w:rsidRPr="000A3700">
        <w:rPr>
          <w:b/>
          <w:sz w:val="28"/>
          <w:szCs w:val="28"/>
          <w:lang w:eastAsia="ru-RU"/>
        </w:rPr>
        <w:t xml:space="preserve">Об утверждении </w:t>
      </w:r>
      <w:r w:rsidRPr="000A3700">
        <w:rPr>
          <w:b/>
          <w:sz w:val="28"/>
          <w:lang w:eastAsia="ru-RU"/>
        </w:rPr>
        <w:t xml:space="preserve">муниципальной программы </w:t>
      </w:r>
    </w:p>
    <w:p w:rsidR="000A3700" w:rsidRPr="000A3700" w:rsidRDefault="000A3700" w:rsidP="000A37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>«</w:t>
      </w:r>
      <w:r w:rsidRPr="000A3700">
        <w:rPr>
          <w:b/>
          <w:sz w:val="28"/>
          <w:lang w:eastAsia="ru-RU"/>
        </w:rPr>
        <w:t>Обеспечение безопасности населения Новоджерелиевского сельского поселения Брюховецкого района</w:t>
      </w:r>
      <w:r w:rsidRPr="000A3700">
        <w:rPr>
          <w:b/>
          <w:sz w:val="28"/>
          <w:szCs w:val="28"/>
          <w:lang w:eastAsia="ru-RU"/>
        </w:rPr>
        <w:t>»</w:t>
      </w:r>
      <w:r w:rsidRPr="000A3700">
        <w:rPr>
          <w:b/>
          <w:lang w:eastAsia="ru-RU"/>
        </w:rPr>
        <w:t xml:space="preserve"> </w:t>
      </w:r>
      <w:r w:rsidRPr="000A3700">
        <w:rPr>
          <w:b/>
          <w:sz w:val="28"/>
          <w:lang w:eastAsia="ru-RU"/>
        </w:rPr>
        <w:t>на 2019-2021 годы</w:t>
      </w:r>
    </w:p>
    <w:p w:rsidR="000A3700" w:rsidRPr="000A3700" w:rsidRDefault="000A3700" w:rsidP="000A3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firstLine="720"/>
        <w:jc w:val="center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В соответствии со статьей 179 Бюджетного кодекса</w:t>
      </w:r>
      <w:r w:rsidRPr="000A3700">
        <w:rPr>
          <w:sz w:val="28"/>
          <w:szCs w:val="28"/>
          <w:lang w:eastAsia="ru-RU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 w:rsidRPr="000A3700">
        <w:rPr>
          <w:sz w:val="28"/>
          <w:szCs w:val="28"/>
          <w:lang w:eastAsia="ru-RU"/>
        </w:rPr>
        <w:br/>
        <w:t>«Об утверждении Порядка принятия решения о разработке, формирования,</w:t>
      </w:r>
      <w:r w:rsidRPr="000A3700">
        <w:rPr>
          <w:sz w:val="28"/>
          <w:szCs w:val="28"/>
          <w:lang w:eastAsia="ru-RU"/>
        </w:rPr>
        <w:br/>
        <w:t xml:space="preserve">реализации и оценки эффективности реализации муниципальных программ </w:t>
      </w:r>
      <w:r w:rsidRPr="000A3700">
        <w:rPr>
          <w:sz w:val="28"/>
          <w:szCs w:val="28"/>
          <w:lang w:eastAsia="ru-RU"/>
        </w:rPr>
        <w:br/>
        <w:t>Новоджерелиевского сельского поселения Брюховецкого района»</w:t>
      </w:r>
      <w:r w:rsidRPr="000A3700">
        <w:rPr>
          <w:sz w:val="28"/>
          <w:szCs w:val="28"/>
          <w:shd w:val="clear" w:color="auto" w:fill="FFFFFF"/>
          <w:lang w:eastAsia="ru-RU"/>
        </w:rPr>
        <w:t>,</w:t>
      </w:r>
      <w:r w:rsidRPr="000A3700">
        <w:rPr>
          <w:sz w:val="28"/>
          <w:szCs w:val="28"/>
          <w:shd w:val="clear" w:color="auto" w:fill="FFFFFF"/>
          <w:lang w:eastAsia="ru-RU"/>
        </w:rPr>
        <w:br/>
      </w:r>
      <w:r w:rsidRPr="000A3700">
        <w:rPr>
          <w:sz w:val="28"/>
          <w:szCs w:val="28"/>
          <w:lang w:eastAsia="ru-RU"/>
        </w:rPr>
        <w:t>п о с т а н о в л я ю:</w:t>
      </w:r>
    </w:p>
    <w:p w:rsidR="000A3700" w:rsidRPr="000A3700" w:rsidRDefault="000A3700" w:rsidP="000A37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1" w:name="sub_1"/>
      <w:r w:rsidRPr="000A3700">
        <w:rPr>
          <w:sz w:val="28"/>
          <w:szCs w:val="28"/>
          <w:lang w:eastAsia="ru-RU"/>
        </w:rPr>
        <w:t>1. Утвердить</w:t>
      </w:r>
      <w:hyperlink r:id="rId8" w:anchor="sub_1000" w:history="1">
        <w:r w:rsidRPr="000A3700">
          <w:rPr>
            <w:szCs w:val="28"/>
            <w:lang w:eastAsia="ru-RU"/>
          </w:rPr>
          <w:t xml:space="preserve"> </w:t>
        </w:r>
        <w:r w:rsidRPr="000A3700">
          <w:rPr>
            <w:sz w:val="28"/>
            <w:szCs w:val="28"/>
            <w:lang w:eastAsia="ru-RU"/>
          </w:rPr>
          <w:t>муниципальную программу</w:t>
        </w:r>
      </w:hyperlink>
      <w:r w:rsidRPr="000A3700">
        <w:rPr>
          <w:lang w:eastAsia="ru-RU"/>
        </w:rPr>
        <w:t xml:space="preserve"> </w:t>
      </w:r>
      <w:r w:rsidRPr="000A3700">
        <w:rPr>
          <w:sz w:val="28"/>
          <w:szCs w:val="28"/>
          <w:lang w:eastAsia="ru-RU"/>
        </w:rPr>
        <w:t>Новоджерелиевского сельского поселения Брюховецкого района «</w:t>
      </w:r>
      <w:r w:rsidRPr="000A3700">
        <w:rPr>
          <w:sz w:val="28"/>
          <w:lang w:eastAsia="ru-RU"/>
        </w:rPr>
        <w:t>Обеспечение безопасности населения Новоджерелиевского сельского поселения Брюховецкого района</w:t>
      </w:r>
      <w:r w:rsidRPr="000A3700">
        <w:rPr>
          <w:sz w:val="28"/>
          <w:szCs w:val="28"/>
          <w:lang w:eastAsia="ru-RU"/>
        </w:rPr>
        <w:t>»</w:t>
      </w:r>
      <w:r w:rsidRPr="000A3700">
        <w:rPr>
          <w:lang w:eastAsia="ru-RU"/>
        </w:rPr>
        <w:t xml:space="preserve"> </w:t>
      </w:r>
      <w:r w:rsidRPr="000A3700">
        <w:rPr>
          <w:sz w:val="28"/>
          <w:lang w:eastAsia="ru-RU"/>
        </w:rPr>
        <w:t xml:space="preserve">на 2019-2021 годы </w:t>
      </w:r>
      <w:r w:rsidRPr="000A3700">
        <w:rPr>
          <w:sz w:val="28"/>
          <w:szCs w:val="28"/>
          <w:lang w:eastAsia="ru-RU"/>
        </w:rPr>
        <w:t>(приложение).</w:t>
      </w:r>
    </w:p>
    <w:p w:rsidR="000A3700" w:rsidRPr="000A3700" w:rsidRDefault="000A3700" w:rsidP="000A37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2" w:name="sub_5"/>
      <w:bookmarkEnd w:id="1"/>
      <w:r w:rsidRPr="000A3700">
        <w:rPr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0A3700" w:rsidRPr="000A3700" w:rsidRDefault="000A3700" w:rsidP="000A37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 xml:space="preserve">3. Настоящее постановление вступает в силу со дня его подписания, но не 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2019 год», предусматривающего финансирование муниципальной программы </w:t>
      </w:r>
      <w:bookmarkEnd w:id="2"/>
      <w:r w:rsidRPr="000A3700">
        <w:rPr>
          <w:sz w:val="28"/>
          <w:szCs w:val="28"/>
          <w:lang w:eastAsia="ru-RU"/>
        </w:rPr>
        <w:t>«</w:t>
      </w:r>
      <w:r w:rsidRPr="000A3700">
        <w:rPr>
          <w:sz w:val="28"/>
          <w:lang w:eastAsia="ru-RU"/>
        </w:rPr>
        <w:t>Обеспечение безопасности населения Новоджерелиевского сельского поселения Брюховецкого района</w:t>
      </w:r>
      <w:r w:rsidRPr="000A3700">
        <w:rPr>
          <w:sz w:val="28"/>
          <w:szCs w:val="28"/>
          <w:lang w:eastAsia="ru-RU"/>
        </w:rPr>
        <w:t>»</w:t>
      </w:r>
      <w:r w:rsidRPr="000A3700">
        <w:rPr>
          <w:lang w:eastAsia="ru-RU"/>
        </w:rPr>
        <w:t xml:space="preserve"> </w:t>
      </w:r>
      <w:r w:rsidRPr="000A3700">
        <w:rPr>
          <w:sz w:val="28"/>
          <w:lang w:eastAsia="ru-RU"/>
        </w:rPr>
        <w:t>на 2019-2021 годы.</w:t>
      </w:r>
    </w:p>
    <w:p w:rsidR="000A3700" w:rsidRPr="000A3700" w:rsidRDefault="000A3700" w:rsidP="000A3700">
      <w:pPr>
        <w:suppressAutoHyphens w:val="0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Глава Новоджерелиевского</w:t>
      </w:r>
    </w:p>
    <w:p w:rsidR="000A3700" w:rsidRPr="000A3700" w:rsidRDefault="000A3700" w:rsidP="000A3700">
      <w:pPr>
        <w:suppressAutoHyphens w:val="0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сельского поселения</w:t>
      </w:r>
    </w:p>
    <w:p w:rsidR="000A3700" w:rsidRPr="000A3700" w:rsidRDefault="000A3700" w:rsidP="000A3700">
      <w:pPr>
        <w:suppressAutoHyphens w:val="0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Брюховецкого района</w:t>
      </w:r>
      <w:r w:rsidRPr="000A3700">
        <w:rPr>
          <w:sz w:val="28"/>
          <w:szCs w:val="28"/>
          <w:lang w:eastAsia="ru-RU"/>
        </w:rPr>
        <w:tab/>
      </w:r>
      <w:r w:rsidRPr="000A3700">
        <w:rPr>
          <w:sz w:val="28"/>
          <w:szCs w:val="28"/>
          <w:lang w:eastAsia="ru-RU"/>
        </w:rPr>
        <w:tab/>
      </w:r>
      <w:r w:rsidRPr="000A3700">
        <w:rPr>
          <w:sz w:val="28"/>
          <w:szCs w:val="28"/>
          <w:lang w:eastAsia="ru-RU"/>
        </w:rPr>
        <w:tab/>
      </w:r>
      <w:r w:rsidRPr="000A3700">
        <w:rPr>
          <w:sz w:val="28"/>
          <w:szCs w:val="28"/>
          <w:lang w:eastAsia="ru-RU"/>
        </w:rPr>
        <w:tab/>
      </w:r>
      <w:r w:rsidRPr="000A3700">
        <w:rPr>
          <w:sz w:val="28"/>
          <w:szCs w:val="28"/>
          <w:lang w:eastAsia="ru-RU"/>
        </w:rPr>
        <w:tab/>
      </w:r>
      <w:r w:rsidRPr="000A3700">
        <w:rPr>
          <w:sz w:val="28"/>
          <w:szCs w:val="28"/>
          <w:lang w:eastAsia="ru-RU"/>
        </w:rPr>
        <w:tab/>
      </w:r>
      <w:r w:rsidRPr="000A3700">
        <w:rPr>
          <w:sz w:val="28"/>
          <w:szCs w:val="28"/>
          <w:lang w:eastAsia="ru-RU"/>
        </w:rPr>
        <w:tab/>
      </w:r>
      <w:r w:rsidRPr="000A3700">
        <w:rPr>
          <w:sz w:val="28"/>
          <w:szCs w:val="28"/>
          <w:lang w:eastAsia="ru-RU"/>
        </w:rPr>
        <w:tab/>
        <w:t xml:space="preserve"> О.В. Ткаченко</w:t>
      </w:r>
    </w:p>
    <w:p w:rsidR="000A3700" w:rsidRPr="000A3700" w:rsidRDefault="000A3700" w:rsidP="000A3700">
      <w:pPr>
        <w:suppressAutoHyphens w:val="0"/>
        <w:ind w:left="9923" w:hanging="5103"/>
        <w:jc w:val="center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left="9923" w:hanging="5103"/>
        <w:jc w:val="center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left="9923" w:hanging="5103"/>
        <w:jc w:val="center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left="9923" w:hanging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ПРИЛОЖЕНИЕ</w:t>
      </w:r>
    </w:p>
    <w:p w:rsidR="000A3700" w:rsidRPr="000A3700" w:rsidRDefault="000A3700" w:rsidP="000A37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УТВЕРЖДЕНО</w:t>
      </w:r>
    </w:p>
    <w:p w:rsidR="000A3700" w:rsidRPr="000A3700" w:rsidRDefault="000A3700" w:rsidP="000A3700">
      <w:pPr>
        <w:suppressAutoHyphens w:val="0"/>
        <w:ind w:left="5245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0A3700" w:rsidRPr="000A3700" w:rsidRDefault="000A3700" w:rsidP="000A3700">
      <w:pPr>
        <w:suppressAutoHyphens w:val="0"/>
        <w:ind w:left="5245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от ____________ № _____</w:t>
      </w:r>
    </w:p>
    <w:p w:rsidR="001B1463" w:rsidRDefault="001B1463" w:rsidP="00DA0E7D">
      <w:pPr>
        <w:jc w:val="center"/>
        <w:rPr>
          <w:sz w:val="28"/>
        </w:rPr>
      </w:pPr>
    </w:p>
    <w:p w:rsidR="00D033F5" w:rsidRPr="00CF3D93" w:rsidRDefault="00D033F5" w:rsidP="00D033F5">
      <w:pPr>
        <w:ind w:firstLine="720"/>
        <w:jc w:val="center"/>
        <w:rPr>
          <w:b/>
          <w:sz w:val="28"/>
          <w:szCs w:val="28"/>
        </w:rPr>
      </w:pPr>
      <w:bookmarkStart w:id="3" w:name="_Toc275261621"/>
      <w:bookmarkStart w:id="4" w:name="_Toc275180593"/>
      <w:bookmarkStart w:id="5" w:name="_Toc274053837"/>
      <w:r w:rsidRPr="00CF3D93">
        <w:rPr>
          <w:b/>
          <w:sz w:val="28"/>
          <w:szCs w:val="28"/>
        </w:rPr>
        <w:t>Паспорт</w:t>
      </w:r>
    </w:p>
    <w:p w:rsidR="00D033F5" w:rsidRDefault="00D033F5" w:rsidP="00D033F5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3"/>
      <w:bookmarkEnd w:id="4"/>
      <w:bookmarkEnd w:id="5"/>
    </w:p>
    <w:p w:rsidR="00F3650B" w:rsidRPr="00CF3D93" w:rsidRDefault="00F3650B" w:rsidP="00D03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A448EA" w:rsidRPr="00D033F5" w:rsidRDefault="00A448EA" w:rsidP="00A448EA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023332"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 w:rsidR="00D033F5">
        <w:rPr>
          <w:b/>
          <w:bCs/>
          <w:sz w:val="28"/>
          <w:szCs w:val="28"/>
        </w:rPr>
        <w:t>ы</w:t>
      </w:r>
    </w:p>
    <w:p w:rsidR="0060190A" w:rsidRDefault="0060190A" w:rsidP="0060190A">
      <w:pPr>
        <w:jc w:val="center"/>
        <w:rPr>
          <w:sz w:val="28"/>
        </w:rPr>
      </w:pPr>
    </w:p>
    <w:p w:rsidR="00B51281" w:rsidRDefault="00B51281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D033F5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0368">
              <w:rPr>
                <w:rFonts w:ascii="Times New Roman" w:hAnsi="Times New Roman" w:cs="Times New Roman"/>
                <w:sz w:val="28"/>
                <w:szCs w:val="28"/>
              </w:rPr>
              <w:t>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D033F5" w:rsidRDefault="00077287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3" w:rsidRDefault="00110368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B84142" w:rsidRDefault="00B84142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4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  <w:p w:rsidR="00B84142" w:rsidRDefault="00B84142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D033F5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Default="00B84142" w:rsidP="00973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B84142" w:rsidRDefault="00B8414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Default="00077287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36E5" w:rsidRPr="008036E5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r w:rsidR="004D7351" w:rsidRPr="008036E5">
              <w:rPr>
                <w:rFonts w:ascii="Times New Roman" w:hAnsi="Times New Roman" w:cs="Times New Roman"/>
                <w:sz w:val="28"/>
                <w:szCs w:val="28"/>
              </w:rPr>
              <w:t>территорий Новоджерелиевского</w:t>
            </w:r>
            <w:r w:rsidR="008036E5" w:rsidRPr="008036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36E5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023332"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="008036E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414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332" w:rsidRDefault="0002333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Default="00077287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11C6" w:rsidRPr="002211C6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  <w:r w:rsidRPr="0022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11C6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023332"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="002211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414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2211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47C6" w:rsidRPr="001047C6" w:rsidRDefault="001841C8" w:rsidP="00023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0190A" w:rsidRPr="007543D0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EE4D55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EE4D55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Ведомственные целевые п</w:t>
            </w:r>
            <w:r w:rsidR="00FD192E">
              <w:rPr>
                <w:b/>
                <w:sz w:val="28"/>
                <w:szCs w:val="28"/>
                <w:lang w:eastAsia="ru-RU"/>
              </w:rPr>
              <w:t>ро</w:t>
            </w:r>
            <w:r>
              <w:rPr>
                <w:b/>
                <w:sz w:val="28"/>
                <w:szCs w:val="28"/>
                <w:lang w:eastAsia="ru-RU"/>
              </w:rPr>
              <w:t>граммы</w:t>
            </w:r>
          </w:p>
          <w:p w:rsidR="00EE4D55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60190A" w:rsidRDefault="0060190A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4142">
              <w:rPr>
                <w:b/>
                <w:sz w:val="28"/>
                <w:szCs w:val="28"/>
                <w:lang w:eastAsia="ru-RU"/>
              </w:rPr>
              <w:t xml:space="preserve">Цели </w:t>
            </w:r>
            <w:r w:rsidR="00B84142" w:rsidRPr="00B84142">
              <w:rPr>
                <w:b/>
                <w:sz w:val="28"/>
                <w:szCs w:val="28"/>
                <w:lang w:eastAsia="ru-RU"/>
              </w:rPr>
              <w:t>муниципальной</w:t>
            </w:r>
            <w:r w:rsidRPr="00B84142">
              <w:rPr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B84142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B84142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B84142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B84142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B84142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B84142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B84142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B84142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B84142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EE4D55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EE4D55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EE4D55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EE4D55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EE4D55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EE4D55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EE4D55" w:rsidRPr="00B84142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EE4D55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Default="00FD192E" w:rsidP="00973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EE4D55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8C1A48" w:rsidRDefault="00B84142" w:rsidP="00973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rStyle w:val="fontstyle11"/>
                <w:sz w:val="28"/>
                <w:szCs w:val="28"/>
              </w:rPr>
              <w:t xml:space="preserve">овышение уровня личной безопасности граждан на территории </w:t>
            </w:r>
            <w:r w:rsidR="00676E89" w:rsidRPr="00676E89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="00676E89" w:rsidRPr="00676E89">
              <w:rPr>
                <w:sz w:val="28"/>
                <w:szCs w:val="28"/>
              </w:rPr>
              <w:t xml:space="preserve">; создание резервов (запасов) материальных ресурсов для ликвидации чрезвычайных ситуаций и в особый период; </w:t>
            </w:r>
          </w:p>
          <w:p w:rsidR="0077736B" w:rsidRPr="003D499B" w:rsidRDefault="00676E89" w:rsidP="00973933">
            <w:pPr>
              <w:jc w:val="both"/>
              <w:rPr>
                <w:sz w:val="28"/>
                <w:szCs w:val="28"/>
              </w:rPr>
            </w:pPr>
            <w:r w:rsidRPr="00676E89">
              <w:rPr>
                <w:sz w:val="28"/>
                <w:szCs w:val="28"/>
              </w:rPr>
              <w:lastRenderedPageBreak/>
              <w:t>повышение подготовленности к жизнеобеспечению населения, пострадавшего в чрезвычайных ситуациях</w:t>
            </w:r>
            <w:r w:rsidR="000D797A" w:rsidRPr="000D797A">
              <w:rPr>
                <w:sz w:val="28"/>
                <w:szCs w:val="28"/>
              </w:rPr>
              <w:t>;</w:t>
            </w:r>
          </w:p>
          <w:p w:rsidR="00B84142" w:rsidRDefault="00B84142" w:rsidP="00973933">
            <w:pPr>
              <w:jc w:val="both"/>
              <w:rPr>
                <w:sz w:val="28"/>
                <w:szCs w:val="28"/>
              </w:rPr>
            </w:pPr>
          </w:p>
          <w:p w:rsidR="008C1A48" w:rsidRDefault="008C1A48" w:rsidP="00973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D797A" w:rsidRPr="000D797A">
              <w:rPr>
                <w:sz w:val="28"/>
                <w:szCs w:val="28"/>
              </w:rPr>
              <w:t>азра</w:t>
            </w:r>
            <w:r w:rsidR="00B84142">
              <w:rPr>
                <w:sz w:val="28"/>
                <w:szCs w:val="28"/>
              </w:rPr>
              <w:t xml:space="preserve">ботать и осуществлять комплекс </w:t>
            </w:r>
            <w:r w:rsidR="000D797A" w:rsidRPr="000D797A">
              <w:rPr>
                <w:sz w:val="28"/>
                <w:szCs w:val="28"/>
              </w:rPr>
              <w:t xml:space="preserve">неотложных мер по усилению безопасности мест с массовым пребыванием людей, учреждений культуры и спорта; </w:t>
            </w:r>
          </w:p>
          <w:p w:rsidR="00EE4D55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95163E" w:rsidRDefault="00217ABE" w:rsidP="00973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введенных в эксплуатацию аппаратно-</w:t>
            </w:r>
            <w:r w:rsidR="004D7351">
              <w:rPr>
                <w:sz w:val="28"/>
                <w:szCs w:val="28"/>
              </w:rPr>
              <w:t>программных</w:t>
            </w:r>
            <w:r>
              <w:rPr>
                <w:sz w:val="28"/>
                <w:szCs w:val="28"/>
              </w:rPr>
              <w:t xml:space="preserve"> комплексов видеонаблюдения; </w:t>
            </w:r>
          </w:p>
          <w:p w:rsidR="0095163E" w:rsidRDefault="00217ABE" w:rsidP="00973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изготовленных и распространенных пред</w:t>
            </w:r>
            <w:r w:rsidR="003A1564">
              <w:rPr>
                <w:sz w:val="28"/>
                <w:szCs w:val="28"/>
              </w:rPr>
              <w:t>метов полиграфической продукции</w:t>
            </w:r>
            <w:r>
              <w:rPr>
                <w:sz w:val="28"/>
                <w:szCs w:val="28"/>
              </w:rPr>
              <w:t xml:space="preserve">; </w:t>
            </w:r>
          </w:p>
          <w:p w:rsidR="0095163E" w:rsidRDefault="0095163E" w:rsidP="00973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EE4D55" w:rsidRPr="00AE25E1" w:rsidRDefault="00EE4D55" w:rsidP="00973933">
            <w:pPr>
              <w:jc w:val="both"/>
              <w:rPr>
                <w:sz w:val="28"/>
                <w:szCs w:val="28"/>
              </w:rPr>
            </w:pPr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EE4D55" w:rsidRDefault="00EE4D55" w:rsidP="00EE4D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</w:t>
            </w:r>
            <w:r w:rsidR="0060190A"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0190A"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</w:t>
            </w: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</w:t>
            </w:r>
            <w:r w:rsidR="0060190A"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BD5460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EE4D55">
              <w:rPr>
                <w:rFonts w:ascii="Times New Roman" w:hAnsi="Times New Roman" w:cs="Times New Roman"/>
                <w:sz w:val="28"/>
                <w:szCs w:val="28"/>
              </w:rPr>
              <w:t>, реализуется один этап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217ABE" w:rsidRDefault="00217ABE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90A" w:rsidRPr="00EE4D55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</w:t>
            </w:r>
            <w:r w:rsidR="00EE4D55"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ассигнований муниципальной программы</w:t>
            </w:r>
          </w:p>
          <w:p w:rsidR="0060190A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7543D0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217ABE" w:rsidRDefault="00217ABE" w:rsidP="0097393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60190A" w:rsidRPr="003D6B65" w:rsidRDefault="005A095D" w:rsidP="0097393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D6B65">
              <w:rPr>
                <w:sz w:val="28"/>
                <w:szCs w:val="28"/>
                <w:lang w:eastAsia="ru-RU"/>
              </w:rPr>
              <w:t>общий объем финанси</w:t>
            </w:r>
            <w:r w:rsidR="00AF198D">
              <w:rPr>
                <w:sz w:val="28"/>
                <w:szCs w:val="28"/>
                <w:lang w:eastAsia="ru-RU"/>
              </w:rPr>
              <w:t>рования муниципальной программы</w:t>
            </w:r>
            <w:r w:rsidR="003A7371">
              <w:rPr>
                <w:sz w:val="28"/>
                <w:szCs w:val="28"/>
                <w:lang w:eastAsia="ru-RU"/>
              </w:rPr>
              <w:t xml:space="preserve"> 54,0</w:t>
            </w:r>
            <w:r w:rsidR="00592C9D" w:rsidRPr="003D6B65">
              <w:rPr>
                <w:sz w:val="28"/>
                <w:szCs w:val="28"/>
                <w:lang w:eastAsia="ru-RU"/>
              </w:rPr>
              <w:t xml:space="preserve"> </w:t>
            </w:r>
            <w:r w:rsidRPr="003D6B65">
              <w:rPr>
                <w:sz w:val="28"/>
                <w:szCs w:val="28"/>
                <w:lang w:eastAsia="ru-RU"/>
              </w:rPr>
              <w:t xml:space="preserve"> тыс. рублей, в том числе из средств </w:t>
            </w:r>
            <w:r w:rsidR="00D512D8" w:rsidRPr="003D6B65">
              <w:rPr>
                <w:sz w:val="28"/>
                <w:szCs w:val="28"/>
                <w:lang w:eastAsia="ru-RU"/>
              </w:rPr>
              <w:t xml:space="preserve">местного </w:t>
            </w:r>
            <w:r w:rsidRPr="003D6B65">
              <w:rPr>
                <w:sz w:val="28"/>
                <w:szCs w:val="28"/>
                <w:lang w:eastAsia="ru-RU"/>
              </w:rPr>
              <w:t>бюджета</w:t>
            </w:r>
            <w:r w:rsidR="006F78CE" w:rsidRPr="003D6B65">
              <w:rPr>
                <w:sz w:val="28"/>
                <w:szCs w:val="28"/>
                <w:lang w:eastAsia="ru-RU"/>
              </w:rPr>
              <w:t xml:space="preserve"> </w:t>
            </w:r>
            <w:r w:rsidR="003A7371">
              <w:rPr>
                <w:sz w:val="28"/>
                <w:szCs w:val="28"/>
                <w:lang w:eastAsia="ru-RU"/>
              </w:rPr>
              <w:t>54,0</w:t>
            </w:r>
            <w:r w:rsidR="001D7BB6" w:rsidRPr="003D6B65"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1D7BB6" w:rsidRPr="003D6B65" w:rsidRDefault="001D7BB6" w:rsidP="00973933">
            <w:pPr>
              <w:jc w:val="both"/>
              <w:rPr>
                <w:sz w:val="28"/>
              </w:rPr>
            </w:pPr>
            <w:r w:rsidRPr="003D6B65">
              <w:rPr>
                <w:sz w:val="28"/>
              </w:rPr>
              <w:t>в том числе по подпрограммам муниципальной программы:</w:t>
            </w:r>
          </w:p>
          <w:p w:rsidR="001D7BB6" w:rsidRPr="003D6B65" w:rsidRDefault="001D7BB6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D6B65">
              <w:rPr>
                <w:sz w:val="28"/>
              </w:rPr>
              <w:t xml:space="preserve">объем финансирования подпрограммы </w:t>
            </w:r>
            <w:r w:rsidRPr="003D6B65">
              <w:rPr>
                <w:snapToGrid w:val="0"/>
                <w:sz w:val="28"/>
                <w:szCs w:val="28"/>
              </w:rPr>
              <w:t>«</w:t>
            </w:r>
            <w:r w:rsidR="0018799E" w:rsidRPr="003D6B65">
              <w:rPr>
                <w:sz w:val="28"/>
                <w:szCs w:val="28"/>
              </w:rPr>
              <w:t>Защита населения и территорий  Новоджерелиевского сельского поселения от чрезвычайных ситуаций природного и техногенного характера</w:t>
            </w:r>
            <w:r w:rsidRPr="003D6B65">
              <w:rPr>
                <w:snapToGrid w:val="0"/>
                <w:sz w:val="28"/>
                <w:szCs w:val="28"/>
              </w:rPr>
              <w:t>»</w:t>
            </w:r>
            <w:r w:rsidR="0099528B" w:rsidRPr="003D6B65">
              <w:rPr>
                <w:snapToGrid w:val="0"/>
                <w:sz w:val="28"/>
                <w:szCs w:val="28"/>
              </w:rPr>
              <w:t xml:space="preserve"> - </w:t>
            </w:r>
            <w:r w:rsidR="003A7371">
              <w:rPr>
                <w:snapToGrid w:val="0"/>
                <w:sz w:val="28"/>
                <w:szCs w:val="28"/>
              </w:rPr>
              <w:t>16,0</w:t>
            </w:r>
            <w:r w:rsidRPr="003D6B65">
              <w:rPr>
                <w:snapToGrid w:val="0"/>
                <w:sz w:val="28"/>
                <w:szCs w:val="28"/>
              </w:rPr>
              <w:t xml:space="preserve"> тыс. рублей из средств местного бюджета;</w:t>
            </w:r>
          </w:p>
          <w:p w:rsidR="001D7BB6" w:rsidRPr="003D6B65" w:rsidRDefault="001D7BB6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D6B65">
              <w:rPr>
                <w:sz w:val="28"/>
              </w:rPr>
              <w:t xml:space="preserve">объем финансирования подпрограммы </w:t>
            </w:r>
            <w:r w:rsidRPr="003D6B65">
              <w:rPr>
                <w:snapToGrid w:val="0"/>
                <w:sz w:val="28"/>
                <w:szCs w:val="28"/>
              </w:rPr>
              <w:t>«</w:t>
            </w:r>
            <w:r w:rsidR="0093651C" w:rsidRPr="003D6B65">
              <w:rPr>
                <w:sz w:val="28"/>
                <w:szCs w:val="28"/>
              </w:rPr>
              <w:t>Обеспечение пожарной безопасности</w:t>
            </w:r>
            <w:r w:rsidRPr="003D6B65">
              <w:rPr>
                <w:snapToGrid w:val="0"/>
                <w:sz w:val="28"/>
                <w:szCs w:val="28"/>
              </w:rPr>
              <w:t>»</w:t>
            </w:r>
            <w:r w:rsidR="004B04C3" w:rsidRPr="003D6B65">
              <w:rPr>
                <w:snapToGrid w:val="0"/>
                <w:sz w:val="28"/>
                <w:szCs w:val="28"/>
              </w:rPr>
              <w:t xml:space="preserve"> - </w:t>
            </w:r>
            <w:r w:rsidR="00976D11">
              <w:rPr>
                <w:snapToGrid w:val="0"/>
                <w:sz w:val="28"/>
                <w:szCs w:val="28"/>
              </w:rPr>
              <w:t>2,0</w:t>
            </w:r>
            <w:r w:rsidRPr="003D6B65">
              <w:rPr>
                <w:snapToGrid w:val="0"/>
                <w:sz w:val="28"/>
                <w:szCs w:val="28"/>
              </w:rPr>
              <w:t xml:space="preserve"> тыс. рублей из средств местного бюджета;</w:t>
            </w:r>
          </w:p>
          <w:p w:rsidR="003D6B65" w:rsidRDefault="003D6B65" w:rsidP="0097393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3D6B65" w:rsidRDefault="00BD5460" w:rsidP="0097393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2D3D3D">
              <w:rPr>
                <w:color w:val="000000"/>
                <w:sz w:val="28"/>
                <w:szCs w:val="28"/>
              </w:rPr>
              <w:t xml:space="preserve"> год – 18</w:t>
            </w:r>
            <w:r w:rsidR="003D6B65">
              <w:rPr>
                <w:color w:val="000000"/>
                <w:sz w:val="28"/>
                <w:szCs w:val="28"/>
              </w:rPr>
              <w:t>,0 тыс. рублей;</w:t>
            </w:r>
          </w:p>
          <w:p w:rsidR="003D6B65" w:rsidRDefault="00BD5460" w:rsidP="0097393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2D3D3D">
              <w:rPr>
                <w:color w:val="000000"/>
                <w:sz w:val="28"/>
                <w:szCs w:val="28"/>
              </w:rPr>
              <w:t xml:space="preserve"> год – 18</w:t>
            </w:r>
            <w:r w:rsidR="003D6B65">
              <w:rPr>
                <w:color w:val="000000"/>
                <w:sz w:val="28"/>
                <w:szCs w:val="28"/>
              </w:rPr>
              <w:t>,0 тыс. рублей;</w:t>
            </w:r>
          </w:p>
          <w:p w:rsidR="003D6B65" w:rsidRPr="00F206D9" w:rsidRDefault="00BD5460" w:rsidP="00973933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2D3D3D">
              <w:rPr>
                <w:color w:val="000000"/>
                <w:sz w:val="28"/>
                <w:szCs w:val="28"/>
              </w:rPr>
              <w:t xml:space="preserve"> год – 18</w:t>
            </w:r>
            <w:r w:rsidR="003D6B65">
              <w:rPr>
                <w:color w:val="000000"/>
                <w:sz w:val="28"/>
                <w:szCs w:val="28"/>
              </w:rPr>
              <w:t>,0 тыс. рублей.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60190A" w:rsidRPr="00EE4D55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Контроль за выполнением </w:t>
            </w:r>
            <w:r w:rsidR="00EE4D55"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A91B14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программы осуществляют администрация</w:t>
            </w:r>
            <w:r w:rsidR="00FA1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</w:t>
            </w:r>
            <w:r w:rsid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="00D512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</w:t>
            </w:r>
            <w:r w:rsidR="00FA1C98" w:rsidRPr="00822D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</w:t>
            </w:r>
            <w:r w:rsidR="00822DC6">
              <w:rPr>
                <w:snapToGrid w:val="0"/>
                <w:sz w:val="28"/>
                <w:szCs w:val="28"/>
              </w:rPr>
              <w:t xml:space="preserve"> </w:t>
            </w:r>
            <w:r w:rsidR="00D512D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17ABE" w:rsidRDefault="00217ABE" w:rsidP="0086369D">
      <w:pPr>
        <w:rPr>
          <w:sz w:val="28"/>
        </w:rPr>
      </w:pPr>
    </w:p>
    <w:p w:rsidR="00217ABE" w:rsidRDefault="00217ABE" w:rsidP="003D6B65">
      <w:pPr>
        <w:rPr>
          <w:sz w:val="28"/>
        </w:rPr>
      </w:pPr>
    </w:p>
    <w:p w:rsidR="00EE4D55" w:rsidRDefault="00EE4D55" w:rsidP="003C1CF1">
      <w:pPr>
        <w:jc w:val="center"/>
        <w:rPr>
          <w:b/>
          <w:sz w:val="28"/>
        </w:rPr>
      </w:pPr>
      <w:r>
        <w:rPr>
          <w:b/>
          <w:sz w:val="28"/>
        </w:rPr>
        <w:t xml:space="preserve">1. ХАРАКТЕРИСТИКА ТЕКУЩЕГО СОСТОЯНИЯ И ПРОГНОЗ РАЗВИТИЯ ОБЕСПЕЧЕНИЯ </w:t>
      </w:r>
      <w:r w:rsidR="00FD192E">
        <w:rPr>
          <w:b/>
          <w:sz w:val="28"/>
        </w:rPr>
        <w:t xml:space="preserve">БЕЗОПАСНОСТИ НАСЕЛНИЯ </w:t>
      </w:r>
      <w:r>
        <w:rPr>
          <w:b/>
          <w:sz w:val="28"/>
        </w:rPr>
        <w:t>НОВОДЖЕРЕЛИЕВСКО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СЕЛЬСКО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FD192E">
        <w:rPr>
          <w:b/>
          <w:sz w:val="28"/>
        </w:rPr>
        <w:t>Я</w:t>
      </w:r>
      <w:r>
        <w:rPr>
          <w:b/>
          <w:sz w:val="28"/>
        </w:rPr>
        <w:br/>
        <w:t xml:space="preserve"> БРЮХОВЕЦКОГО РАЙОНА</w:t>
      </w:r>
    </w:p>
    <w:p w:rsidR="00D367BB" w:rsidRDefault="00D367BB" w:rsidP="00D367BB">
      <w:pPr>
        <w:pStyle w:val="a7"/>
        <w:rPr>
          <w:sz w:val="28"/>
          <w:highlight w:val="yellow"/>
        </w:rPr>
      </w:pP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 w:rsidR="00EE4D55">
        <w:rPr>
          <w:sz w:val="28"/>
          <w:szCs w:val="28"/>
        </w:rPr>
        <w:t xml:space="preserve">тории Новоджерелиевского </w:t>
      </w:r>
      <w:r>
        <w:rPr>
          <w:sz w:val="28"/>
          <w:szCs w:val="28"/>
        </w:rPr>
        <w:t xml:space="preserve">сельского поселения </w:t>
      </w:r>
      <w:r w:rsidR="00477ECA">
        <w:rPr>
          <w:sz w:val="28"/>
          <w:szCs w:val="28"/>
        </w:rPr>
        <w:t xml:space="preserve">расположен 1 </w:t>
      </w:r>
      <w:r w:rsidRPr="00203539">
        <w:rPr>
          <w:sz w:val="28"/>
          <w:szCs w:val="28"/>
        </w:rPr>
        <w:t>пожароопасны</w:t>
      </w:r>
      <w:r w:rsidR="00477ECA">
        <w:rPr>
          <w:sz w:val="28"/>
          <w:szCs w:val="28"/>
        </w:rPr>
        <w:t>й</w:t>
      </w:r>
      <w:r w:rsidRPr="00203539">
        <w:rPr>
          <w:sz w:val="28"/>
          <w:szCs w:val="28"/>
        </w:rPr>
        <w:t xml:space="preserve"> </w:t>
      </w:r>
      <w:r w:rsidR="00477ECA">
        <w:rPr>
          <w:sz w:val="28"/>
          <w:szCs w:val="28"/>
        </w:rPr>
        <w:t>объект</w:t>
      </w:r>
      <w:r w:rsidRPr="00203539">
        <w:rPr>
          <w:sz w:val="28"/>
          <w:szCs w:val="28"/>
        </w:rPr>
        <w:t xml:space="preserve"> топливно-з</w:t>
      </w:r>
      <w:r w:rsidR="00083FF3">
        <w:rPr>
          <w:sz w:val="28"/>
          <w:szCs w:val="28"/>
        </w:rPr>
        <w:t>аправочного комплекса и объекты</w:t>
      </w:r>
      <w:r w:rsidR="0099278F">
        <w:rPr>
          <w:sz w:val="28"/>
          <w:szCs w:val="28"/>
        </w:rPr>
        <w:t xml:space="preserve"> газового хозяйства, а также 8</w:t>
      </w:r>
      <w:r w:rsidRPr="00203539">
        <w:rPr>
          <w:sz w:val="28"/>
          <w:szCs w:val="28"/>
        </w:rPr>
        <w:t xml:space="preserve">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 </w:t>
      </w:r>
      <w:r w:rsidR="00FD527D"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 w:rsidR="00FD527D"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повышение эффективности мероприятий по минимизации риска пожаров, угроз жизни и здоровью.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lastRenderedPageBreak/>
        <w:t>- строительство и реконструкция систем и источников наружного пожарного водоснабжения;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развитие системы добровольных пожарно-спасательных формирований;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внедрение новых инновационных технологий в области обнаружения пожаров и оповещения населения.</w:t>
      </w:r>
    </w:p>
    <w:p w:rsidR="00246870" w:rsidRPr="006A4725" w:rsidRDefault="00D367BB" w:rsidP="00726F47">
      <w:pPr>
        <w:pStyle w:val="a7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  <w:r w:rsidRPr="00203539">
        <w:rPr>
          <w:sz w:val="28"/>
          <w:szCs w:val="28"/>
        </w:rPr>
        <w:t>Реализация мероприятий Программы позволит повысить уровень безопасности населения</w:t>
      </w:r>
      <w:r w:rsidR="00FA30D0">
        <w:rPr>
          <w:sz w:val="28"/>
          <w:szCs w:val="28"/>
        </w:rPr>
        <w:t xml:space="preserve"> Новоджерелиевского сельск</w:t>
      </w:r>
      <w:r w:rsidR="00AF198D"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 xml:space="preserve"> от пожаров, чрезвычайных ситуаций приро</w:t>
      </w:r>
      <w:r w:rsidR="0030409F">
        <w:rPr>
          <w:sz w:val="28"/>
          <w:szCs w:val="28"/>
        </w:rPr>
        <w:t xml:space="preserve">дного и техногенного характера </w:t>
      </w:r>
      <w:r w:rsidRPr="00203539">
        <w:rPr>
          <w:sz w:val="28"/>
          <w:szCs w:val="28"/>
        </w:rPr>
        <w:t>на территории муниципального образования, что в свою очередь приведет к улучшению благополучия населения и снижению материального ущерба</w:t>
      </w:r>
    </w:p>
    <w:p w:rsidR="00BC7E5B" w:rsidRDefault="00BC7E5B" w:rsidP="007D36BB">
      <w:pPr>
        <w:jc w:val="center"/>
        <w:rPr>
          <w:sz w:val="28"/>
        </w:rPr>
      </w:pPr>
    </w:p>
    <w:p w:rsidR="00BC7E5B" w:rsidRDefault="00BC7E5B" w:rsidP="007D36BB">
      <w:pPr>
        <w:jc w:val="center"/>
        <w:rPr>
          <w:sz w:val="28"/>
        </w:rPr>
      </w:pPr>
    </w:p>
    <w:p w:rsidR="0060587E" w:rsidRDefault="0060587E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  <w:sectPr w:rsidR="008C1A48" w:rsidSect="00D033F5">
          <w:headerReference w:type="default" r:id="rId9"/>
          <w:headerReference w:type="first" r:id="rId10"/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8C1A48" w:rsidRDefault="008C1A48" w:rsidP="008C1A48">
      <w:pPr>
        <w:pStyle w:val="af1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C1A48" w:rsidRPr="00F70600" w:rsidRDefault="00F70600" w:rsidP="00F70600">
      <w:pPr>
        <w:jc w:val="center"/>
        <w:rPr>
          <w:b/>
          <w:sz w:val="28"/>
          <w:szCs w:val="28"/>
        </w:rPr>
      </w:pPr>
      <w:r w:rsidRPr="00F70600">
        <w:rPr>
          <w:b/>
          <w:sz w:val="28"/>
          <w:szCs w:val="28"/>
        </w:rPr>
        <w:t>«</w:t>
      </w:r>
      <w:r w:rsidRPr="00F70600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F70600">
        <w:rPr>
          <w:b/>
          <w:sz w:val="28"/>
          <w:szCs w:val="28"/>
        </w:rPr>
        <w:t>»</w:t>
      </w:r>
      <w:r w:rsidRPr="00F70600">
        <w:rPr>
          <w:b/>
        </w:rPr>
        <w:t xml:space="preserve"> </w:t>
      </w:r>
      <w:r w:rsidR="00976D11">
        <w:rPr>
          <w:b/>
          <w:sz w:val="28"/>
        </w:rPr>
        <w:t>на 2019-2021</w:t>
      </w:r>
      <w:r w:rsidRPr="00F70600">
        <w:rPr>
          <w:b/>
          <w:sz w:val="28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8C1A48" w:rsidRPr="005C2807" w:rsidTr="0095163E">
        <w:tc>
          <w:tcPr>
            <w:tcW w:w="81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C1A48" w:rsidRPr="005C2807" w:rsidRDefault="008C1A48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C1A48" w:rsidRPr="005C2807" w:rsidTr="00D93007">
        <w:tc>
          <w:tcPr>
            <w:tcW w:w="81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C1A48" w:rsidRPr="005C2807" w:rsidRDefault="008C1A48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C1A48" w:rsidRPr="005C2807" w:rsidRDefault="008C1A48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1A48" w:rsidRPr="005C2807" w:rsidRDefault="00976D11" w:rsidP="00D9300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Pr="005C2807" w:rsidRDefault="00976D11" w:rsidP="00D9300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Pr="005C2807" w:rsidRDefault="00976D11" w:rsidP="00D93007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1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8C1A48" w:rsidRPr="005C2807" w:rsidRDefault="008C1A48" w:rsidP="0060587E">
            <w:pPr>
              <w:pStyle w:val="af1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1A48" w:rsidRPr="005C2807" w:rsidRDefault="008C1A48" w:rsidP="0060587E">
            <w:pPr>
              <w:pStyle w:val="af1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C1A48" w:rsidRPr="005C2807" w:rsidRDefault="008C1A48" w:rsidP="0060587E">
            <w:pPr>
              <w:pStyle w:val="af1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1A48" w:rsidRPr="005C2807" w:rsidRDefault="008C1A48" w:rsidP="0060587E">
            <w:pPr>
              <w:pStyle w:val="af1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C1A48" w:rsidRPr="005C2807" w:rsidRDefault="008C1A48" w:rsidP="0060587E">
            <w:pPr>
              <w:pStyle w:val="af1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C1A48" w:rsidRPr="005C2807" w:rsidRDefault="008C1A48" w:rsidP="0060587E">
            <w:pPr>
              <w:pStyle w:val="af1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8C1A48" w:rsidRPr="005C2807" w:rsidTr="0095163E">
        <w:trPr>
          <w:trHeight w:val="630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8C1A48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771AB3">
              <w:rPr>
                <w:sz w:val="28"/>
                <w:szCs w:val="28"/>
              </w:rPr>
              <w:t>»</w:t>
            </w:r>
            <w:r w:rsidRPr="00771AB3">
              <w:t xml:space="preserve"> </w:t>
            </w:r>
            <w:r w:rsidRPr="00771AB3">
              <w:rPr>
                <w:sz w:val="28"/>
              </w:rPr>
              <w:t xml:space="preserve">на </w:t>
            </w:r>
            <w:r w:rsidR="003328C4">
              <w:rPr>
                <w:sz w:val="28"/>
              </w:rPr>
              <w:t>2019-2021</w:t>
            </w:r>
            <w:r w:rsidRPr="00771AB3">
              <w:rPr>
                <w:sz w:val="28"/>
              </w:rPr>
              <w:t xml:space="preserve"> годы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A4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8C1A48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8C1A48" w:rsidRDefault="008C1A48" w:rsidP="0060587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Подпрограмма № 1 «</w:t>
            </w:r>
            <w:r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территорий  Новоджерелиевского сельского поселения от чрезвычайных ситуаций природного и техногенного характера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28C4">
              <w:rPr>
                <w:rFonts w:ascii="Times New Roman" w:hAnsi="Times New Roman" w:cs="Times New Roman"/>
                <w:sz w:val="28"/>
                <w:szCs w:val="28"/>
              </w:rPr>
              <w:t xml:space="preserve"> на 2019-2021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95163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повышение уровня личной безопасности 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>граждан на тер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ритории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 xml:space="preserve"> Новоджерелиевского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163E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95163E" w:rsidRPr="005C2807" w:rsidTr="0095163E">
        <w:trPr>
          <w:trHeight w:val="285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60587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Pr="0095163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A4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5163E" w:rsidRDefault="0095163E" w:rsidP="009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C1A48" w:rsidRPr="000C4A7F" w:rsidRDefault="008C1A48" w:rsidP="0060587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C1A48" w:rsidRPr="005C2807" w:rsidRDefault="008C1A48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8C1A48" w:rsidRDefault="008C1A48" w:rsidP="0060587E">
            <w:pPr>
              <w:pStyle w:val="af1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C1A48" w:rsidRDefault="0095163E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C1A48" w:rsidRDefault="008C1A48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48" w:rsidRDefault="008C1A48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5163E" w:rsidRDefault="0095163E" w:rsidP="0095163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«Обеспечени</w:t>
            </w:r>
            <w:r w:rsidR="003328C4">
              <w:rPr>
                <w:rFonts w:ascii="Times New Roman" w:hAnsi="Times New Roman"/>
                <w:sz w:val="28"/>
                <w:szCs w:val="28"/>
              </w:rPr>
              <w:t>е пожарной безопасности» на 2019-2021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F26AC3" w:rsidRPr="00F26AC3" w:rsidRDefault="0095163E" w:rsidP="00F26A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F26AC3">
              <w:rPr>
                <w:szCs w:val="28"/>
              </w:rPr>
              <w:t xml:space="preserve"> : </w:t>
            </w:r>
            <w:r w:rsidR="00F26AC3" w:rsidRPr="00F26AC3">
              <w:rPr>
                <w:color w:val="000000"/>
                <w:sz w:val="28"/>
                <w:szCs w:val="28"/>
              </w:rPr>
              <w:t xml:space="preserve">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5163E" w:rsidRDefault="00F26AC3" w:rsidP="00F26AC3">
            <w:pPr>
              <w:jc w:val="both"/>
              <w:rPr>
                <w:sz w:val="28"/>
                <w:szCs w:val="28"/>
              </w:rPr>
            </w:pPr>
            <w:r w:rsidRPr="00F26AC3">
              <w:rPr>
                <w:color w:val="000000"/>
                <w:sz w:val="28"/>
                <w:szCs w:val="28"/>
              </w:rPr>
              <w:t>защиты жизни, здоровья и имущества граждан и юридических лиц от пожаров</w:t>
            </w:r>
            <w:r w:rsidR="0095163E">
              <w:rPr>
                <w:sz w:val="28"/>
                <w:szCs w:val="28"/>
              </w:rPr>
              <w:t xml:space="preserve"> 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5163E" w:rsidRDefault="003C1CF1" w:rsidP="00F26AC3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пожарной безопасности на территории Новоджерелиевского сельского поселения;</w:t>
            </w:r>
            <w:r w:rsidR="00F26AC3" w:rsidRPr="00B2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создание необходимых условий для предупреждения и тушения пожаров; содействие распространению пожарно-технических знаний среди населения;</w:t>
            </w:r>
            <w:r w:rsidR="00F26AC3" w:rsidRPr="00B2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соблюдению населением правил пожарной безопасности;</w:t>
            </w:r>
            <w:r w:rsidR="00F26AC3" w:rsidRPr="00B2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количества пожаров, гибели людей, травматизма и размера  м</w:t>
            </w:r>
            <w:r w:rsidR="00F26AC3" w:rsidRPr="00B2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атериальных потерь от огня;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Default="003C1CF1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8C1A48" w:rsidRPr="003C1CF1" w:rsidRDefault="006C57BF" w:rsidP="0060587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1A48" w:rsidRPr="005C2807" w:rsidRDefault="003C1CF1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C1A48" w:rsidRDefault="008C1A48" w:rsidP="0060587E">
            <w:pPr>
              <w:pStyle w:val="af1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A48" w:rsidRDefault="008C1A48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587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Default="0060587E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Default="0060587E" w:rsidP="0060587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</w:tbl>
    <w:p w:rsidR="00E2178A" w:rsidRDefault="00E2178A" w:rsidP="008C1A48">
      <w:pPr>
        <w:jc w:val="both"/>
        <w:rPr>
          <w:sz w:val="28"/>
          <w:szCs w:val="28"/>
        </w:rPr>
        <w:sectPr w:rsidR="00E2178A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D3F6D" w:rsidRDefault="00E2178A" w:rsidP="00AF198D">
      <w:pPr>
        <w:pStyle w:val="a7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</w:t>
      </w:r>
      <w:r w:rsidR="00646177">
        <w:rPr>
          <w:b/>
          <w:sz w:val="28"/>
        </w:rPr>
        <w:t>НЬ И КРАТКОЕ ОПИСА</w:t>
      </w:r>
      <w:r w:rsidR="00752E3B">
        <w:rPr>
          <w:b/>
          <w:sz w:val="28"/>
        </w:rPr>
        <w:t>Н</w:t>
      </w:r>
      <w:r w:rsidR="00646177">
        <w:rPr>
          <w:b/>
          <w:sz w:val="28"/>
        </w:rPr>
        <w:t>ИЕ ПОДПОГРАММ</w:t>
      </w:r>
      <w:r>
        <w:rPr>
          <w:b/>
          <w:sz w:val="28"/>
        </w:rPr>
        <w:t xml:space="preserve"> МУНИИПАЛЬНОЙ ПРОГРАММЫ</w:t>
      </w:r>
    </w:p>
    <w:p w:rsidR="007B3807" w:rsidRPr="007B3807" w:rsidRDefault="007B3807" w:rsidP="007B3807">
      <w:pPr>
        <w:ind w:left="360"/>
        <w:rPr>
          <w:b/>
          <w:sz w:val="28"/>
        </w:rPr>
      </w:pPr>
    </w:p>
    <w:p w:rsidR="00B2077B" w:rsidRDefault="00E91F9D" w:rsidP="00B20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="00AF198D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территорий </w:t>
      </w:r>
      <w:r w:rsidR="00D5788B" w:rsidRPr="008036E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от чрезвычайных ситуаций природного и техногенного характера</w:t>
      </w:r>
      <w:r w:rsidR="00B2077B" w:rsidRPr="003509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»</w:t>
      </w:r>
      <w:r w:rsid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14AB9"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</w:t>
      </w:r>
      <w:r w:rsidR="004D1F41">
        <w:rPr>
          <w:rFonts w:ascii="Times New Roman" w:hAnsi="Times New Roman" w:cs="Times New Roman"/>
          <w:sz w:val="28"/>
          <w:szCs w:val="28"/>
        </w:rPr>
        <w:t xml:space="preserve"> на территории Новоджерелиевского сельского поселения</w:t>
      </w:r>
      <w:r w:rsidR="00B2077B">
        <w:rPr>
          <w:rFonts w:ascii="Times New Roman" w:hAnsi="Times New Roman" w:cs="Times New Roman"/>
          <w:sz w:val="28"/>
          <w:szCs w:val="28"/>
        </w:rPr>
        <w:t>.</w:t>
      </w:r>
      <w:r w:rsidR="00B2077B" w:rsidRPr="00D54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F6D" w:rsidRPr="007B3807" w:rsidRDefault="008870B4" w:rsidP="007B3807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  <w:r w:rsidRPr="00B2077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="00F72E35" w:rsidRPr="002211C6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»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2) </w:t>
      </w:r>
      <w:r w:rsidRPr="00B2077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B2077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D1F41">
        <w:rPr>
          <w:rFonts w:ascii="Times New Roman" w:hAnsi="Times New Roman" w:cs="Times New Roman"/>
          <w:sz w:val="28"/>
          <w:szCs w:val="28"/>
        </w:rPr>
        <w:t>вопросов первичных мер противопожарн</w:t>
      </w:r>
      <w:r w:rsidR="00E61758">
        <w:rPr>
          <w:rFonts w:ascii="Times New Roman" w:hAnsi="Times New Roman" w:cs="Times New Roman"/>
          <w:sz w:val="28"/>
          <w:szCs w:val="28"/>
        </w:rPr>
        <w:t xml:space="preserve">ой </w:t>
      </w:r>
      <w:r w:rsidR="004D1F41">
        <w:rPr>
          <w:rFonts w:ascii="Times New Roman" w:hAnsi="Times New Roman" w:cs="Times New Roman"/>
          <w:sz w:val="28"/>
          <w:szCs w:val="28"/>
        </w:rPr>
        <w:t>безопасности</w:t>
      </w:r>
      <w:r w:rsidR="00E61758">
        <w:rPr>
          <w:rFonts w:ascii="Times New Roman" w:hAnsi="Times New Roman" w:cs="Times New Roman"/>
          <w:sz w:val="28"/>
          <w:szCs w:val="28"/>
        </w:rPr>
        <w:t xml:space="preserve"> в Новоджерелиевском сельском поселении.</w:t>
      </w:r>
      <w:r w:rsidR="004D1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F6D" w:rsidRDefault="009D3F6D" w:rsidP="00C328A0">
      <w:pPr>
        <w:rPr>
          <w:sz w:val="28"/>
        </w:rPr>
      </w:pPr>
    </w:p>
    <w:p w:rsidR="00214AEB" w:rsidRPr="00716E03" w:rsidRDefault="00716E03" w:rsidP="00AF198D">
      <w:pPr>
        <w:pStyle w:val="a7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9D3F6D" w:rsidRDefault="009D3F6D" w:rsidP="007C18DB">
      <w:pPr>
        <w:rPr>
          <w:sz w:val="28"/>
        </w:rPr>
      </w:pPr>
    </w:p>
    <w:tbl>
      <w:tblPr>
        <w:tblStyle w:val="a5"/>
        <w:tblW w:w="10648" w:type="dxa"/>
        <w:tblInd w:w="-743" w:type="dxa"/>
        <w:tblLook w:val="04A0" w:firstRow="1" w:lastRow="0" w:firstColumn="1" w:lastColumn="0" w:noHBand="0" w:noVBand="1"/>
      </w:tblPr>
      <w:tblGrid>
        <w:gridCol w:w="594"/>
        <w:gridCol w:w="3234"/>
        <w:gridCol w:w="2211"/>
        <w:gridCol w:w="2281"/>
        <w:gridCol w:w="776"/>
        <w:gridCol w:w="776"/>
        <w:gridCol w:w="776"/>
      </w:tblGrid>
      <w:tr w:rsidR="009D3F6D" w:rsidTr="009D3F6D">
        <w:trPr>
          <w:tblHeader/>
        </w:trPr>
        <w:tc>
          <w:tcPr>
            <w:tcW w:w="59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</w:tc>
      </w:tr>
      <w:tr w:rsidR="009D3F6D" w:rsidTr="009D3F6D">
        <w:trPr>
          <w:tblHeader/>
        </w:trPr>
        <w:tc>
          <w:tcPr>
            <w:tcW w:w="59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323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1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756A2D">
              <w:rPr>
                <w:sz w:val="28"/>
              </w:rPr>
              <w:t>9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756A2D">
              <w:rPr>
                <w:sz w:val="28"/>
              </w:rPr>
              <w:t>20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756A2D">
              <w:rPr>
                <w:sz w:val="28"/>
              </w:rPr>
              <w:t>21</w:t>
            </w:r>
          </w:p>
        </w:tc>
      </w:tr>
      <w:tr w:rsidR="009D3F6D" w:rsidTr="009D3F6D">
        <w:tc>
          <w:tcPr>
            <w:tcW w:w="59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D3F6D" w:rsidTr="00BD37A5">
        <w:tc>
          <w:tcPr>
            <w:tcW w:w="594" w:type="dxa"/>
          </w:tcPr>
          <w:p w:rsidR="009D3F6D" w:rsidRPr="008C1A48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7C18DB">
            <w:pPr>
              <w:jc w:val="both"/>
              <w:rPr>
                <w:sz w:val="28"/>
              </w:rPr>
            </w:pPr>
            <w:r w:rsidRPr="008C1A48">
              <w:rPr>
                <w:sz w:val="28"/>
                <w:szCs w:val="28"/>
              </w:rPr>
              <w:t>«Защита населения и территорий  Новоджерелиевского сельского поселения от чрезвычайных ситуаций природного и техногенного характера»</w:t>
            </w:r>
            <w:r w:rsidR="007B3807">
              <w:rPr>
                <w:sz w:val="28"/>
                <w:szCs w:val="28"/>
              </w:rPr>
              <w:t xml:space="preserve"> на 2019-2021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197FC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756A2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48,0</w:t>
            </w:r>
          </w:p>
        </w:tc>
        <w:tc>
          <w:tcPr>
            <w:tcW w:w="776" w:type="dxa"/>
            <w:vAlign w:val="center"/>
          </w:tcPr>
          <w:p w:rsidR="009D3F6D" w:rsidRDefault="00756A2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776" w:type="dxa"/>
            <w:vAlign w:val="center"/>
          </w:tcPr>
          <w:p w:rsidR="009D3F6D" w:rsidRDefault="00D93007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776" w:type="dxa"/>
            <w:vAlign w:val="center"/>
          </w:tcPr>
          <w:p w:rsidR="009D3F6D" w:rsidRDefault="003958B6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9D3F6D">
              <w:rPr>
                <w:sz w:val="28"/>
              </w:rPr>
              <w:t>,0</w:t>
            </w:r>
          </w:p>
        </w:tc>
      </w:tr>
      <w:tr w:rsidR="009D3F6D" w:rsidTr="00BD37A5">
        <w:tc>
          <w:tcPr>
            <w:tcW w:w="594" w:type="dxa"/>
          </w:tcPr>
          <w:p w:rsidR="009D3F6D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«Обеспечени</w:t>
            </w:r>
            <w:r w:rsidR="007B3807">
              <w:rPr>
                <w:sz w:val="28"/>
                <w:szCs w:val="28"/>
              </w:rPr>
              <w:t>е пожарной безопасности» на 2019-2021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776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776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776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9D3F6D" w:rsidTr="00BD37A5">
        <w:tc>
          <w:tcPr>
            <w:tcW w:w="3828" w:type="dxa"/>
            <w:gridSpan w:val="2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315CF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54,0</w:t>
            </w:r>
          </w:p>
        </w:tc>
        <w:tc>
          <w:tcPr>
            <w:tcW w:w="776" w:type="dxa"/>
            <w:vAlign w:val="center"/>
          </w:tcPr>
          <w:p w:rsidR="009D3F6D" w:rsidRDefault="00315CF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776" w:type="dxa"/>
            <w:vAlign w:val="center"/>
          </w:tcPr>
          <w:p w:rsidR="009D3F6D" w:rsidRDefault="00315CF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776" w:type="dxa"/>
            <w:vAlign w:val="center"/>
          </w:tcPr>
          <w:p w:rsidR="009D3F6D" w:rsidRDefault="00315CF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</w:tr>
    </w:tbl>
    <w:p w:rsidR="00716E03" w:rsidRDefault="00716E03" w:rsidP="009D3F6D">
      <w:pPr>
        <w:rPr>
          <w:sz w:val="28"/>
        </w:rPr>
      </w:pPr>
    </w:p>
    <w:p w:rsidR="00716E03" w:rsidRPr="00197FC9" w:rsidRDefault="00716E03" w:rsidP="00197FC9">
      <w:pPr>
        <w:pStyle w:val="a7"/>
        <w:widowControl w:val="0"/>
        <w:numPr>
          <w:ilvl w:val="0"/>
          <w:numId w:val="6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197FC9">
        <w:rPr>
          <w:b/>
          <w:sz w:val="28"/>
          <w:szCs w:val="28"/>
        </w:rPr>
        <w:t xml:space="preserve">МЕРЫ ПРАВОВОГО РЕГУЛИРОВАНИЯ В СФЕРЕ РЕАЛИЗАЦИИ </w:t>
      </w:r>
      <w:r w:rsidR="00AF198D">
        <w:rPr>
          <w:b/>
          <w:sz w:val="28"/>
          <w:szCs w:val="28"/>
        </w:rPr>
        <w:t>МУНИЦИПАЛЬНОЙ ПРОГРАММЫ (</w:t>
      </w:r>
      <w:r w:rsidRPr="00197FC9">
        <w:rPr>
          <w:b/>
          <w:sz w:val="28"/>
          <w:szCs w:val="28"/>
        </w:rPr>
        <w:t>ПРИ НАЛИЧИИ)</w:t>
      </w:r>
    </w:p>
    <w:p w:rsidR="00197FC9" w:rsidRPr="00197FC9" w:rsidRDefault="00197FC9" w:rsidP="00197FC9">
      <w:pPr>
        <w:pStyle w:val="a7"/>
        <w:widowControl w:val="0"/>
        <w:tabs>
          <w:tab w:val="left" w:pos="1080"/>
        </w:tabs>
        <w:rPr>
          <w:b/>
          <w:sz w:val="28"/>
          <w:szCs w:val="28"/>
        </w:rPr>
      </w:pPr>
    </w:p>
    <w:p w:rsidR="00716E03" w:rsidRDefault="00163FA3" w:rsidP="00561CCB">
      <w:pPr>
        <w:ind w:firstLine="709"/>
        <w:rPr>
          <w:sz w:val="28"/>
        </w:rPr>
      </w:pPr>
      <w:r>
        <w:rPr>
          <w:sz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716E03" w:rsidRDefault="00716E03" w:rsidP="00716E03">
      <w:pPr>
        <w:ind w:firstLine="142"/>
        <w:jc w:val="both"/>
        <w:rPr>
          <w:sz w:val="28"/>
        </w:rPr>
      </w:pPr>
      <w:r>
        <w:rPr>
          <w:sz w:val="28"/>
        </w:rPr>
        <w:tab/>
        <w:t xml:space="preserve">Федеральный закон Российской Федерации </w:t>
      </w:r>
      <w:r w:rsidR="00B51281">
        <w:rPr>
          <w:sz w:val="28"/>
        </w:rPr>
        <w:t>от 21.12.1994 года № 69-ФЗ «О пожарной безопасности»;</w:t>
      </w:r>
    </w:p>
    <w:p w:rsidR="00B51281" w:rsidRDefault="00B51281" w:rsidP="00716E03">
      <w:pPr>
        <w:ind w:firstLine="142"/>
        <w:jc w:val="both"/>
        <w:rPr>
          <w:sz w:val="28"/>
        </w:rPr>
      </w:pPr>
      <w:r>
        <w:rPr>
          <w:sz w:val="28"/>
        </w:rPr>
        <w:tab/>
        <w:t>Федеральный закон Российской Федерации от 28.12.2010 года № 390-ФЗ «О безопасности»;</w:t>
      </w:r>
    </w:p>
    <w:p w:rsidR="00B51281" w:rsidRDefault="00B51281" w:rsidP="00315CF8">
      <w:pPr>
        <w:ind w:firstLine="142"/>
        <w:jc w:val="both"/>
        <w:rPr>
          <w:sz w:val="28"/>
        </w:rPr>
      </w:pPr>
      <w:r>
        <w:rPr>
          <w:sz w:val="28"/>
        </w:rPr>
        <w:tab/>
        <w:t>Закон Краснодарского края от 31.03.2000 года № 250-КЗ «О пожарной безопасности в Краснодарском крае».</w:t>
      </w:r>
    </w:p>
    <w:p w:rsidR="00B51281" w:rsidRDefault="00B51281" w:rsidP="00716E03">
      <w:pPr>
        <w:ind w:firstLine="142"/>
        <w:jc w:val="both"/>
        <w:rPr>
          <w:sz w:val="28"/>
        </w:rPr>
      </w:pP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51281" w:rsidRPr="00F07D66" w:rsidRDefault="00B51281" w:rsidP="00B51281">
      <w:pPr>
        <w:rPr>
          <w:b/>
          <w:sz w:val="28"/>
          <w:szCs w:val="28"/>
        </w:rPr>
      </w:pPr>
    </w:p>
    <w:p w:rsidR="00B51281" w:rsidRDefault="00B51281" w:rsidP="00B51281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6" w:name="sub_1011"/>
      <w:r>
        <w:rPr>
          <w:sz w:val="28"/>
          <w:szCs w:val="28"/>
        </w:rPr>
        <w:tab/>
      </w:r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7" w:name="sub_1051"/>
      <w:bookmarkEnd w:id="6"/>
      <w:r>
        <w:rPr>
          <w:sz w:val="28"/>
          <w:szCs w:val="28"/>
        </w:rPr>
        <w:t>.</w:t>
      </w:r>
    </w:p>
    <w:p w:rsidR="00B51281" w:rsidRDefault="00B51281" w:rsidP="007B3807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bookmarkEnd w:id="7"/>
    </w:p>
    <w:p w:rsidR="00726F47" w:rsidRDefault="00726F47" w:rsidP="00B80900">
      <w:pPr>
        <w:rPr>
          <w:sz w:val="28"/>
        </w:rPr>
      </w:pPr>
    </w:p>
    <w:p w:rsidR="00B51281" w:rsidRDefault="00B51281" w:rsidP="00B5128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МУНИЦИПАЛЬНОЙ ПРОГРАММЫ И КОНТРОЛЬ ЗА ЕЁ ВЫПОЛНЕНИЕМ </w:t>
      </w:r>
    </w:p>
    <w:p w:rsidR="005A2923" w:rsidRPr="0005757E" w:rsidRDefault="005A2923" w:rsidP="005A2923">
      <w:pPr>
        <w:jc w:val="center"/>
        <w:rPr>
          <w:sz w:val="28"/>
        </w:rPr>
      </w:pP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 w:rsidR="00B51281">
        <w:rPr>
          <w:sz w:val="28"/>
          <w:szCs w:val="28"/>
        </w:rPr>
        <w:t>.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5A2923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7B3807">
      <w:pPr>
        <w:jc w:val="both"/>
        <w:rPr>
          <w:sz w:val="28"/>
        </w:rPr>
      </w:pPr>
    </w:p>
    <w:p w:rsidR="00237A39" w:rsidRDefault="005A2923" w:rsidP="005A2923">
      <w:pPr>
        <w:rPr>
          <w:sz w:val="28"/>
          <w:szCs w:val="28"/>
        </w:rPr>
      </w:pPr>
      <w:r w:rsidRPr="002D528C">
        <w:rPr>
          <w:sz w:val="28"/>
          <w:szCs w:val="28"/>
        </w:rPr>
        <w:t xml:space="preserve">Заместитель главы </w:t>
      </w:r>
      <w:r w:rsidR="00C00EB2">
        <w:rPr>
          <w:sz w:val="28"/>
          <w:szCs w:val="28"/>
        </w:rPr>
        <w:t xml:space="preserve"> </w:t>
      </w:r>
    </w:p>
    <w:p w:rsidR="00237A39" w:rsidRDefault="00C00EB2" w:rsidP="005A2923">
      <w:pPr>
        <w:rPr>
          <w:sz w:val="28"/>
          <w:szCs w:val="28"/>
        </w:rPr>
      </w:pPr>
      <w:r>
        <w:rPr>
          <w:sz w:val="28"/>
          <w:szCs w:val="28"/>
        </w:rPr>
        <w:t>Новоджерелиевского сельского</w:t>
      </w:r>
    </w:p>
    <w:p w:rsidR="00C42EBE" w:rsidRDefault="00C00EB2" w:rsidP="00197FC9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Брюховецкого района</w:t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237A39">
        <w:rPr>
          <w:sz w:val="28"/>
          <w:szCs w:val="28"/>
        </w:rPr>
        <w:t>В.А.</w:t>
      </w:r>
      <w:r w:rsidR="00D5326D">
        <w:rPr>
          <w:sz w:val="28"/>
          <w:szCs w:val="28"/>
        </w:rPr>
        <w:t xml:space="preserve"> Герасименко</w:t>
      </w:r>
    </w:p>
    <w:p w:rsidR="00873F6F" w:rsidRDefault="00873F6F" w:rsidP="00197FC9">
      <w:pPr>
        <w:rPr>
          <w:sz w:val="28"/>
          <w:szCs w:val="28"/>
        </w:rPr>
      </w:pPr>
    </w:p>
    <w:p w:rsidR="00873F6F" w:rsidRPr="00873F6F" w:rsidRDefault="00873F6F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lastRenderedPageBreak/>
        <w:t xml:space="preserve">                                                                        ПРИЛОЖЕНИЕ 1</w:t>
      </w:r>
    </w:p>
    <w:p w:rsidR="00873F6F" w:rsidRPr="00873F6F" w:rsidRDefault="00873F6F" w:rsidP="00873F6F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873F6F">
        <w:rPr>
          <w:snapToGrid w:val="0"/>
          <w:sz w:val="28"/>
          <w:szCs w:val="28"/>
        </w:rPr>
        <w:t>к муниципальной программе 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873F6F">
        <w:rPr>
          <w:snapToGrid w:val="0"/>
          <w:sz w:val="28"/>
          <w:szCs w:val="28"/>
        </w:rPr>
        <w:t>» на 2019-2021 годы</w:t>
      </w:r>
    </w:p>
    <w:p w:rsidR="00873F6F" w:rsidRPr="00873F6F" w:rsidRDefault="00873F6F" w:rsidP="00873F6F">
      <w:pPr>
        <w:widowControl w:val="0"/>
        <w:suppressAutoHyphens w:val="0"/>
        <w:jc w:val="both"/>
        <w:rPr>
          <w:b/>
          <w:snapToGrid w:val="0"/>
          <w:sz w:val="28"/>
          <w:szCs w:val="28"/>
        </w:rPr>
      </w:pPr>
    </w:p>
    <w:p w:rsidR="00873F6F" w:rsidRPr="00873F6F" w:rsidRDefault="00873F6F" w:rsidP="00873F6F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center"/>
        <w:rPr>
          <w:rFonts w:eastAsia="Batang"/>
          <w:color w:val="000000"/>
          <w:sz w:val="28"/>
          <w:szCs w:val="28"/>
          <w:lang w:eastAsia="ko-KR"/>
        </w:rPr>
      </w:pPr>
      <w:r w:rsidRPr="00873F6F">
        <w:rPr>
          <w:rFonts w:eastAsia="Batang"/>
          <w:color w:val="000000"/>
          <w:sz w:val="28"/>
          <w:szCs w:val="28"/>
          <w:lang w:eastAsia="ko-KR"/>
        </w:rPr>
        <w:t>ПАСПОРТ</w:t>
      </w:r>
    </w:p>
    <w:p w:rsidR="00873F6F" w:rsidRPr="00873F6F" w:rsidRDefault="00873F6F" w:rsidP="00873F6F">
      <w:pPr>
        <w:suppressAutoHyphens w:val="0"/>
        <w:jc w:val="center"/>
        <w:rPr>
          <w:rFonts w:eastAsia="Batang"/>
          <w:color w:val="000000"/>
          <w:sz w:val="28"/>
          <w:szCs w:val="28"/>
          <w:lang w:eastAsia="ko-KR"/>
        </w:rPr>
      </w:pPr>
      <w:r w:rsidRPr="00873F6F">
        <w:rPr>
          <w:rFonts w:eastAsia="Batang"/>
          <w:color w:val="000000"/>
          <w:sz w:val="28"/>
          <w:szCs w:val="28"/>
          <w:lang w:eastAsia="ko-KR"/>
        </w:rPr>
        <w:t>муниципальной подпрограммы «</w:t>
      </w:r>
      <w:r w:rsidRPr="00873F6F">
        <w:rPr>
          <w:rFonts w:eastAsia="Batang"/>
          <w:sz w:val="28"/>
          <w:szCs w:val="28"/>
          <w:lang w:eastAsia="ko-KR"/>
        </w:rPr>
        <w:t>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873F6F">
        <w:rPr>
          <w:rFonts w:eastAsia="Batang"/>
          <w:color w:val="000000"/>
          <w:sz w:val="28"/>
          <w:szCs w:val="28"/>
          <w:lang w:eastAsia="ko-KR"/>
        </w:rPr>
        <w:t>» на 2019-2021 годы</w:t>
      </w:r>
    </w:p>
    <w:p w:rsidR="00873F6F" w:rsidRPr="00873F6F" w:rsidRDefault="00873F6F" w:rsidP="00873F6F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873F6F" w:rsidRPr="00873F6F" w:rsidRDefault="00873F6F" w:rsidP="00873F6F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b/>
                <w:sz w:val="28"/>
                <w:szCs w:val="28"/>
                <w:lang w:eastAsia="ko-KR"/>
              </w:rPr>
              <w:t>Координатор подпрограммы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873F6F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b/>
                <w:sz w:val="28"/>
                <w:szCs w:val="28"/>
                <w:lang w:eastAsia="ko-KR"/>
              </w:rPr>
              <w:t>Участники программы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b/>
                <w:sz w:val="28"/>
                <w:szCs w:val="28"/>
                <w:lang w:eastAsia="ko-KR"/>
              </w:rPr>
              <w:t>Цели подпрограммы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ru-RU"/>
              </w:rPr>
              <w:t xml:space="preserve">администрация Новоджерелиевского сельского поселения 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повышение уровня личной безопасности </w:t>
            </w:r>
            <w:r w:rsidRPr="00873F6F">
              <w:rPr>
                <w:sz w:val="28"/>
                <w:szCs w:val="28"/>
                <w:lang w:eastAsia="ko-KR"/>
              </w:rPr>
              <w:t>граждан на тер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>ритории</w:t>
            </w:r>
            <w:r w:rsidRPr="00873F6F">
              <w:rPr>
                <w:sz w:val="28"/>
                <w:szCs w:val="28"/>
                <w:lang w:eastAsia="ko-KR"/>
              </w:rPr>
              <w:t xml:space="preserve"> Новоджерелиевского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 сельского поселения;</w:t>
            </w:r>
            <w:r w:rsidRPr="00873F6F">
              <w:rPr>
                <w:sz w:val="28"/>
                <w:szCs w:val="28"/>
                <w:lang w:eastAsia="ko-KR"/>
              </w:rPr>
              <w:t xml:space="preserve"> 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создание резервов (запасов) материальных ресурсов для ликвидации чрезвычайных ситуаций и в особый период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b/>
                <w:sz w:val="28"/>
                <w:szCs w:val="28"/>
                <w:lang w:eastAsia="ko-KR"/>
              </w:rPr>
              <w:t>Задачи подпрограммы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b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повышение подготовленности к жизнеобеспечению населения, пострадавшего в чрезвычайных ситуациях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количество размещенных на сайте администрации Новоджерелиевского сельского поселения информации по 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lastRenderedPageBreak/>
              <w:t>предупреждению чрезвычайных ситуаций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b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2019-2021 годы, реализуется в один этап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b/>
                <w:sz w:val="28"/>
                <w:szCs w:val="28"/>
                <w:lang w:eastAsia="ko-KR"/>
              </w:rPr>
              <w:t>Объёмы бюджетных ассигнований подпрограммы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b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всего по программе: 48,0 тыс.руб. в т.ч из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местного бюджета– 48,0 тыс.руб.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2019 год – 16,0 тыс. рублей;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2020 год – 16,0 тыс. рублей;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2021 год – 16,0 тыс. рублей.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ko-KR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873F6F" w:rsidRPr="00873F6F" w:rsidRDefault="00873F6F" w:rsidP="00873F6F">
      <w:pPr>
        <w:widowControl w:val="0"/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873F6F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873F6F" w:rsidRPr="00873F6F" w:rsidRDefault="00873F6F" w:rsidP="00873F6F">
      <w:pPr>
        <w:widowControl w:val="0"/>
        <w:suppressAutoHyphens w:val="0"/>
        <w:ind w:firstLine="709"/>
        <w:jc w:val="both"/>
        <w:rPr>
          <w:rFonts w:eastAsia="Batang"/>
          <w:caps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 xml:space="preserve">   </w:t>
      </w:r>
    </w:p>
    <w:p w:rsidR="00873F6F" w:rsidRPr="00873F6F" w:rsidRDefault="00873F6F" w:rsidP="00873F6F">
      <w:pPr>
        <w:suppressAutoHyphens w:val="0"/>
        <w:ind w:firstLine="706"/>
        <w:jc w:val="both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  <w:r w:rsidRPr="00873F6F">
        <w:rPr>
          <w:rFonts w:eastAsia="Batang"/>
          <w:szCs w:val="28"/>
          <w:lang w:eastAsia="ko-KR"/>
        </w:rPr>
        <w:t xml:space="preserve"> </w:t>
      </w:r>
      <w:r w:rsidRPr="00873F6F">
        <w:rPr>
          <w:rFonts w:eastAsia="Batang"/>
          <w:sz w:val="28"/>
          <w:szCs w:val="28"/>
          <w:lang w:eastAsia="ko-KR"/>
        </w:rPr>
        <w:t> 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широкий национальный состав проживающего населения, наличие 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</w:t>
      </w:r>
      <w:r w:rsidR="009F19E4">
        <w:rPr>
          <w:rFonts w:eastAsia="Batang"/>
          <w:sz w:val="28"/>
          <w:szCs w:val="28"/>
          <w:lang w:eastAsia="ko-KR"/>
        </w:rPr>
        <w:t xml:space="preserve"> этой области может привести к </w:t>
      </w:r>
      <w:r w:rsidRPr="00873F6F">
        <w:rPr>
          <w:rFonts w:eastAsia="Batang"/>
          <w:sz w:val="28"/>
          <w:szCs w:val="28"/>
          <w:lang w:eastAsia="ko-KR"/>
        </w:rPr>
        <w:t xml:space="preserve">гибели и травмированную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</w:t>
      </w:r>
      <w:r w:rsidRPr="00873F6F">
        <w:rPr>
          <w:rFonts w:eastAsia="Batang"/>
          <w:sz w:val="28"/>
          <w:szCs w:val="28"/>
          <w:lang w:eastAsia="ko-KR"/>
        </w:rPr>
        <w:lastRenderedPageBreak/>
        <w:t>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чрезвычайных ситуаций являются приоритетными направлениями деятельности органов местного самоуправления.</w:t>
      </w:r>
    </w:p>
    <w:p w:rsidR="00873F6F" w:rsidRPr="00873F6F" w:rsidRDefault="00873F6F" w:rsidP="00873F6F">
      <w:pPr>
        <w:suppressAutoHyphens w:val="0"/>
        <w:spacing w:before="67" w:after="100" w:afterAutospacing="1" w:line="322" w:lineRule="atLeast"/>
        <w:ind w:firstLine="706"/>
        <w:jc w:val="both"/>
        <w:rPr>
          <w:sz w:val="28"/>
          <w:szCs w:val="28"/>
          <w:lang w:eastAsia="ru-RU"/>
        </w:rPr>
      </w:pPr>
      <w:r w:rsidRPr="00873F6F">
        <w:rPr>
          <w:sz w:val="28"/>
          <w:szCs w:val="28"/>
          <w:lang w:eastAsia="ru-RU"/>
        </w:rPr>
        <w:t xml:space="preserve"> 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9F19E4" w:rsidRDefault="009F19E4" w:rsidP="00197FC9">
      <w:pPr>
        <w:rPr>
          <w:sz w:val="28"/>
          <w:szCs w:val="28"/>
        </w:rPr>
        <w:sectPr w:rsidR="009F19E4" w:rsidSect="00E2178A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F19E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9F19E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9F19E4">
        <w:rPr>
          <w:b/>
          <w:sz w:val="28"/>
          <w:szCs w:val="28"/>
          <w:lang w:eastAsia="ru-RU"/>
        </w:rPr>
        <w:t>НА 2019-2021 ГОДЫ</w:t>
      </w:r>
    </w:p>
    <w:p w:rsidR="009F19E4" w:rsidRPr="009F19E4" w:rsidRDefault="009F19E4" w:rsidP="009F19E4">
      <w:pPr>
        <w:suppressAutoHyphens w:val="0"/>
        <w:spacing w:line="360" w:lineRule="auto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Подпрограмма № 1 «Защита населения и территорий Новоджерелиевского сельского поселения от чрезвычайных ситуаций природного и техногенного характера» на 2019-2021 годы</w:t>
            </w:r>
          </w:p>
        </w:tc>
      </w:tr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Цель: 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9F19E4" w:rsidRPr="009F19E4" w:rsidTr="00F70364">
        <w:trPr>
          <w:trHeight w:val="285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Задача: повышение подготовленности к жизнеобеспечению населения, пострадавшего в чрезвычайных ситуациях</w:t>
            </w:r>
          </w:p>
        </w:tc>
      </w:tr>
      <w:tr w:rsidR="009F19E4" w:rsidRPr="009F19E4" w:rsidTr="00F70364"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19E4" w:rsidRPr="009F19E4" w:rsidRDefault="009F19E4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9F19E4" w:rsidRPr="009F19E4" w:rsidRDefault="009F19E4" w:rsidP="009F19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9F19E4">
        <w:rPr>
          <w:rFonts w:eastAsia="Batang"/>
          <w:sz w:val="28"/>
          <w:szCs w:val="28"/>
          <w:lang w:eastAsia="ko-KR"/>
        </w:rPr>
        <w:tab/>
      </w: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>Срок реализации подпрограммы: 2019-2021 годы.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9F19E4" w:rsidRDefault="009F19E4" w:rsidP="00197FC9">
      <w:pPr>
        <w:rPr>
          <w:sz w:val="28"/>
          <w:szCs w:val="28"/>
        </w:rPr>
        <w:sectPr w:rsidR="009F19E4" w:rsidSect="009F19E4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lastRenderedPageBreak/>
        <w:t xml:space="preserve">ПЕРЕЧЕНЬ И КРАТКОЕ ОПИСАИЕ ПОДПОГРАММЫ </w:t>
      </w:r>
    </w:p>
    <w:p w:rsidR="009F19E4" w:rsidRPr="009F19E4" w:rsidRDefault="009F19E4" w:rsidP="009F19E4">
      <w:pPr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t>ОБОСНОВАНИЕ РЕСУРСНОГО ОБЕСПЕЧЕНИЯ ПОДПРОГРАММЫ</w:t>
      </w:r>
    </w:p>
    <w:p w:rsidR="009F19E4" w:rsidRPr="009F19E4" w:rsidRDefault="009F19E4" w:rsidP="009F19E4">
      <w:pPr>
        <w:ind w:left="720"/>
        <w:contextualSpacing/>
        <w:rPr>
          <w:b/>
          <w:sz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11"/>
        <w:gridCol w:w="2281"/>
        <w:gridCol w:w="830"/>
        <w:gridCol w:w="830"/>
        <w:gridCol w:w="831"/>
      </w:tblGrid>
      <w:tr w:rsidR="009F19E4" w:rsidRPr="009F19E4" w:rsidTr="00F70364">
        <w:tc>
          <w:tcPr>
            <w:tcW w:w="2410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В том числе по годам:</w:t>
            </w:r>
          </w:p>
        </w:tc>
      </w:tr>
      <w:tr w:rsidR="009F19E4" w:rsidRPr="009F19E4" w:rsidTr="00F70364">
        <w:tc>
          <w:tcPr>
            <w:tcW w:w="2410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1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8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83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2019</w:t>
            </w:r>
          </w:p>
        </w:tc>
        <w:tc>
          <w:tcPr>
            <w:tcW w:w="83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2020</w:t>
            </w:r>
          </w:p>
        </w:tc>
        <w:tc>
          <w:tcPr>
            <w:tcW w:w="831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2021</w:t>
            </w:r>
          </w:p>
        </w:tc>
      </w:tr>
      <w:tr w:rsidR="009F19E4" w:rsidRPr="009F19E4" w:rsidTr="00F70364">
        <w:tc>
          <w:tcPr>
            <w:tcW w:w="241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2211" w:type="dxa"/>
          </w:tcPr>
          <w:p w:rsidR="009F19E4" w:rsidRPr="009F19E4" w:rsidRDefault="009F19E4" w:rsidP="009F19E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</w:tcPr>
          <w:p w:rsidR="009F19E4" w:rsidRPr="009F19E4" w:rsidRDefault="009F19E4" w:rsidP="009F19E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48,0</w:t>
            </w:r>
          </w:p>
        </w:tc>
        <w:tc>
          <w:tcPr>
            <w:tcW w:w="830" w:type="dxa"/>
          </w:tcPr>
          <w:p w:rsidR="009F19E4" w:rsidRPr="009F19E4" w:rsidRDefault="009F19E4" w:rsidP="009F19E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16,0</w:t>
            </w:r>
          </w:p>
        </w:tc>
        <w:tc>
          <w:tcPr>
            <w:tcW w:w="830" w:type="dxa"/>
          </w:tcPr>
          <w:p w:rsidR="009F19E4" w:rsidRPr="009F19E4" w:rsidRDefault="009F19E4" w:rsidP="009F19E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16,0</w:t>
            </w:r>
          </w:p>
        </w:tc>
        <w:tc>
          <w:tcPr>
            <w:tcW w:w="831" w:type="dxa"/>
          </w:tcPr>
          <w:p w:rsidR="009F19E4" w:rsidRPr="009F19E4" w:rsidRDefault="009F19E4" w:rsidP="009F19E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16,0</w:t>
            </w:r>
          </w:p>
        </w:tc>
      </w:tr>
      <w:tr w:rsidR="009F19E4" w:rsidRPr="009F19E4" w:rsidTr="00F70364">
        <w:tc>
          <w:tcPr>
            <w:tcW w:w="241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Итого</w:t>
            </w:r>
          </w:p>
        </w:tc>
        <w:tc>
          <w:tcPr>
            <w:tcW w:w="2211" w:type="dxa"/>
          </w:tcPr>
          <w:p w:rsidR="009F19E4" w:rsidRPr="009F19E4" w:rsidRDefault="009F19E4" w:rsidP="009F19E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</w:tcPr>
          <w:p w:rsidR="009F19E4" w:rsidRPr="009F19E4" w:rsidRDefault="009F19E4" w:rsidP="009F19E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48,0</w:t>
            </w:r>
          </w:p>
        </w:tc>
        <w:tc>
          <w:tcPr>
            <w:tcW w:w="830" w:type="dxa"/>
          </w:tcPr>
          <w:p w:rsidR="009F19E4" w:rsidRPr="009F19E4" w:rsidRDefault="009F19E4" w:rsidP="009F19E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16,0</w:t>
            </w:r>
          </w:p>
        </w:tc>
        <w:tc>
          <w:tcPr>
            <w:tcW w:w="830" w:type="dxa"/>
          </w:tcPr>
          <w:p w:rsidR="009F19E4" w:rsidRPr="009F19E4" w:rsidRDefault="009F19E4" w:rsidP="009F19E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16,0</w:t>
            </w:r>
          </w:p>
        </w:tc>
        <w:tc>
          <w:tcPr>
            <w:tcW w:w="831" w:type="dxa"/>
          </w:tcPr>
          <w:p w:rsidR="009F19E4" w:rsidRPr="009F19E4" w:rsidRDefault="009F19E4" w:rsidP="009F19E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16,0</w:t>
            </w:r>
          </w:p>
        </w:tc>
      </w:tr>
    </w:tbl>
    <w:p w:rsidR="009F19E4" w:rsidRPr="009F19E4" w:rsidRDefault="009F19E4" w:rsidP="009F19E4">
      <w:pPr>
        <w:widowControl w:val="0"/>
        <w:suppressAutoHyphens w:val="0"/>
        <w:spacing w:line="360" w:lineRule="auto"/>
        <w:ind w:firstLine="708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b/>
          <w:sz w:val="28"/>
          <w:szCs w:val="28"/>
          <w:lang w:eastAsia="ko-KR"/>
        </w:rPr>
        <w:t xml:space="preserve">5. МЕХАНИЗМ РЕАЛИЗАЦИИ МУНИЦИПАЛЬНОЙ ПОДПРОГРАММЫ И КОНТРОЛЬ ЗА ЕЁ ВЫПОЛНЕНИЕМ </w:t>
      </w:r>
    </w:p>
    <w:p w:rsidR="009F19E4" w:rsidRPr="009F19E4" w:rsidRDefault="009F19E4" w:rsidP="009F19E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9F19E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lastRenderedPageBreak/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Заместитель главы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Новоджерелиевского сельского поселения</w:t>
      </w:r>
      <w:r>
        <w:rPr>
          <w:rFonts w:eastAsia="Batang"/>
          <w:sz w:val="28"/>
          <w:lang w:eastAsia="ko-KR"/>
        </w:rPr>
        <w:br/>
        <w:t xml:space="preserve">Брюховецкого района 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Pr="009F19E4">
        <w:rPr>
          <w:rFonts w:eastAsia="Batang"/>
          <w:sz w:val="28"/>
          <w:lang w:eastAsia="ko-KR"/>
        </w:rPr>
        <w:t>В.А. Герасименко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  <w:sectPr w:rsidR="009F19E4" w:rsidSect="009F19E4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suppressAutoHyphens w:val="0"/>
        <w:autoSpaceDE w:val="0"/>
        <w:autoSpaceDN w:val="0"/>
        <w:adjustRightInd w:val="0"/>
        <w:ind w:left="9781" w:hanging="1417"/>
        <w:jc w:val="center"/>
        <w:outlineLvl w:val="2"/>
        <w:rPr>
          <w:sz w:val="28"/>
          <w:szCs w:val="28"/>
          <w:lang w:eastAsia="ru-RU"/>
        </w:rPr>
      </w:pPr>
      <w:r w:rsidRPr="009F19E4">
        <w:rPr>
          <w:sz w:val="28"/>
          <w:szCs w:val="28"/>
          <w:lang w:eastAsia="ru-RU"/>
        </w:rPr>
        <w:lastRenderedPageBreak/>
        <w:t>ПРИЛОЖЕНИЕ</w:t>
      </w:r>
    </w:p>
    <w:p w:rsidR="009F19E4" w:rsidRPr="009F19E4" w:rsidRDefault="009F19E4" w:rsidP="009F19E4">
      <w:pPr>
        <w:ind w:left="8364"/>
        <w:jc w:val="center"/>
      </w:pPr>
      <w:r w:rsidRPr="009F19E4">
        <w:t>к муниципальной подпрограмме</w:t>
      </w:r>
    </w:p>
    <w:p w:rsidR="009F19E4" w:rsidRPr="009F19E4" w:rsidRDefault="009F19E4" w:rsidP="009F19E4">
      <w:pPr>
        <w:ind w:left="8364"/>
        <w:jc w:val="center"/>
        <w:rPr>
          <w:color w:val="000000"/>
        </w:rPr>
      </w:pPr>
      <w:r w:rsidRPr="009F19E4">
        <w:t>«</w:t>
      </w:r>
      <w:r w:rsidRPr="009F19E4">
        <w:rPr>
          <w:szCs w:val="28"/>
        </w:rPr>
        <w:t>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9F19E4">
        <w:rPr>
          <w:color w:val="000000"/>
        </w:rPr>
        <w:t>» на 2019-2021 годы</w:t>
      </w:r>
    </w:p>
    <w:p w:rsidR="009F19E4" w:rsidRPr="009F19E4" w:rsidRDefault="009F19E4" w:rsidP="009F19E4">
      <w:pPr>
        <w:ind w:left="8364"/>
        <w:jc w:val="center"/>
        <w:rPr>
          <w:color w:val="000000"/>
        </w:rPr>
      </w:pPr>
    </w:p>
    <w:p w:rsidR="009F19E4" w:rsidRPr="009F19E4" w:rsidRDefault="009F19E4" w:rsidP="009F19E4">
      <w:pPr>
        <w:tabs>
          <w:tab w:val="left" w:pos="709"/>
        </w:tabs>
        <w:rPr>
          <w:sz w:val="28"/>
        </w:rPr>
      </w:pPr>
      <w:r w:rsidRPr="009F19E4">
        <w:rPr>
          <w:sz w:val="28"/>
        </w:rPr>
        <w:t xml:space="preserve">                                                                        Мероприятия муниципальной программы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394"/>
        <w:gridCol w:w="1134"/>
        <w:gridCol w:w="1134"/>
        <w:gridCol w:w="1134"/>
        <w:gridCol w:w="1275"/>
        <w:gridCol w:w="1275"/>
        <w:gridCol w:w="2411"/>
        <w:gridCol w:w="3260"/>
      </w:tblGrid>
      <w:tr w:rsidR="009F19E4" w:rsidRPr="009F19E4" w:rsidTr="00F70364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№ п/п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Источники финансирования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Объем финансирования, тыс. руб.</w:t>
            </w: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Ожидаемый результат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right="-151" w:firstLine="720"/>
              <w:jc w:val="center"/>
            </w:pPr>
            <w:r w:rsidRPr="009F19E4">
              <w:t>Муниципальный заказчик/исполнители</w:t>
            </w:r>
          </w:p>
        </w:tc>
      </w:tr>
      <w:tr w:rsidR="009F19E4" w:rsidRPr="009F19E4" w:rsidTr="00F70364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в том числе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F70364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2019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2020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2021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F70364">
        <w:trPr>
          <w:jc w:val="center"/>
        </w:trPr>
        <w:tc>
          <w:tcPr>
            <w:tcW w:w="442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2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3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5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6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7</w:t>
            </w:r>
          </w:p>
        </w:tc>
      </w:tr>
      <w:tr w:rsidR="009F19E4" w:rsidRPr="009F19E4" w:rsidTr="00F70364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9F19E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C73B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9F19E4">
              <w:rPr>
                <w:lang w:eastAsia="ru-RU"/>
              </w:rPr>
              <w:t>предотвращение, предупреждение ситуаций чрезвычайного характера на объектах жизнеобеспечения населения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2"/>
            </w:pPr>
            <w:r w:rsidRPr="009F19E4"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9F19E4" w:rsidRPr="009F19E4" w:rsidTr="00F70364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F70364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16,0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16,0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16,0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F70364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C73BE2">
        <w:trPr>
          <w:trHeight w:val="805"/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16,0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16,0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16,0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F70364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9F19E4">
              <w:t>Итого по программе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F70364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F70364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16,0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16,0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16,0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F70364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F70364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43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16,0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16,0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16,0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9F19E4" w:rsidRPr="009F19E4" w:rsidRDefault="009F19E4" w:rsidP="009F19E4">
      <w:pPr>
        <w:ind w:left="567"/>
        <w:jc w:val="center"/>
        <w:rPr>
          <w:sz w:val="28"/>
        </w:rPr>
      </w:pPr>
    </w:p>
    <w:p w:rsidR="009F19E4" w:rsidRPr="009F19E4" w:rsidRDefault="009F19E4" w:rsidP="009F19E4">
      <w:pPr>
        <w:suppressAutoHyphens w:val="0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Заместитель главы</w:t>
      </w:r>
    </w:p>
    <w:p w:rsidR="00DE141E" w:rsidRDefault="009F19E4" w:rsidP="009F19E4">
      <w:pPr>
        <w:suppressAutoHyphens w:val="0"/>
        <w:rPr>
          <w:rFonts w:eastAsia="Batang"/>
          <w:sz w:val="28"/>
          <w:lang w:eastAsia="ko-KR"/>
        </w:rPr>
        <w:sectPr w:rsidR="00DE141E" w:rsidSect="00C73BE2">
          <w:pgSz w:w="16837" w:h="11905" w:orient="landscape"/>
          <w:pgMar w:top="1418" w:right="993" w:bottom="567" w:left="1134" w:header="720" w:footer="720" w:gutter="0"/>
          <w:cols w:space="720"/>
          <w:titlePg/>
          <w:docGrid w:linePitch="360"/>
        </w:sectPr>
      </w:pPr>
      <w:r w:rsidRPr="009F19E4">
        <w:rPr>
          <w:rFonts w:eastAsia="Batang"/>
          <w:sz w:val="28"/>
          <w:lang w:eastAsia="ko-KR"/>
        </w:rPr>
        <w:t>Новоджерелиевского сельского поселения</w:t>
      </w:r>
      <w:r w:rsidRPr="009F19E4">
        <w:rPr>
          <w:rFonts w:eastAsia="Batang"/>
          <w:sz w:val="28"/>
          <w:lang w:eastAsia="ko-KR"/>
        </w:rPr>
        <w:br/>
        <w:t>Брю</w:t>
      </w:r>
      <w:r w:rsidR="00C73BE2">
        <w:rPr>
          <w:rFonts w:eastAsia="Batang"/>
          <w:sz w:val="28"/>
          <w:lang w:eastAsia="ko-KR"/>
        </w:rPr>
        <w:t xml:space="preserve">ховецкого района </w:t>
      </w:r>
      <w:r w:rsidR="00C73BE2">
        <w:rPr>
          <w:rFonts w:eastAsia="Batang"/>
          <w:sz w:val="28"/>
          <w:lang w:eastAsia="ko-KR"/>
        </w:rPr>
        <w:tab/>
      </w:r>
      <w:r w:rsidR="00C73BE2">
        <w:rPr>
          <w:rFonts w:eastAsia="Batang"/>
          <w:sz w:val="28"/>
          <w:lang w:eastAsia="ko-KR"/>
        </w:rPr>
        <w:tab/>
      </w:r>
      <w:r w:rsidR="00C73BE2">
        <w:rPr>
          <w:rFonts w:eastAsia="Batang"/>
          <w:sz w:val="28"/>
          <w:lang w:eastAsia="ko-KR"/>
        </w:rPr>
        <w:tab/>
      </w:r>
      <w:r w:rsidR="00C73BE2">
        <w:rPr>
          <w:rFonts w:eastAsia="Batang"/>
          <w:sz w:val="28"/>
          <w:lang w:eastAsia="ko-KR"/>
        </w:rPr>
        <w:tab/>
      </w:r>
      <w:r w:rsidR="00C73BE2">
        <w:rPr>
          <w:rFonts w:eastAsia="Batang"/>
          <w:sz w:val="28"/>
          <w:lang w:eastAsia="ko-KR"/>
        </w:rPr>
        <w:tab/>
      </w:r>
      <w:r w:rsidR="00C73BE2">
        <w:rPr>
          <w:rFonts w:eastAsia="Batang"/>
          <w:sz w:val="28"/>
          <w:lang w:eastAsia="ko-KR"/>
        </w:rPr>
        <w:tab/>
      </w:r>
      <w:r w:rsidR="00C73BE2">
        <w:rPr>
          <w:rFonts w:eastAsia="Batang"/>
          <w:sz w:val="28"/>
          <w:lang w:eastAsia="ko-KR"/>
        </w:rPr>
        <w:tab/>
      </w:r>
      <w:r w:rsidR="00C73BE2">
        <w:rPr>
          <w:rFonts w:eastAsia="Batang"/>
          <w:sz w:val="28"/>
          <w:lang w:eastAsia="ko-KR"/>
        </w:rPr>
        <w:tab/>
      </w:r>
      <w:r w:rsidR="00C73BE2">
        <w:rPr>
          <w:rFonts w:eastAsia="Batang"/>
          <w:sz w:val="28"/>
          <w:lang w:eastAsia="ko-KR"/>
        </w:rPr>
        <w:tab/>
      </w:r>
      <w:r w:rsidR="00C73BE2">
        <w:rPr>
          <w:rFonts w:eastAsia="Batang"/>
          <w:sz w:val="28"/>
          <w:lang w:eastAsia="ko-KR"/>
        </w:rPr>
        <w:tab/>
      </w:r>
      <w:r w:rsidR="00C73BE2">
        <w:rPr>
          <w:rFonts w:eastAsia="Batang"/>
          <w:sz w:val="28"/>
          <w:lang w:eastAsia="ko-KR"/>
        </w:rPr>
        <w:tab/>
      </w:r>
      <w:r w:rsidR="00C73BE2">
        <w:rPr>
          <w:rFonts w:eastAsia="Batang"/>
          <w:sz w:val="28"/>
          <w:lang w:eastAsia="ko-KR"/>
        </w:rPr>
        <w:tab/>
      </w:r>
      <w:r w:rsidR="00C73BE2">
        <w:rPr>
          <w:rFonts w:eastAsia="Batang"/>
          <w:sz w:val="28"/>
          <w:lang w:eastAsia="ko-KR"/>
        </w:rPr>
        <w:tab/>
      </w:r>
      <w:r w:rsidR="00C73BE2">
        <w:rPr>
          <w:rFonts w:eastAsia="Batang"/>
          <w:sz w:val="28"/>
          <w:lang w:eastAsia="ko-KR"/>
        </w:rPr>
        <w:tab/>
      </w:r>
      <w:r w:rsidRPr="009F19E4">
        <w:rPr>
          <w:rFonts w:eastAsia="Batang"/>
          <w:sz w:val="28"/>
          <w:lang w:eastAsia="ko-KR"/>
        </w:rPr>
        <w:t>В.А. Герасименко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</w:pPr>
    </w:p>
    <w:p w:rsidR="00DE141E" w:rsidRDefault="00DE141E" w:rsidP="009F19E4">
      <w:pPr>
        <w:suppressAutoHyphens w:val="0"/>
        <w:rPr>
          <w:rFonts w:eastAsia="Batang"/>
          <w:sz w:val="28"/>
          <w:lang w:eastAsia="ko-KR"/>
        </w:rPr>
      </w:pPr>
    </w:p>
    <w:p w:rsidR="00DE141E" w:rsidRPr="00DE141E" w:rsidRDefault="00DE141E" w:rsidP="00DE141E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 xml:space="preserve">                                                                        ПРИЛОЖЕНИЕ 2</w:t>
      </w:r>
    </w:p>
    <w:p w:rsidR="00DE141E" w:rsidRPr="00DE141E" w:rsidRDefault="00DE141E" w:rsidP="00DE141E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DE141E">
        <w:rPr>
          <w:snapToGrid w:val="0"/>
          <w:sz w:val="28"/>
          <w:szCs w:val="28"/>
        </w:rPr>
        <w:t xml:space="preserve">к муниципальной программе </w:t>
      </w:r>
    </w:p>
    <w:p w:rsidR="00DE141E" w:rsidRPr="00DE141E" w:rsidRDefault="00DE141E" w:rsidP="00DE141E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DE141E">
        <w:rPr>
          <w:snapToGrid w:val="0"/>
          <w:sz w:val="28"/>
          <w:szCs w:val="28"/>
        </w:rPr>
        <w:t>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DE141E">
        <w:rPr>
          <w:snapToGrid w:val="0"/>
          <w:sz w:val="28"/>
          <w:szCs w:val="28"/>
        </w:rPr>
        <w:t>» на 2019-2021 годы</w:t>
      </w:r>
    </w:p>
    <w:p w:rsidR="00DE141E" w:rsidRPr="00DE141E" w:rsidRDefault="00DE141E" w:rsidP="00DE141E">
      <w:pPr>
        <w:suppressAutoHyphens w:val="0"/>
        <w:rPr>
          <w:rFonts w:eastAsia="Batang"/>
          <w:color w:val="000000"/>
          <w:sz w:val="28"/>
          <w:szCs w:val="28"/>
          <w:lang w:eastAsia="ko-KR"/>
        </w:rPr>
      </w:pPr>
    </w:p>
    <w:p w:rsidR="00DE141E" w:rsidRPr="00DE141E" w:rsidRDefault="00DE141E" w:rsidP="00DE141E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DE141E" w:rsidRPr="00DE141E" w:rsidRDefault="00DE141E" w:rsidP="00DE141E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DE141E" w:rsidRPr="00DE141E" w:rsidRDefault="00DE141E" w:rsidP="00DE141E">
      <w:pPr>
        <w:suppressAutoHyphens w:val="0"/>
        <w:jc w:val="center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ПАСПОРТ</w:t>
      </w:r>
    </w:p>
    <w:p w:rsidR="00DE141E" w:rsidRPr="00DE141E" w:rsidRDefault="00DE141E" w:rsidP="00DE141E">
      <w:pPr>
        <w:suppressAutoHyphens w:val="0"/>
        <w:jc w:val="center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муниципальной подпрограммы </w:t>
      </w:r>
    </w:p>
    <w:p w:rsidR="00DE141E" w:rsidRPr="00DE141E" w:rsidRDefault="00DE141E" w:rsidP="00DE141E">
      <w:pPr>
        <w:suppressAutoHyphens w:val="0"/>
        <w:jc w:val="center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«</w:t>
      </w:r>
      <w:r w:rsidRPr="00DE141E">
        <w:rPr>
          <w:rFonts w:eastAsia="Batang"/>
          <w:sz w:val="28"/>
          <w:szCs w:val="28"/>
          <w:lang w:eastAsia="ko-KR"/>
        </w:rPr>
        <w:t>Обеспечение пожарной безопасности</w:t>
      </w:r>
      <w:r w:rsidRPr="00DE141E">
        <w:rPr>
          <w:rFonts w:eastAsia="Batang"/>
          <w:color w:val="000000"/>
          <w:sz w:val="28"/>
          <w:szCs w:val="28"/>
          <w:lang w:eastAsia="ko-KR"/>
        </w:rPr>
        <w:t>» на 2019-2021 годы</w:t>
      </w:r>
    </w:p>
    <w:p w:rsidR="00DE141E" w:rsidRPr="00DE141E" w:rsidRDefault="00DE141E" w:rsidP="00DE141E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DE141E" w:rsidRPr="00DE141E" w:rsidRDefault="00DE141E" w:rsidP="00DE141E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DE141E" w:rsidRPr="00DE141E" w:rsidTr="00DE141E">
        <w:tc>
          <w:tcPr>
            <w:tcW w:w="4361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b/>
                <w:sz w:val="28"/>
                <w:szCs w:val="28"/>
                <w:lang w:eastAsia="ko-KR"/>
              </w:rPr>
              <w:t>Координатор подпрограммы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DE141E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DE141E" w:rsidRDefault="00DE141E" w:rsidP="00DE141E">
            <w:pPr>
              <w:suppressAutoHyphens w:val="0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b/>
                <w:sz w:val="28"/>
                <w:szCs w:val="28"/>
                <w:lang w:eastAsia="ko-KR"/>
              </w:rPr>
              <w:t>Участники программы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b/>
                <w:sz w:val="28"/>
                <w:szCs w:val="28"/>
                <w:lang w:eastAsia="ko-KR"/>
              </w:rPr>
              <w:t>Цели подпрограммы</w:t>
            </w:r>
          </w:p>
          <w:p w:rsidR="00DE141E" w:rsidRPr="00DE141E" w:rsidRDefault="00DE141E" w:rsidP="00DE141E">
            <w:pPr>
              <w:suppressAutoHyphens w:val="0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b/>
                <w:sz w:val="28"/>
                <w:szCs w:val="28"/>
                <w:lang w:eastAsia="ko-KR"/>
              </w:rPr>
              <w:t>Задачи подпрограммы</w:t>
            </w:r>
          </w:p>
          <w:p w:rsidR="00DE141E" w:rsidRPr="00DE141E" w:rsidRDefault="00DE141E" w:rsidP="00DE141E">
            <w:pPr>
              <w:suppressAutoHyphens w:val="0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DE141E">
              <w:rPr>
                <w:rFonts w:eastAsia="Batang"/>
                <w:sz w:val="28"/>
                <w:lang w:eastAsia="ru-RU"/>
              </w:rPr>
              <w:t xml:space="preserve">администрация Новоджерелиевского сельского поселения 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</w:p>
          <w:p w:rsidR="00DE141E" w:rsidRPr="00DE141E" w:rsidRDefault="00DE141E" w:rsidP="00DE141E">
            <w:pPr>
              <w:suppressAutoHyphens w:val="0"/>
              <w:spacing w:after="1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spacing w:after="12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</w:t>
            </w: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lastRenderedPageBreak/>
              <w:t>границах населенных пунктов  поселения.</w:t>
            </w:r>
            <w:r w:rsidRPr="00DE141E">
              <w:rPr>
                <w:rFonts w:eastAsia="Batang"/>
                <w:b/>
                <w:bCs/>
                <w:color w:val="000000"/>
                <w:sz w:val="28"/>
                <w:szCs w:val="28"/>
                <w:lang w:eastAsia="ko-KR"/>
              </w:rPr>
              <w:t xml:space="preserve"> 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DE141E" w:rsidRPr="00DE141E" w:rsidTr="00DE141E">
        <w:tc>
          <w:tcPr>
            <w:tcW w:w="4361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b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sz w:val="28"/>
                <w:szCs w:val="28"/>
                <w:lang w:eastAsia="ko-KR"/>
              </w:rPr>
              <w:t xml:space="preserve">Доля граждан, информированных о первичных мерах пожарной безопасности 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b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2019-2021 годы, реализуется в один этап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b/>
                <w:sz w:val="28"/>
                <w:szCs w:val="28"/>
                <w:lang w:eastAsia="ko-KR"/>
              </w:rPr>
              <w:t xml:space="preserve">Объёмы бюджетных ассигнований подпрограммы 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b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всего по программе: 6,0 тыс.руб. в т.ч из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местного бюджета– 6,0 тыс.руб.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2019 год – 2,0 тыс. рублей;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2020 год – 2,0 тыс. рублей;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2021 год – 2,0 тыс. рублей.</w:t>
            </w:r>
          </w:p>
          <w:p w:rsidR="00DE141E" w:rsidRPr="00DE141E" w:rsidRDefault="00DE141E" w:rsidP="00DE141E">
            <w:pPr>
              <w:tabs>
                <w:tab w:val="left" w:pos="5845"/>
              </w:tabs>
              <w:suppressAutoHyphens w:val="0"/>
              <w:spacing w:before="100" w:beforeAutospacing="1" w:after="100" w:afterAutospacing="1"/>
              <w:jc w:val="both"/>
              <w:rPr>
                <w:szCs w:val="28"/>
                <w:lang w:eastAsia="ru-RU"/>
              </w:rPr>
            </w:pPr>
            <w:r w:rsidRPr="00DE141E">
              <w:rPr>
                <w:sz w:val="28"/>
                <w:lang w:eastAsia="ru-RU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DE141E" w:rsidRPr="00DE141E" w:rsidRDefault="00DE141E" w:rsidP="00DE141E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DE141E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DE141E" w:rsidRPr="00DE141E" w:rsidRDefault="00DE141E" w:rsidP="00DE141E">
      <w:pPr>
        <w:shd w:val="clear" w:color="auto" w:fill="FFFFFF"/>
        <w:suppressAutoHyphens w:val="0"/>
        <w:spacing w:after="120"/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DE141E" w:rsidRPr="00DE141E" w:rsidRDefault="00DE141E" w:rsidP="00DE141E">
      <w:pPr>
        <w:shd w:val="clear" w:color="auto" w:fill="FFFFFF"/>
        <w:suppressAutoHyphens w:val="0"/>
        <w:spacing w:after="12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DE141E" w:rsidRPr="00DE141E" w:rsidRDefault="00DE141E" w:rsidP="00DE141E">
      <w:pPr>
        <w:shd w:val="clear" w:color="auto" w:fill="FFFFFF"/>
        <w:suppressAutoHyphens w:val="0"/>
        <w:spacing w:after="12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Относительные показатели количества пожаров в Новоджерелиевском сельском поселении не превышают среднестатистические по России и Краснодарскому краю. За истекший период 2018 года на территории Новоджерелиевского сельского поселения зарегистрировано 5 пожара. </w:t>
      </w:r>
      <w:r w:rsidRPr="00DE141E">
        <w:rPr>
          <w:rFonts w:eastAsia="Batang"/>
          <w:sz w:val="28"/>
          <w:szCs w:val="28"/>
          <w:lang w:eastAsia="ko-KR"/>
        </w:rPr>
        <w:t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домов не в полной мере принимают необходимые меры к соблюдению Правил пожарной безопасности.</w:t>
      </w: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 Несмотря на проводимую работу, требуется рассмотрение и внедрение новых способов и форм обучения населения мерам пожарной безопасности, а также </w:t>
      </w:r>
      <w:r w:rsidRPr="00DE141E">
        <w:rPr>
          <w:rFonts w:eastAsia="Batang"/>
          <w:color w:val="000000"/>
          <w:sz w:val="28"/>
          <w:szCs w:val="28"/>
          <w:lang w:eastAsia="ko-KR"/>
        </w:rPr>
        <w:lastRenderedPageBreak/>
        <w:t>приведение в надлежащее состояние территории в соответствии с правилами пожарной безопасности,</w:t>
      </w:r>
    </w:p>
    <w:p w:rsidR="00DE141E" w:rsidRPr="00DE141E" w:rsidRDefault="00DE141E" w:rsidP="00DE141E">
      <w:pPr>
        <w:shd w:val="clear" w:color="auto" w:fill="FFFFFF"/>
        <w:suppressAutoHyphens w:val="0"/>
        <w:spacing w:after="12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DE141E" w:rsidRPr="00DE141E" w:rsidRDefault="00DE141E" w:rsidP="00DE141E">
      <w:pPr>
        <w:suppressAutoHyphens w:val="0"/>
        <w:spacing w:after="12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Исходя из вышеизложенного, проблему укрепления пожарной безопасности Новоджерелиевского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DE141E" w:rsidRPr="00DE141E" w:rsidRDefault="00DE141E" w:rsidP="00DE141E">
      <w:pPr>
        <w:suppressAutoHyphens w:val="0"/>
        <w:spacing w:after="12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DE141E" w:rsidRPr="00DE141E" w:rsidRDefault="00DE141E" w:rsidP="00DE141E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Важное значение для успешной реализации подпрограммы имеет прогнозирование возможных рисков, связанных с достижением цели и решением задач подпрограммы, оценка их масштабов и последствий, а также формирование системы мер по их предотвращению.</w:t>
      </w:r>
    </w:p>
    <w:p w:rsidR="00DE141E" w:rsidRPr="00DE141E" w:rsidRDefault="00DE141E" w:rsidP="00DE141E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подпрограммы.</w:t>
      </w:r>
    </w:p>
    <w:p w:rsidR="00DE141E" w:rsidRPr="00DE141E" w:rsidRDefault="00DE141E" w:rsidP="00DE141E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DE141E" w:rsidRPr="00DE141E" w:rsidRDefault="00DE141E" w:rsidP="00DE141E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пожарной безопасности, что может повлечь недофинансирование, сокращение или прекращение программных мероприятий.</w:t>
      </w:r>
    </w:p>
    <w:p w:rsidR="00F70364" w:rsidRDefault="00DE141E" w:rsidP="00DE141E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eastAsia="Batang"/>
          <w:sz w:val="28"/>
          <w:szCs w:val="28"/>
          <w:lang w:eastAsia="ko-KR"/>
        </w:rPr>
        <w:sectPr w:rsidR="00F70364" w:rsidSect="00DE141E">
          <w:pgSz w:w="11905" w:h="16837"/>
          <w:pgMar w:top="993" w:right="567" w:bottom="1134" w:left="1418" w:header="720" w:footer="720" w:gutter="0"/>
          <w:cols w:space="720"/>
          <w:titlePg/>
          <w:docGrid w:linePitch="360"/>
        </w:sectPr>
      </w:pPr>
      <w:r w:rsidRPr="00DE141E">
        <w:rPr>
          <w:rFonts w:eastAsia="Batang"/>
          <w:sz w:val="28"/>
          <w:szCs w:val="28"/>
          <w:lang w:eastAsia="ko-KR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финансирования.</w:t>
      </w:r>
    </w:p>
    <w:p w:rsidR="00DE141E" w:rsidRPr="00DE141E" w:rsidRDefault="00DE141E" w:rsidP="00DE141E">
      <w:pPr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F70364" w:rsidRPr="00F70364" w:rsidRDefault="00F70364" w:rsidP="00F7036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F70364">
        <w:rPr>
          <w:b/>
          <w:sz w:val="28"/>
          <w:szCs w:val="28"/>
          <w:lang w:eastAsia="ru-RU"/>
        </w:rPr>
        <w:t xml:space="preserve">2. ЦЕЛИ, ЗАДАЧИ И ЦЕЛЕВЫЕ ПОКАЗАТЕЛИ </w:t>
      </w:r>
      <w:r w:rsidRPr="00F70364">
        <w:rPr>
          <w:b/>
          <w:color w:val="2D2D2D"/>
          <w:sz w:val="28"/>
          <w:szCs w:val="28"/>
          <w:shd w:val="clear" w:color="auto" w:fill="FFFFFF"/>
          <w:lang w:eastAsia="ru-RU"/>
        </w:rPr>
        <w:t>МУНИЦИПАЛЬНОЙ ПОДПРОГРАММЫ «</w:t>
      </w:r>
      <w:r w:rsidRPr="00F70364">
        <w:rPr>
          <w:b/>
          <w:sz w:val="28"/>
          <w:szCs w:val="28"/>
          <w:lang w:eastAsia="ru-RU"/>
        </w:rPr>
        <w:t>ОБЕСПЕЧЕНИЕ ПОЖАРНОЙ БЕЗАПАСНОСТИ</w:t>
      </w:r>
      <w:r w:rsidRPr="00F7036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» </w:t>
      </w:r>
      <w:r w:rsidRPr="00F70364">
        <w:rPr>
          <w:b/>
          <w:sz w:val="28"/>
          <w:szCs w:val="28"/>
          <w:lang w:eastAsia="ru-RU"/>
        </w:rPr>
        <w:t>НА 2019-2021 ГОДЫ</w:t>
      </w:r>
    </w:p>
    <w:p w:rsidR="00F70364" w:rsidRPr="00F70364" w:rsidRDefault="00F70364" w:rsidP="00F7036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Подпрограмма № 2 «Обеспечение пожарной безопасности» на 2019-2021 годы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F70364">
              <w:rPr>
                <w:rFonts w:eastAsia="Batang"/>
                <w:sz w:val="28"/>
                <w:szCs w:val="28"/>
                <w:lang w:eastAsia="ko-KR"/>
              </w:rPr>
              <w:t xml:space="preserve">Цель: </w:t>
            </w: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 xml:space="preserve">Задача: </w:t>
            </w:r>
            <w:r w:rsidRPr="00F70364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70364" w:rsidRPr="00F70364" w:rsidRDefault="00F70364" w:rsidP="00F703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</w:tr>
    </w:tbl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F70364">
        <w:rPr>
          <w:color w:val="2D2D2D"/>
          <w:sz w:val="28"/>
          <w:szCs w:val="28"/>
          <w:shd w:val="clear" w:color="auto" w:fill="FFFFFF"/>
          <w:lang w:eastAsia="ru-RU"/>
        </w:rPr>
        <w:tab/>
        <w:t>Срок реализации подпрограммы: 2019-2021 годы.</w:t>
      </w:r>
    </w:p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F7036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этап.</w:t>
      </w:r>
    </w:p>
    <w:p w:rsidR="00F70364" w:rsidRPr="00F70364" w:rsidRDefault="00F70364" w:rsidP="00F70364">
      <w:pPr>
        <w:suppressAutoHyphens w:val="0"/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F70364" w:rsidRPr="00F70364" w:rsidRDefault="00F70364" w:rsidP="00F70364">
      <w:pPr>
        <w:suppressAutoHyphens w:val="0"/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F70364" w:rsidRDefault="00F70364" w:rsidP="009F19E4">
      <w:pPr>
        <w:suppressAutoHyphens w:val="0"/>
        <w:rPr>
          <w:rFonts w:eastAsia="Batang"/>
          <w:sz w:val="28"/>
          <w:lang w:eastAsia="ko-KR"/>
        </w:rPr>
        <w:sectPr w:rsidR="00F70364" w:rsidSect="00F70364">
          <w:pgSz w:w="16837" w:h="11905" w:orient="landscape"/>
          <w:pgMar w:top="1418" w:right="993" w:bottom="567" w:left="1134" w:header="720" w:footer="720" w:gutter="0"/>
          <w:cols w:space="720"/>
          <w:titlePg/>
          <w:docGrid w:linePitch="360"/>
        </w:sectPr>
      </w:pPr>
    </w:p>
    <w:p w:rsidR="00F70364" w:rsidRPr="00F70364" w:rsidRDefault="00F70364" w:rsidP="00F70364">
      <w:pPr>
        <w:tabs>
          <w:tab w:val="left" w:pos="708"/>
          <w:tab w:val="left" w:pos="141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F70364" w:rsidRPr="00F70364" w:rsidRDefault="00F70364" w:rsidP="00F70364">
      <w:pPr>
        <w:numPr>
          <w:ilvl w:val="0"/>
          <w:numId w:val="8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F70364">
        <w:rPr>
          <w:b/>
          <w:sz w:val="28"/>
        </w:rPr>
        <w:t xml:space="preserve">ПЕРЕЧЕНЬ И КРАТКОЕ ОПИСАИЕ ПОДПОГРАММЫ 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F70364" w:rsidRPr="00F70364" w:rsidRDefault="00F70364" w:rsidP="00F70364">
      <w:pPr>
        <w:numPr>
          <w:ilvl w:val="0"/>
          <w:numId w:val="8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F70364">
        <w:rPr>
          <w:b/>
          <w:sz w:val="28"/>
        </w:rPr>
        <w:t>ОБОСНОВАНИЕ РЕСУРСНОГО ОБЕСПЕЧЕНИЯ ПОДПРОГРАММЫ</w:t>
      </w:r>
    </w:p>
    <w:p w:rsidR="00F70364" w:rsidRPr="00F70364" w:rsidRDefault="00F70364" w:rsidP="00F70364">
      <w:pPr>
        <w:ind w:left="720"/>
        <w:contextualSpacing/>
        <w:rPr>
          <w:b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61"/>
        <w:gridCol w:w="2281"/>
        <w:gridCol w:w="830"/>
        <w:gridCol w:w="830"/>
        <w:gridCol w:w="1611"/>
      </w:tblGrid>
      <w:tr w:rsidR="00F70364" w:rsidRPr="00F70364" w:rsidTr="00F70364">
        <w:tc>
          <w:tcPr>
            <w:tcW w:w="2660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Наименование подпрограммы</w:t>
            </w:r>
          </w:p>
        </w:tc>
        <w:tc>
          <w:tcPr>
            <w:tcW w:w="1961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Объем финансирования, тыс. руб.</w:t>
            </w:r>
          </w:p>
        </w:tc>
        <w:tc>
          <w:tcPr>
            <w:tcW w:w="3271" w:type="dxa"/>
            <w:gridSpan w:val="3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В том числе по годам:</w:t>
            </w:r>
          </w:p>
        </w:tc>
      </w:tr>
      <w:tr w:rsidR="00F70364" w:rsidRPr="00F70364" w:rsidTr="00F70364">
        <w:tc>
          <w:tcPr>
            <w:tcW w:w="2660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961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2281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830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2019</w:t>
            </w:r>
          </w:p>
        </w:tc>
        <w:tc>
          <w:tcPr>
            <w:tcW w:w="830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2020</w:t>
            </w:r>
          </w:p>
        </w:tc>
        <w:tc>
          <w:tcPr>
            <w:tcW w:w="1611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2021</w:t>
            </w:r>
          </w:p>
        </w:tc>
      </w:tr>
      <w:tr w:rsidR="00F70364" w:rsidRPr="00F70364" w:rsidTr="00F70364">
        <w:tc>
          <w:tcPr>
            <w:tcW w:w="2660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szCs w:val="28"/>
                <w:lang w:eastAsia="ko-KR"/>
              </w:rPr>
              <w:t>Обеспечение пожарной безопасности</w:t>
            </w:r>
          </w:p>
        </w:tc>
        <w:tc>
          <w:tcPr>
            <w:tcW w:w="1961" w:type="dxa"/>
          </w:tcPr>
          <w:p w:rsidR="00F70364" w:rsidRPr="00F70364" w:rsidRDefault="00F70364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МБ</w:t>
            </w:r>
          </w:p>
        </w:tc>
        <w:tc>
          <w:tcPr>
            <w:tcW w:w="2281" w:type="dxa"/>
          </w:tcPr>
          <w:p w:rsidR="00F70364" w:rsidRPr="00F70364" w:rsidRDefault="00F70364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6,0</w:t>
            </w:r>
          </w:p>
        </w:tc>
        <w:tc>
          <w:tcPr>
            <w:tcW w:w="830" w:type="dxa"/>
          </w:tcPr>
          <w:p w:rsidR="00F70364" w:rsidRPr="00F70364" w:rsidRDefault="00F70364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2,0</w:t>
            </w:r>
          </w:p>
        </w:tc>
        <w:tc>
          <w:tcPr>
            <w:tcW w:w="830" w:type="dxa"/>
          </w:tcPr>
          <w:p w:rsidR="00F70364" w:rsidRPr="00F70364" w:rsidRDefault="00F70364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2,0</w:t>
            </w:r>
          </w:p>
        </w:tc>
        <w:tc>
          <w:tcPr>
            <w:tcW w:w="1611" w:type="dxa"/>
          </w:tcPr>
          <w:p w:rsidR="00F70364" w:rsidRPr="00F70364" w:rsidRDefault="00F70364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2,0</w:t>
            </w:r>
          </w:p>
        </w:tc>
      </w:tr>
      <w:tr w:rsidR="00F70364" w:rsidRPr="00F70364" w:rsidTr="00F70364">
        <w:tc>
          <w:tcPr>
            <w:tcW w:w="2660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Итого</w:t>
            </w:r>
          </w:p>
        </w:tc>
        <w:tc>
          <w:tcPr>
            <w:tcW w:w="1961" w:type="dxa"/>
          </w:tcPr>
          <w:p w:rsidR="00F70364" w:rsidRPr="00F70364" w:rsidRDefault="00F70364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МБ</w:t>
            </w:r>
          </w:p>
        </w:tc>
        <w:tc>
          <w:tcPr>
            <w:tcW w:w="2281" w:type="dxa"/>
          </w:tcPr>
          <w:p w:rsidR="00F70364" w:rsidRPr="00F70364" w:rsidRDefault="00F70364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6,0</w:t>
            </w:r>
          </w:p>
        </w:tc>
        <w:tc>
          <w:tcPr>
            <w:tcW w:w="830" w:type="dxa"/>
          </w:tcPr>
          <w:p w:rsidR="00F70364" w:rsidRPr="00F70364" w:rsidRDefault="00F70364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2,0</w:t>
            </w:r>
          </w:p>
        </w:tc>
        <w:tc>
          <w:tcPr>
            <w:tcW w:w="830" w:type="dxa"/>
          </w:tcPr>
          <w:p w:rsidR="00F70364" w:rsidRPr="00F70364" w:rsidRDefault="00F70364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2,0</w:t>
            </w:r>
          </w:p>
        </w:tc>
        <w:tc>
          <w:tcPr>
            <w:tcW w:w="1611" w:type="dxa"/>
          </w:tcPr>
          <w:p w:rsidR="00F70364" w:rsidRPr="00F70364" w:rsidRDefault="00F70364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2,0</w:t>
            </w:r>
          </w:p>
        </w:tc>
      </w:tr>
    </w:tbl>
    <w:p w:rsidR="00F70364" w:rsidRPr="00F70364" w:rsidRDefault="00F70364" w:rsidP="00F70364">
      <w:pPr>
        <w:suppressAutoHyphens w:val="0"/>
        <w:ind w:firstLine="360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F70364" w:rsidRPr="00F70364" w:rsidRDefault="00F70364" w:rsidP="00F70364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  <w:r w:rsidRPr="00F70364">
        <w:rPr>
          <w:rFonts w:eastAsia="Batang"/>
          <w:b/>
          <w:sz w:val="28"/>
          <w:szCs w:val="28"/>
          <w:lang w:eastAsia="ko-KR"/>
        </w:rPr>
        <w:t>5. МЕХАНИЗМ РЕАЛИЗАЦИИ МУНИЦИПАЛЬНОЙ ПОДПРОГРАММЫ И КОНТРОЛЬ ЗА ЕЁ ВЫПОЛНЕНИЕМ</w:t>
      </w:r>
    </w:p>
    <w:p w:rsidR="00F70364" w:rsidRPr="00F70364" w:rsidRDefault="00F70364" w:rsidP="00F7036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F7036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F7036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F70364" w:rsidRPr="00F70364" w:rsidRDefault="00F70364" w:rsidP="00F70364">
      <w:pPr>
        <w:suppressAutoHyphens w:val="0"/>
        <w:jc w:val="both"/>
        <w:rPr>
          <w:rFonts w:eastAsia="Batang"/>
          <w:sz w:val="28"/>
          <w:lang w:eastAsia="ko-KR"/>
        </w:rPr>
      </w:pPr>
    </w:p>
    <w:p w:rsidR="00F70364" w:rsidRPr="00F70364" w:rsidRDefault="00F70364" w:rsidP="00F70364">
      <w:pPr>
        <w:suppressAutoHyphens w:val="0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Заместитель главы</w:t>
      </w:r>
    </w:p>
    <w:p w:rsidR="00F70364" w:rsidRPr="00F70364" w:rsidRDefault="00F70364" w:rsidP="00F70364">
      <w:pPr>
        <w:suppressAutoHyphens w:val="0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Новоджерелиевского</w:t>
      </w:r>
    </w:p>
    <w:p w:rsidR="00F70364" w:rsidRDefault="00F70364" w:rsidP="00F70364">
      <w:pPr>
        <w:suppressAutoHyphens w:val="0"/>
        <w:jc w:val="both"/>
        <w:rPr>
          <w:rFonts w:eastAsia="Batang"/>
          <w:sz w:val="28"/>
          <w:lang w:eastAsia="ko-KR"/>
        </w:rPr>
        <w:sectPr w:rsidR="00F70364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 w:rsidRPr="00F70364">
        <w:rPr>
          <w:rFonts w:eastAsia="Batang"/>
          <w:sz w:val="28"/>
          <w:lang w:eastAsia="ko-KR"/>
        </w:rPr>
        <w:t xml:space="preserve">сельского поселения </w:t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  <w:t>В.А. Герасименко</w:t>
      </w:r>
    </w:p>
    <w:p w:rsidR="00F70364" w:rsidRPr="00F70364" w:rsidRDefault="00F70364" w:rsidP="00F70364">
      <w:pPr>
        <w:suppressAutoHyphens w:val="0"/>
        <w:autoSpaceDE w:val="0"/>
        <w:autoSpaceDN w:val="0"/>
        <w:adjustRightInd w:val="0"/>
        <w:ind w:left="8364"/>
        <w:outlineLvl w:val="2"/>
        <w:rPr>
          <w:sz w:val="28"/>
          <w:szCs w:val="28"/>
          <w:lang w:eastAsia="ru-RU"/>
        </w:rPr>
      </w:pPr>
      <w:r w:rsidRPr="00F70364">
        <w:rPr>
          <w:sz w:val="28"/>
          <w:szCs w:val="28"/>
          <w:lang w:eastAsia="ru-RU"/>
        </w:rPr>
        <w:lastRenderedPageBreak/>
        <w:t xml:space="preserve">                            ПРИЛОЖЕНИЕ</w:t>
      </w:r>
    </w:p>
    <w:p w:rsidR="00F70364" w:rsidRPr="00F70364" w:rsidRDefault="00F70364" w:rsidP="00F70364">
      <w:pPr>
        <w:ind w:left="7788"/>
        <w:jc w:val="center"/>
      </w:pPr>
      <w:r w:rsidRPr="00F70364">
        <w:t>к муниципальной подпрограмме</w:t>
      </w:r>
    </w:p>
    <w:p w:rsidR="00F70364" w:rsidRPr="00F70364" w:rsidRDefault="00F70364" w:rsidP="00F70364">
      <w:pPr>
        <w:ind w:left="7788"/>
        <w:jc w:val="center"/>
        <w:rPr>
          <w:color w:val="000000"/>
        </w:rPr>
      </w:pPr>
      <w:r w:rsidRPr="00F70364">
        <w:t>«</w:t>
      </w:r>
      <w:r w:rsidRPr="00F70364">
        <w:rPr>
          <w:szCs w:val="28"/>
        </w:rPr>
        <w:t>Обеспечение пожарной безопасности</w:t>
      </w:r>
      <w:r w:rsidRPr="00F70364">
        <w:rPr>
          <w:color w:val="000000"/>
        </w:rPr>
        <w:t>» на 2019-2021 годы</w:t>
      </w:r>
    </w:p>
    <w:p w:rsidR="00F70364" w:rsidRPr="00F70364" w:rsidRDefault="00F70364" w:rsidP="00F70364">
      <w:pPr>
        <w:tabs>
          <w:tab w:val="left" w:pos="709"/>
        </w:tabs>
        <w:rPr>
          <w:color w:val="000000"/>
        </w:rPr>
      </w:pPr>
    </w:p>
    <w:p w:rsidR="00F70364" w:rsidRPr="00F70364" w:rsidRDefault="00F70364" w:rsidP="00F70364">
      <w:pPr>
        <w:tabs>
          <w:tab w:val="left" w:pos="709"/>
        </w:tabs>
        <w:rPr>
          <w:sz w:val="28"/>
        </w:rPr>
      </w:pPr>
      <w:r w:rsidRPr="00F70364">
        <w:rPr>
          <w:sz w:val="28"/>
        </w:rPr>
        <w:t xml:space="preserve">                                                                        Мероприятия муниципальной программы</w:t>
      </w:r>
    </w:p>
    <w:tbl>
      <w:tblPr>
        <w:tblW w:w="14316" w:type="dxa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276"/>
        <w:gridCol w:w="1276"/>
        <w:gridCol w:w="1275"/>
        <w:gridCol w:w="1277"/>
        <w:gridCol w:w="2125"/>
        <w:gridCol w:w="3401"/>
      </w:tblGrid>
      <w:tr w:rsidR="00F70364" w:rsidRPr="00F70364" w:rsidTr="00F703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Источники финансирования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Объем финансирования, 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Ожидаемый результат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ind w:right="-151"/>
              <w:jc w:val="center"/>
            </w:pPr>
            <w:r w:rsidRPr="00F70364">
              <w:t>Муниципальный заказчик/исполнители</w:t>
            </w: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Всего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в том числе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2021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</w:tr>
      <w:tr w:rsidR="00F70364" w:rsidRPr="00F70364" w:rsidTr="00F70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7</w:t>
            </w:r>
          </w:p>
        </w:tc>
      </w:tr>
      <w:tr w:rsidR="00F70364" w:rsidRPr="00F70364" w:rsidTr="00F703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Реализация мероприятий муниципальной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70364">
              <w:rPr>
                <w:color w:val="000000"/>
              </w:rPr>
              <w:t>- снижение рисков пожаров и смягчение возможных их последствий;</w:t>
            </w:r>
          </w:p>
          <w:p w:rsidR="00F70364" w:rsidRPr="00F70364" w:rsidRDefault="00F70364" w:rsidP="00F70364">
            <w:pPr>
              <w:spacing w:before="100" w:beforeAutospacing="1" w:after="100" w:afterAutospacing="1"/>
              <w:rPr>
                <w:lang w:eastAsia="ru-RU"/>
              </w:rPr>
            </w:pPr>
            <w:r w:rsidRPr="00F70364">
              <w:rPr>
                <w:color w:val="000000"/>
                <w:lang w:eastAsia="ru-RU"/>
              </w:rPr>
              <w:t>- повышение безопасности населения и защищённости от пожаров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2,0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 xml:space="preserve">Другие </w:t>
            </w:r>
          </w:p>
          <w:p w:rsidR="00F70364" w:rsidRPr="00F70364" w:rsidRDefault="00F70364" w:rsidP="00F70364">
            <w:r w:rsidRPr="00F70364"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</w:tr>
      <w:tr w:rsidR="00F70364" w:rsidRPr="00F70364" w:rsidTr="00F70364">
        <w:trPr>
          <w:trHeight w:val="4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2,0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</w:tr>
    </w:tbl>
    <w:p w:rsidR="00F70364" w:rsidRPr="00F70364" w:rsidRDefault="00F70364" w:rsidP="00F70364">
      <w:pPr>
        <w:ind w:left="567"/>
        <w:jc w:val="center"/>
        <w:rPr>
          <w:sz w:val="28"/>
        </w:rPr>
      </w:pPr>
    </w:p>
    <w:p w:rsidR="00ED1961" w:rsidRDefault="00ED1961" w:rsidP="00F70364">
      <w:pPr>
        <w:suppressAutoHyphens w:val="0"/>
        <w:ind w:left="851"/>
        <w:jc w:val="both"/>
        <w:rPr>
          <w:rFonts w:eastAsia="Batang"/>
          <w:sz w:val="28"/>
          <w:lang w:eastAsia="ko-KR"/>
        </w:rPr>
      </w:pPr>
    </w:p>
    <w:p w:rsidR="00F70364" w:rsidRPr="00F70364" w:rsidRDefault="00F70364" w:rsidP="00F70364">
      <w:pPr>
        <w:suppressAutoHyphens w:val="0"/>
        <w:ind w:left="851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Заместитель главы</w:t>
      </w:r>
    </w:p>
    <w:p w:rsidR="00ED1961" w:rsidRDefault="00F70364" w:rsidP="00ED1961">
      <w:pPr>
        <w:suppressAutoHyphens w:val="0"/>
        <w:ind w:left="851"/>
        <w:rPr>
          <w:rFonts w:eastAsia="Batang"/>
          <w:sz w:val="28"/>
          <w:lang w:eastAsia="ko-KR"/>
        </w:rPr>
        <w:sectPr w:rsidR="00ED1961" w:rsidSect="00F70364">
          <w:pgSz w:w="16838" w:h="11906" w:orient="landscape" w:code="9"/>
          <w:pgMar w:top="1134" w:right="993" w:bottom="567" w:left="567" w:header="720" w:footer="720" w:gutter="0"/>
          <w:cols w:space="708"/>
          <w:titlePg/>
          <w:docGrid w:linePitch="381"/>
        </w:sectPr>
      </w:pPr>
      <w:r w:rsidRPr="00F70364">
        <w:rPr>
          <w:rFonts w:eastAsia="Batang"/>
          <w:sz w:val="28"/>
          <w:lang w:eastAsia="ko-KR"/>
        </w:rPr>
        <w:t>Новоджерелиевского сельского поселения</w:t>
      </w:r>
      <w:r w:rsidRPr="00F70364">
        <w:rPr>
          <w:rFonts w:eastAsia="Batang"/>
          <w:sz w:val="28"/>
          <w:lang w:eastAsia="ko-KR"/>
        </w:rPr>
        <w:br/>
        <w:t>Брюховецкого райо</w:t>
      </w:r>
      <w:r w:rsidR="00ED1961">
        <w:rPr>
          <w:rFonts w:eastAsia="Batang"/>
          <w:sz w:val="28"/>
          <w:lang w:eastAsia="ko-KR"/>
        </w:rPr>
        <w:t xml:space="preserve">на </w:t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  <w:t>В.А. Герасименко</w:t>
      </w:r>
    </w:p>
    <w:p w:rsidR="00F70364" w:rsidRPr="00F70364" w:rsidRDefault="00F70364" w:rsidP="00ED1961">
      <w:pPr>
        <w:suppressAutoHyphens w:val="0"/>
        <w:ind w:left="851"/>
        <w:rPr>
          <w:rFonts w:eastAsia="Batang"/>
          <w:sz w:val="28"/>
          <w:lang w:eastAsia="ko-KR"/>
        </w:rPr>
        <w:sectPr w:rsidR="00F70364" w:rsidRPr="00F70364" w:rsidSect="00ED1961">
          <w:type w:val="continuous"/>
          <w:pgSz w:w="16838" w:h="11906" w:orient="landscape" w:code="9"/>
          <w:pgMar w:top="1134" w:right="993" w:bottom="567" w:left="567" w:header="720" w:footer="720" w:gutter="0"/>
          <w:cols w:space="708"/>
          <w:titlePg/>
          <w:docGrid w:linePitch="381"/>
        </w:sectPr>
      </w:pPr>
    </w:p>
    <w:p w:rsidR="00DE141E" w:rsidRDefault="00DE141E" w:rsidP="00ED1961">
      <w:pPr>
        <w:suppressAutoHyphens w:val="0"/>
        <w:rPr>
          <w:rFonts w:eastAsia="Batang"/>
          <w:sz w:val="28"/>
          <w:lang w:eastAsia="ko-KR"/>
        </w:rPr>
      </w:pPr>
    </w:p>
    <w:sectPr w:rsidR="00DE141E" w:rsidSect="00F70364">
      <w:pgSz w:w="11905" w:h="16837"/>
      <w:pgMar w:top="993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00" w:rsidRDefault="000A3700" w:rsidP="00F47E9C">
      <w:r>
        <w:separator/>
      </w:r>
    </w:p>
  </w:endnote>
  <w:endnote w:type="continuationSeparator" w:id="0">
    <w:p w:rsidR="000A3700" w:rsidRDefault="000A3700" w:rsidP="00F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00" w:rsidRDefault="000A3700" w:rsidP="00F47E9C">
      <w:r>
        <w:separator/>
      </w:r>
    </w:p>
  </w:footnote>
  <w:footnote w:type="continuationSeparator" w:id="0">
    <w:p w:rsidR="000A3700" w:rsidRDefault="000A3700" w:rsidP="00F4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60784"/>
      <w:docPartObj>
        <w:docPartGallery w:val="Page Numbers (Top of Page)"/>
        <w:docPartUnique/>
      </w:docPartObj>
    </w:sdtPr>
    <w:sdtContent>
      <w:p w:rsidR="000A3700" w:rsidRDefault="000A370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20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700" w:rsidRDefault="000A37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00" w:rsidRDefault="000A3700">
    <w:pPr>
      <w:pStyle w:val="a3"/>
      <w:jc w:val="center"/>
    </w:pPr>
  </w:p>
  <w:p w:rsidR="000A3700" w:rsidRDefault="000A37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FA3C65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34891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0C"/>
    <w:rsid w:val="00001334"/>
    <w:rsid w:val="0000135C"/>
    <w:rsid w:val="0000635C"/>
    <w:rsid w:val="0001036F"/>
    <w:rsid w:val="00017ECC"/>
    <w:rsid w:val="0002199C"/>
    <w:rsid w:val="00023332"/>
    <w:rsid w:val="0003500C"/>
    <w:rsid w:val="00040F70"/>
    <w:rsid w:val="0004480C"/>
    <w:rsid w:val="00051C5D"/>
    <w:rsid w:val="000535B0"/>
    <w:rsid w:val="0005757E"/>
    <w:rsid w:val="0006058F"/>
    <w:rsid w:val="00060636"/>
    <w:rsid w:val="0006225F"/>
    <w:rsid w:val="00065E77"/>
    <w:rsid w:val="00071F41"/>
    <w:rsid w:val="00073F4C"/>
    <w:rsid w:val="00077287"/>
    <w:rsid w:val="00080BDC"/>
    <w:rsid w:val="00080D94"/>
    <w:rsid w:val="00083F97"/>
    <w:rsid w:val="00083FF3"/>
    <w:rsid w:val="0009560A"/>
    <w:rsid w:val="000A2501"/>
    <w:rsid w:val="000A27F9"/>
    <w:rsid w:val="000A2B61"/>
    <w:rsid w:val="000A3700"/>
    <w:rsid w:val="000B1C11"/>
    <w:rsid w:val="000B4C75"/>
    <w:rsid w:val="000B7F62"/>
    <w:rsid w:val="000C7D33"/>
    <w:rsid w:val="000D3C48"/>
    <w:rsid w:val="000D4598"/>
    <w:rsid w:val="000D797A"/>
    <w:rsid w:val="000E3EB3"/>
    <w:rsid w:val="000F68ED"/>
    <w:rsid w:val="001047C6"/>
    <w:rsid w:val="001056BE"/>
    <w:rsid w:val="00106327"/>
    <w:rsid w:val="00110368"/>
    <w:rsid w:val="00111A8B"/>
    <w:rsid w:val="001141C8"/>
    <w:rsid w:val="001231B4"/>
    <w:rsid w:val="0012706F"/>
    <w:rsid w:val="00127BF1"/>
    <w:rsid w:val="00131A0F"/>
    <w:rsid w:val="00141403"/>
    <w:rsid w:val="00143BA2"/>
    <w:rsid w:val="00144D68"/>
    <w:rsid w:val="001514A7"/>
    <w:rsid w:val="00160D59"/>
    <w:rsid w:val="00161527"/>
    <w:rsid w:val="00163FA3"/>
    <w:rsid w:val="00175C4F"/>
    <w:rsid w:val="00177859"/>
    <w:rsid w:val="00177CBC"/>
    <w:rsid w:val="001818CC"/>
    <w:rsid w:val="00182BC1"/>
    <w:rsid w:val="00183EC1"/>
    <w:rsid w:val="001841C8"/>
    <w:rsid w:val="0018556D"/>
    <w:rsid w:val="001856BC"/>
    <w:rsid w:val="0018799E"/>
    <w:rsid w:val="0019619F"/>
    <w:rsid w:val="00196933"/>
    <w:rsid w:val="00197155"/>
    <w:rsid w:val="00197FC9"/>
    <w:rsid w:val="001A0250"/>
    <w:rsid w:val="001A1547"/>
    <w:rsid w:val="001A2E84"/>
    <w:rsid w:val="001B1463"/>
    <w:rsid w:val="001B1F54"/>
    <w:rsid w:val="001B41A6"/>
    <w:rsid w:val="001B433C"/>
    <w:rsid w:val="001B5B1C"/>
    <w:rsid w:val="001B7A9F"/>
    <w:rsid w:val="001B7AE8"/>
    <w:rsid w:val="001C4488"/>
    <w:rsid w:val="001D0F99"/>
    <w:rsid w:val="001D1C4F"/>
    <w:rsid w:val="001D2F2B"/>
    <w:rsid w:val="001D4356"/>
    <w:rsid w:val="001D79AB"/>
    <w:rsid w:val="001D7BB6"/>
    <w:rsid w:val="001F15EE"/>
    <w:rsid w:val="001F595B"/>
    <w:rsid w:val="00201560"/>
    <w:rsid w:val="00214AEB"/>
    <w:rsid w:val="00217ABE"/>
    <w:rsid w:val="002211C6"/>
    <w:rsid w:val="002213E0"/>
    <w:rsid w:val="00223E74"/>
    <w:rsid w:val="00225488"/>
    <w:rsid w:val="00225970"/>
    <w:rsid w:val="00227146"/>
    <w:rsid w:val="00230515"/>
    <w:rsid w:val="00232449"/>
    <w:rsid w:val="00232D66"/>
    <w:rsid w:val="00233B77"/>
    <w:rsid w:val="00234A63"/>
    <w:rsid w:val="00234ACD"/>
    <w:rsid w:val="00237A39"/>
    <w:rsid w:val="00241880"/>
    <w:rsid w:val="00246870"/>
    <w:rsid w:val="00247D6F"/>
    <w:rsid w:val="00255F54"/>
    <w:rsid w:val="00260397"/>
    <w:rsid w:val="00275EBE"/>
    <w:rsid w:val="00276A9F"/>
    <w:rsid w:val="00282423"/>
    <w:rsid w:val="00282C41"/>
    <w:rsid w:val="00290B3A"/>
    <w:rsid w:val="002917F4"/>
    <w:rsid w:val="00291C6E"/>
    <w:rsid w:val="00297FBE"/>
    <w:rsid w:val="002A0AEC"/>
    <w:rsid w:val="002B1428"/>
    <w:rsid w:val="002B42B0"/>
    <w:rsid w:val="002B7C90"/>
    <w:rsid w:val="002C68C8"/>
    <w:rsid w:val="002D0EBB"/>
    <w:rsid w:val="002D37C3"/>
    <w:rsid w:val="002D3D3D"/>
    <w:rsid w:val="002D400C"/>
    <w:rsid w:val="002D4392"/>
    <w:rsid w:val="002E2529"/>
    <w:rsid w:val="0030409F"/>
    <w:rsid w:val="003140DF"/>
    <w:rsid w:val="00315CF8"/>
    <w:rsid w:val="003328C4"/>
    <w:rsid w:val="003344AF"/>
    <w:rsid w:val="003638BC"/>
    <w:rsid w:val="00364547"/>
    <w:rsid w:val="00366E86"/>
    <w:rsid w:val="00373406"/>
    <w:rsid w:val="00377317"/>
    <w:rsid w:val="003850B2"/>
    <w:rsid w:val="00387902"/>
    <w:rsid w:val="00390E6C"/>
    <w:rsid w:val="003958B6"/>
    <w:rsid w:val="00395EFC"/>
    <w:rsid w:val="003A1375"/>
    <w:rsid w:val="003A1564"/>
    <w:rsid w:val="003A1EB8"/>
    <w:rsid w:val="003A7371"/>
    <w:rsid w:val="003B14C9"/>
    <w:rsid w:val="003B5943"/>
    <w:rsid w:val="003C07CE"/>
    <w:rsid w:val="003C1CF1"/>
    <w:rsid w:val="003C25B6"/>
    <w:rsid w:val="003C6B05"/>
    <w:rsid w:val="003D499B"/>
    <w:rsid w:val="003D5C90"/>
    <w:rsid w:val="003D6B65"/>
    <w:rsid w:val="003D7FB7"/>
    <w:rsid w:val="003E11DA"/>
    <w:rsid w:val="003E575E"/>
    <w:rsid w:val="003E78D6"/>
    <w:rsid w:val="003F6611"/>
    <w:rsid w:val="00404C84"/>
    <w:rsid w:val="0041471B"/>
    <w:rsid w:val="0041761C"/>
    <w:rsid w:val="00423D49"/>
    <w:rsid w:val="0045283A"/>
    <w:rsid w:val="0045497D"/>
    <w:rsid w:val="004719C5"/>
    <w:rsid w:val="00477ECA"/>
    <w:rsid w:val="00481B33"/>
    <w:rsid w:val="00486BF1"/>
    <w:rsid w:val="00490077"/>
    <w:rsid w:val="004928D7"/>
    <w:rsid w:val="004B04C3"/>
    <w:rsid w:val="004B2582"/>
    <w:rsid w:val="004B4B9C"/>
    <w:rsid w:val="004B5354"/>
    <w:rsid w:val="004B7BF0"/>
    <w:rsid w:val="004C5149"/>
    <w:rsid w:val="004C7F42"/>
    <w:rsid w:val="004D1F41"/>
    <w:rsid w:val="004D45E8"/>
    <w:rsid w:val="004D4A39"/>
    <w:rsid w:val="004D7351"/>
    <w:rsid w:val="004F3369"/>
    <w:rsid w:val="004F5FAC"/>
    <w:rsid w:val="00502BB4"/>
    <w:rsid w:val="005044D4"/>
    <w:rsid w:val="00511602"/>
    <w:rsid w:val="00512A66"/>
    <w:rsid w:val="005151F9"/>
    <w:rsid w:val="00523B67"/>
    <w:rsid w:val="00526B25"/>
    <w:rsid w:val="00527416"/>
    <w:rsid w:val="0054039F"/>
    <w:rsid w:val="00541B3D"/>
    <w:rsid w:val="00545B6C"/>
    <w:rsid w:val="00546510"/>
    <w:rsid w:val="00551E79"/>
    <w:rsid w:val="00561CCB"/>
    <w:rsid w:val="00563A52"/>
    <w:rsid w:val="00566896"/>
    <w:rsid w:val="0057199A"/>
    <w:rsid w:val="005721A0"/>
    <w:rsid w:val="005751E1"/>
    <w:rsid w:val="005773C0"/>
    <w:rsid w:val="00585409"/>
    <w:rsid w:val="00585F64"/>
    <w:rsid w:val="00587280"/>
    <w:rsid w:val="00592C9D"/>
    <w:rsid w:val="00594C7B"/>
    <w:rsid w:val="005A095D"/>
    <w:rsid w:val="005A2923"/>
    <w:rsid w:val="005A575B"/>
    <w:rsid w:val="005A65F7"/>
    <w:rsid w:val="005B07B1"/>
    <w:rsid w:val="005B7D6F"/>
    <w:rsid w:val="005C1888"/>
    <w:rsid w:val="005C1A8B"/>
    <w:rsid w:val="005C4E5E"/>
    <w:rsid w:val="005D019D"/>
    <w:rsid w:val="005D105C"/>
    <w:rsid w:val="005D4CC9"/>
    <w:rsid w:val="005E76AC"/>
    <w:rsid w:val="005F093C"/>
    <w:rsid w:val="005F685D"/>
    <w:rsid w:val="0060190A"/>
    <w:rsid w:val="0060587E"/>
    <w:rsid w:val="00631CF1"/>
    <w:rsid w:val="00632A48"/>
    <w:rsid w:val="0063507E"/>
    <w:rsid w:val="006401FA"/>
    <w:rsid w:val="00646177"/>
    <w:rsid w:val="00650207"/>
    <w:rsid w:val="006553AB"/>
    <w:rsid w:val="00674846"/>
    <w:rsid w:val="00675F17"/>
    <w:rsid w:val="00675F41"/>
    <w:rsid w:val="00676E89"/>
    <w:rsid w:val="0068412D"/>
    <w:rsid w:val="006878CB"/>
    <w:rsid w:val="006969A9"/>
    <w:rsid w:val="006A43C5"/>
    <w:rsid w:val="006A4725"/>
    <w:rsid w:val="006A69C0"/>
    <w:rsid w:val="006A7117"/>
    <w:rsid w:val="006B620B"/>
    <w:rsid w:val="006C2136"/>
    <w:rsid w:val="006C41CE"/>
    <w:rsid w:val="006C57BF"/>
    <w:rsid w:val="006C6421"/>
    <w:rsid w:val="006D2204"/>
    <w:rsid w:val="006D2443"/>
    <w:rsid w:val="006D2C12"/>
    <w:rsid w:val="006D30C0"/>
    <w:rsid w:val="006E2B89"/>
    <w:rsid w:val="006E5709"/>
    <w:rsid w:val="006F6F4D"/>
    <w:rsid w:val="006F78CE"/>
    <w:rsid w:val="00707AE2"/>
    <w:rsid w:val="00716534"/>
    <w:rsid w:val="00716E03"/>
    <w:rsid w:val="00717A8B"/>
    <w:rsid w:val="00721FE5"/>
    <w:rsid w:val="00723C5A"/>
    <w:rsid w:val="00726F47"/>
    <w:rsid w:val="00727A39"/>
    <w:rsid w:val="0073249F"/>
    <w:rsid w:val="00740C7F"/>
    <w:rsid w:val="00742E1B"/>
    <w:rsid w:val="00752E3B"/>
    <w:rsid w:val="00756A2D"/>
    <w:rsid w:val="00757242"/>
    <w:rsid w:val="00763CE6"/>
    <w:rsid w:val="00764D86"/>
    <w:rsid w:val="00770AEF"/>
    <w:rsid w:val="00770C28"/>
    <w:rsid w:val="0077736B"/>
    <w:rsid w:val="007805A1"/>
    <w:rsid w:val="00781B86"/>
    <w:rsid w:val="007830C8"/>
    <w:rsid w:val="007854A6"/>
    <w:rsid w:val="00786A98"/>
    <w:rsid w:val="00786B3A"/>
    <w:rsid w:val="00786D38"/>
    <w:rsid w:val="00790F91"/>
    <w:rsid w:val="00791EA8"/>
    <w:rsid w:val="007956EF"/>
    <w:rsid w:val="007A64AC"/>
    <w:rsid w:val="007A6B89"/>
    <w:rsid w:val="007A6F34"/>
    <w:rsid w:val="007B3807"/>
    <w:rsid w:val="007B3D8E"/>
    <w:rsid w:val="007B4AE4"/>
    <w:rsid w:val="007C18DB"/>
    <w:rsid w:val="007C5C04"/>
    <w:rsid w:val="007D0B65"/>
    <w:rsid w:val="007D36BB"/>
    <w:rsid w:val="007E278F"/>
    <w:rsid w:val="007F77C4"/>
    <w:rsid w:val="007F7D33"/>
    <w:rsid w:val="008036E5"/>
    <w:rsid w:val="0080742F"/>
    <w:rsid w:val="00810108"/>
    <w:rsid w:val="00817FAF"/>
    <w:rsid w:val="00821810"/>
    <w:rsid w:val="00822DC6"/>
    <w:rsid w:val="00824FC9"/>
    <w:rsid w:val="00825EBE"/>
    <w:rsid w:val="00830991"/>
    <w:rsid w:val="00834A35"/>
    <w:rsid w:val="00834BE0"/>
    <w:rsid w:val="00836486"/>
    <w:rsid w:val="008374D3"/>
    <w:rsid w:val="008458B3"/>
    <w:rsid w:val="00845CE7"/>
    <w:rsid w:val="0085589F"/>
    <w:rsid w:val="008607D5"/>
    <w:rsid w:val="0086369D"/>
    <w:rsid w:val="00863810"/>
    <w:rsid w:val="00863C53"/>
    <w:rsid w:val="00873F6F"/>
    <w:rsid w:val="0087502B"/>
    <w:rsid w:val="008830CA"/>
    <w:rsid w:val="008870B4"/>
    <w:rsid w:val="008A7621"/>
    <w:rsid w:val="008B0681"/>
    <w:rsid w:val="008B418C"/>
    <w:rsid w:val="008C0564"/>
    <w:rsid w:val="008C1A48"/>
    <w:rsid w:val="008D3F76"/>
    <w:rsid w:val="008E155A"/>
    <w:rsid w:val="008E7308"/>
    <w:rsid w:val="008F4DF7"/>
    <w:rsid w:val="008F5D6B"/>
    <w:rsid w:val="008F783D"/>
    <w:rsid w:val="00921973"/>
    <w:rsid w:val="00926891"/>
    <w:rsid w:val="009312B5"/>
    <w:rsid w:val="009315B9"/>
    <w:rsid w:val="0093651C"/>
    <w:rsid w:val="0094190C"/>
    <w:rsid w:val="0094430A"/>
    <w:rsid w:val="0095163E"/>
    <w:rsid w:val="009544B5"/>
    <w:rsid w:val="0095792F"/>
    <w:rsid w:val="009651DE"/>
    <w:rsid w:val="0097086D"/>
    <w:rsid w:val="00973933"/>
    <w:rsid w:val="00976D11"/>
    <w:rsid w:val="0098383F"/>
    <w:rsid w:val="00986AF6"/>
    <w:rsid w:val="0099278F"/>
    <w:rsid w:val="0099528B"/>
    <w:rsid w:val="009A09AD"/>
    <w:rsid w:val="009A647E"/>
    <w:rsid w:val="009B245B"/>
    <w:rsid w:val="009B3CC8"/>
    <w:rsid w:val="009C2425"/>
    <w:rsid w:val="009D2F9D"/>
    <w:rsid w:val="009D3F6D"/>
    <w:rsid w:val="009D4E8D"/>
    <w:rsid w:val="009E22CE"/>
    <w:rsid w:val="009E2440"/>
    <w:rsid w:val="009E2C15"/>
    <w:rsid w:val="009E769E"/>
    <w:rsid w:val="009F19E4"/>
    <w:rsid w:val="009F6487"/>
    <w:rsid w:val="00A02E56"/>
    <w:rsid w:val="00A04075"/>
    <w:rsid w:val="00A05920"/>
    <w:rsid w:val="00A07A70"/>
    <w:rsid w:val="00A14AB9"/>
    <w:rsid w:val="00A2122C"/>
    <w:rsid w:val="00A21A50"/>
    <w:rsid w:val="00A21E55"/>
    <w:rsid w:val="00A266EA"/>
    <w:rsid w:val="00A3058E"/>
    <w:rsid w:val="00A32003"/>
    <w:rsid w:val="00A33DD3"/>
    <w:rsid w:val="00A37EAD"/>
    <w:rsid w:val="00A4047F"/>
    <w:rsid w:val="00A4320C"/>
    <w:rsid w:val="00A448EA"/>
    <w:rsid w:val="00A44D6E"/>
    <w:rsid w:val="00A52DAC"/>
    <w:rsid w:val="00A554EF"/>
    <w:rsid w:val="00A60956"/>
    <w:rsid w:val="00A6625C"/>
    <w:rsid w:val="00A700B9"/>
    <w:rsid w:val="00A91B14"/>
    <w:rsid w:val="00AA202B"/>
    <w:rsid w:val="00AA3D32"/>
    <w:rsid w:val="00AB4710"/>
    <w:rsid w:val="00AB4D2D"/>
    <w:rsid w:val="00AB73D7"/>
    <w:rsid w:val="00AB73DB"/>
    <w:rsid w:val="00AC7B38"/>
    <w:rsid w:val="00AC7B62"/>
    <w:rsid w:val="00AE25E1"/>
    <w:rsid w:val="00AE516B"/>
    <w:rsid w:val="00AF0232"/>
    <w:rsid w:val="00AF198D"/>
    <w:rsid w:val="00AF6789"/>
    <w:rsid w:val="00B110AA"/>
    <w:rsid w:val="00B151C1"/>
    <w:rsid w:val="00B2077B"/>
    <w:rsid w:val="00B22FD0"/>
    <w:rsid w:val="00B32E98"/>
    <w:rsid w:val="00B33E9E"/>
    <w:rsid w:val="00B51281"/>
    <w:rsid w:val="00B514CA"/>
    <w:rsid w:val="00B51D77"/>
    <w:rsid w:val="00B63FB8"/>
    <w:rsid w:val="00B730CF"/>
    <w:rsid w:val="00B77D99"/>
    <w:rsid w:val="00B80900"/>
    <w:rsid w:val="00B81CBF"/>
    <w:rsid w:val="00B84142"/>
    <w:rsid w:val="00B87F1A"/>
    <w:rsid w:val="00B9028B"/>
    <w:rsid w:val="00B90697"/>
    <w:rsid w:val="00B91EA9"/>
    <w:rsid w:val="00B964D0"/>
    <w:rsid w:val="00BA004F"/>
    <w:rsid w:val="00BA0E96"/>
    <w:rsid w:val="00BA2C91"/>
    <w:rsid w:val="00BA5042"/>
    <w:rsid w:val="00BB7499"/>
    <w:rsid w:val="00BB7B3E"/>
    <w:rsid w:val="00BC7E5B"/>
    <w:rsid w:val="00BC7FE8"/>
    <w:rsid w:val="00BD022E"/>
    <w:rsid w:val="00BD37A5"/>
    <w:rsid w:val="00BD53F9"/>
    <w:rsid w:val="00BD5460"/>
    <w:rsid w:val="00BE300D"/>
    <w:rsid w:val="00BF5135"/>
    <w:rsid w:val="00C00EB2"/>
    <w:rsid w:val="00C110E1"/>
    <w:rsid w:val="00C16D1D"/>
    <w:rsid w:val="00C17DF2"/>
    <w:rsid w:val="00C25CF8"/>
    <w:rsid w:val="00C27D7A"/>
    <w:rsid w:val="00C31A3A"/>
    <w:rsid w:val="00C328A0"/>
    <w:rsid w:val="00C42EBE"/>
    <w:rsid w:val="00C6247B"/>
    <w:rsid w:val="00C62BCA"/>
    <w:rsid w:val="00C65ED7"/>
    <w:rsid w:val="00C73BE2"/>
    <w:rsid w:val="00C76A48"/>
    <w:rsid w:val="00C86ECC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0F6A"/>
    <w:rsid w:val="00D02B3D"/>
    <w:rsid w:val="00D033F5"/>
    <w:rsid w:val="00D04A53"/>
    <w:rsid w:val="00D07067"/>
    <w:rsid w:val="00D1312A"/>
    <w:rsid w:val="00D17EFC"/>
    <w:rsid w:val="00D30792"/>
    <w:rsid w:val="00D325A6"/>
    <w:rsid w:val="00D367BB"/>
    <w:rsid w:val="00D441EE"/>
    <w:rsid w:val="00D4449D"/>
    <w:rsid w:val="00D47E57"/>
    <w:rsid w:val="00D506C1"/>
    <w:rsid w:val="00D512D8"/>
    <w:rsid w:val="00D5326D"/>
    <w:rsid w:val="00D5788B"/>
    <w:rsid w:val="00D614B7"/>
    <w:rsid w:val="00D61E34"/>
    <w:rsid w:val="00D667CD"/>
    <w:rsid w:val="00D85BC4"/>
    <w:rsid w:val="00D93007"/>
    <w:rsid w:val="00DA0E7D"/>
    <w:rsid w:val="00DA3DAD"/>
    <w:rsid w:val="00DB534D"/>
    <w:rsid w:val="00DB5AE9"/>
    <w:rsid w:val="00DB5F2B"/>
    <w:rsid w:val="00DB6D70"/>
    <w:rsid w:val="00DD4A93"/>
    <w:rsid w:val="00DE141E"/>
    <w:rsid w:val="00DE19FA"/>
    <w:rsid w:val="00DF1A36"/>
    <w:rsid w:val="00DF2868"/>
    <w:rsid w:val="00DF6BA4"/>
    <w:rsid w:val="00E10969"/>
    <w:rsid w:val="00E13AB6"/>
    <w:rsid w:val="00E13D74"/>
    <w:rsid w:val="00E2178A"/>
    <w:rsid w:val="00E217F3"/>
    <w:rsid w:val="00E314EA"/>
    <w:rsid w:val="00E32374"/>
    <w:rsid w:val="00E43FE5"/>
    <w:rsid w:val="00E44106"/>
    <w:rsid w:val="00E53137"/>
    <w:rsid w:val="00E55A52"/>
    <w:rsid w:val="00E61498"/>
    <w:rsid w:val="00E61758"/>
    <w:rsid w:val="00E64CE6"/>
    <w:rsid w:val="00E66533"/>
    <w:rsid w:val="00E712D5"/>
    <w:rsid w:val="00E91F9D"/>
    <w:rsid w:val="00EB1200"/>
    <w:rsid w:val="00EB258D"/>
    <w:rsid w:val="00EB4BFF"/>
    <w:rsid w:val="00EC0AC1"/>
    <w:rsid w:val="00ED1961"/>
    <w:rsid w:val="00EE136D"/>
    <w:rsid w:val="00EE4D55"/>
    <w:rsid w:val="00EF3626"/>
    <w:rsid w:val="00EF429F"/>
    <w:rsid w:val="00EF613E"/>
    <w:rsid w:val="00F05595"/>
    <w:rsid w:val="00F06AB6"/>
    <w:rsid w:val="00F07CD7"/>
    <w:rsid w:val="00F102BE"/>
    <w:rsid w:val="00F11EE5"/>
    <w:rsid w:val="00F206D9"/>
    <w:rsid w:val="00F24CFC"/>
    <w:rsid w:val="00F26AC3"/>
    <w:rsid w:val="00F3650B"/>
    <w:rsid w:val="00F37E77"/>
    <w:rsid w:val="00F45032"/>
    <w:rsid w:val="00F47E9C"/>
    <w:rsid w:val="00F662A7"/>
    <w:rsid w:val="00F70364"/>
    <w:rsid w:val="00F70600"/>
    <w:rsid w:val="00F70D0F"/>
    <w:rsid w:val="00F7134F"/>
    <w:rsid w:val="00F71B3B"/>
    <w:rsid w:val="00F72E35"/>
    <w:rsid w:val="00F7490A"/>
    <w:rsid w:val="00F80F4D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B2492"/>
    <w:rsid w:val="00FB6574"/>
    <w:rsid w:val="00FC3ABC"/>
    <w:rsid w:val="00FD192E"/>
    <w:rsid w:val="00FD527D"/>
    <w:rsid w:val="00FD5705"/>
    <w:rsid w:val="00FE0ADB"/>
    <w:rsid w:val="00FE1E8A"/>
    <w:rsid w:val="00FE493E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1F811-DC34-4488-87E8-4C0E37C8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458B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B73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1E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9">
    <w:name w:val="Подзаголовок Знак"/>
    <w:basedOn w:val="a0"/>
    <w:link w:val="a8"/>
    <w:rsid w:val="00DB5AE9"/>
    <w:rPr>
      <w:b/>
      <w:bCs/>
      <w:caps/>
      <w:sz w:val="28"/>
      <w:lang w:eastAsia="ar-SA"/>
    </w:rPr>
  </w:style>
  <w:style w:type="paragraph" w:styleId="aa">
    <w:name w:val="Body Text"/>
    <w:basedOn w:val="a"/>
    <w:link w:val="ab"/>
    <w:rsid w:val="00DB5AE9"/>
    <w:pPr>
      <w:spacing w:after="120"/>
    </w:pPr>
  </w:style>
  <w:style w:type="character" w:customStyle="1" w:styleId="ab">
    <w:name w:val="Основной текст Знак"/>
    <w:basedOn w:val="a0"/>
    <w:link w:val="aa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e">
    <w:name w:val="footer"/>
    <w:basedOn w:val="a"/>
    <w:link w:val="af"/>
    <w:rsid w:val="00F47E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47E9C"/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paragraph" w:customStyle="1" w:styleId="af0">
    <w:name w:val="Прижатый влево"/>
    <w:basedOn w:val="a"/>
    <w:next w:val="a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1">
    <w:name w:val="No Spacing"/>
    <w:link w:val="af2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3">
    <w:name w:val="Normal (Web)"/>
    <w:basedOn w:val="a"/>
    <w:rsid w:val="008C1A48"/>
    <w:pPr>
      <w:suppressAutoHyphens w:val="0"/>
      <w:spacing w:before="75" w:after="1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884A-2568-4D41-9FFF-CEA6EC2D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23</Pages>
  <Words>4605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30793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Sergey Shepotenko</cp:lastModifiedBy>
  <cp:revision>50</cp:revision>
  <cp:lastPrinted>2016-02-09T11:23:00Z</cp:lastPrinted>
  <dcterms:created xsi:type="dcterms:W3CDTF">2014-09-12T12:56:00Z</dcterms:created>
  <dcterms:modified xsi:type="dcterms:W3CDTF">2018-09-24T11:15:00Z</dcterms:modified>
</cp:coreProperties>
</file>