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25" w:rsidRDefault="00152425" w:rsidP="00152425">
      <w:pPr>
        <w:tabs>
          <w:tab w:val="left" w:pos="4678"/>
        </w:tabs>
        <w:jc w:val="center"/>
        <w:rPr>
          <w:b/>
          <w:sz w:val="28"/>
          <w:szCs w:val="28"/>
        </w:rPr>
      </w:pPr>
      <w:r>
        <w:rPr>
          <w:b/>
          <w:sz w:val="28"/>
          <w:szCs w:val="28"/>
        </w:rPr>
        <w:t xml:space="preserve">АДМИНИСТРАЦИЯ </w:t>
      </w:r>
    </w:p>
    <w:p w:rsidR="00152425" w:rsidRDefault="00152425" w:rsidP="00152425">
      <w:pPr>
        <w:tabs>
          <w:tab w:val="left" w:pos="4678"/>
        </w:tabs>
        <w:jc w:val="center"/>
        <w:rPr>
          <w:b/>
          <w:sz w:val="28"/>
          <w:szCs w:val="28"/>
        </w:rPr>
      </w:pPr>
      <w:r>
        <w:rPr>
          <w:b/>
          <w:sz w:val="28"/>
          <w:szCs w:val="28"/>
        </w:rPr>
        <w:t>НОВОДЖЕРЕЛИЕВСКОГО СЕЛЬСКОГО ПОСЕЛЕНИЯ</w:t>
      </w:r>
    </w:p>
    <w:p w:rsidR="00152425" w:rsidRDefault="00152425" w:rsidP="00152425">
      <w:pPr>
        <w:tabs>
          <w:tab w:val="left" w:pos="4678"/>
        </w:tabs>
        <w:jc w:val="center"/>
        <w:rPr>
          <w:b/>
          <w:sz w:val="28"/>
          <w:szCs w:val="28"/>
        </w:rPr>
      </w:pPr>
      <w:r>
        <w:rPr>
          <w:b/>
          <w:sz w:val="28"/>
          <w:szCs w:val="28"/>
        </w:rPr>
        <w:t>БРЮХОВЕЦКОГО РАЙОНА</w:t>
      </w:r>
    </w:p>
    <w:p w:rsidR="00152425" w:rsidRDefault="00152425" w:rsidP="00152425">
      <w:pPr>
        <w:tabs>
          <w:tab w:val="left" w:pos="4678"/>
        </w:tabs>
        <w:jc w:val="center"/>
        <w:rPr>
          <w:b/>
          <w:sz w:val="28"/>
          <w:szCs w:val="28"/>
        </w:rPr>
      </w:pPr>
    </w:p>
    <w:p w:rsidR="00152425" w:rsidRDefault="00152425" w:rsidP="00152425">
      <w:pPr>
        <w:tabs>
          <w:tab w:val="left" w:pos="4678"/>
        </w:tabs>
        <w:jc w:val="center"/>
        <w:rPr>
          <w:b/>
          <w:sz w:val="32"/>
          <w:szCs w:val="32"/>
        </w:rPr>
      </w:pPr>
      <w:r>
        <w:rPr>
          <w:b/>
          <w:sz w:val="32"/>
          <w:szCs w:val="32"/>
        </w:rPr>
        <w:t>ПОСТАНОВЛЕНИЕ</w:t>
      </w:r>
    </w:p>
    <w:p w:rsidR="00152425" w:rsidRDefault="00152425" w:rsidP="00152425">
      <w:pPr>
        <w:tabs>
          <w:tab w:val="left" w:pos="360"/>
          <w:tab w:val="left" w:pos="540"/>
          <w:tab w:val="left" w:pos="720"/>
          <w:tab w:val="left" w:pos="900"/>
          <w:tab w:val="left" w:pos="4678"/>
        </w:tabs>
        <w:ind w:firstLine="360"/>
        <w:jc w:val="center"/>
        <w:rPr>
          <w:sz w:val="28"/>
          <w:szCs w:val="28"/>
        </w:rPr>
      </w:pPr>
    </w:p>
    <w:p w:rsidR="00247954" w:rsidRDefault="00D07828" w:rsidP="00E123F1">
      <w:pPr>
        <w:tabs>
          <w:tab w:val="left" w:pos="360"/>
          <w:tab w:val="left" w:pos="540"/>
          <w:tab w:val="left" w:pos="720"/>
          <w:tab w:val="left" w:pos="900"/>
          <w:tab w:val="left" w:pos="4678"/>
        </w:tabs>
        <w:rPr>
          <w:sz w:val="28"/>
          <w:szCs w:val="28"/>
        </w:rPr>
      </w:pPr>
      <w:r>
        <w:rPr>
          <w:sz w:val="28"/>
          <w:szCs w:val="28"/>
        </w:rPr>
        <w:t>о</w:t>
      </w:r>
      <w:r w:rsidR="005A38D4">
        <w:rPr>
          <w:sz w:val="28"/>
          <w:szCs w:val="28"/>
        </w:rPr>
        <w:t>т</w:t>
      </w:r>
      <w:r>
        <w:rPr>
          <w:sz w:val="28"/>
          <w:szCs w:val="28"/>
        </w:rPr>
        <w:t xml:space="preserve"> 28.10.2019</w:t>
      </w:r>
      <w:r w:rsidR="00152425">
        <w:rPr>
          <w:sz w:val="28"/>
          <w:szCs w:val="28"/>
        </w:rPr>
        <w:tab/>
      </w:r>
      <w:r w:rsidR="00152425">
        <w:rPr>
          <w:sz w:val="28"/>
          <w:szCs w:val="28"/>
        </w:rPr>
        <w:tab/>
      </w:r>
      <w:r w:rsidR="00152425">
        <w:rPr>
          <w:sz w:val="28"/>
          <w:szCs w:val="28"/>
        </w:rPr>
        <w:tab/>
      </w:r>
      <w:r w:rsidR="00152425">
        <w:rPr>
          <w:sz w:val="28"/>
          <w:szCs w:val="28"/>
        </w:rPr>
        <w:tab/>
      </w:r>
      <w:r w:rsidR="00152425">
        <w:rPr>
          <w:sz w:val="28"/>
          <w:szCs w:val="28"/>
        </w:rPr>
        <w:tab/>
      </w:r>
      <w:r w:rsidR="00152425">
        <w:rPr>
          <w:sz w:val="28"/>
          <w:szCs w:val="28"/>
        </w:rPr>
        <w:tab/>
      </w:r>
      <w:r>
        <w:rPr>
          <w:sz w:val="28"/>
          <w:szCs w:val="28"/>
        </w:rPr>
        <w:tab/>
      </w:r>
      <w:r w:rsidR="00152425">
        <w:rPr>
          <w:sz w:val="28"/>
          <w:szCs w:val="28"/>
        </w:rPr>
        <w:t>№</w:t>
      </w:r>
      <w:r w:rsidR="00D12DA7">
        <w:rPr>
          <w:sz w:val="28"/>
          <w:szCs w:val="28"/>
        </w:rPr>
        <w:t xml:space="preserve"> </w:t>
      </w:r>
      <w:r>
        <w:rPr>
          <w:sz w:val="28"/>
          <w:szCs w:val="28"/>
        </w:rPr>
        <w:t>120</w:t>
      </w:r>
    </w:p>
    <w:p w:rsidR="00152425" w:rsidRDefault="00152425" w:rsidP="00621BB2">
      <w:pPr>
        <w:tabs>
          <w:tab w:val="left" w:pos="360"/>
          <w:tab w:val="left" w:pos="540"/>
          <w:tab w:val="left" w:pos="720"/>
          <w:tab w:val="left" w:pos="900"/>
          <w:tab w:val="left" w:pos="4678"/>
        </w:tabs>
        <w:jc w:val="center"/>
      </w:pPr>
      <w:r>
        <w:t>ст-ца Новоджерелиевская</w:t>
      </w:r>
    </w:p>
    <w:p w:rsidR="00152425" w:rsidRDefault="00152425" w:rsidP="00152425">
      <w:pPr>
        <w:jc w:val="center"/>
        <w:rPr>
          <w:sz w:val="28"/>
          <w:szCs w:val="28"/>
        </w:rPr>
      </w:pPr>
    </w:p>
    <w:p w:rsidR="00152425" w:rsidRDefault="00152425" w:rsidP="00152425">
      <w:pPr>
        <w:jc w:val="center"/>
        <w:rPr>
          <w:sz w:val="28"/>
          <w:szCs w:val="28"/>
        </w:rPr>
      </w:pPr>
    </w:p>
    <w:p w:rsidR="00EC21C9" w:rsidRDefault="00EC21C9" w:rsidP="00EC21C9">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от </w:t>
      </w:r>
      <w:r>
        <w:rPr>
          <w:b/>
          <w:sz w:val="28"/>
          <w:szCs w:val="28"/>
        </w:rPr>
        <w:br/>
        <w:t xml:space="preserve">16 октября 2018 года № 142 «Об утверждении </w:t>
      </w:r>
      <w:r>
        <w:rPr>
          <w:b/>
          <w:sz w:val="28"/>
        </w:rPr>
        <w:t xml:space="preserve">муниципальной программы </w:t>
      </w:r>
      <w:r>
        <w:rPr>
          <w:b/>
          <w:sz w:val="28"/>
          <w:szCs w:val="28"/>
        </w:rPr>
        <w:t>Новоджерелиевского сельского поселения Брюховецкого района «</w:t>
      </w:r>
      <w:r>
        <w:rPr>
          <w:b/>
          <w:sz w:val="28"/>
        </w:rPr>
        <w:t>Благоустройство</w:t>
      </w:r>
      <w:r>
        <w:rPr>
          <w:b/>
          <w:sz w:val="28"/>
          <w:szCs w:val="28"/>
        </w:rPr>
        <w:t xml:space="preserve">» </w:t>
      </w:r>
      <w:r>
        <w:rPr>
          <w:b/>
          <w:sz w:val="28"/>
        </w:rPr>
        <w:t>на 2019-2021 годы</w:t>
      </w:r>
    </w:p>
    <w:p w:rsidR="00EC21C9" w:rsidRDefault="00EC21C9" w:rsidP="00EC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sz w:val="28"/>
          <w:szCs w:val="28"/>
        </w:rPr>
      </w:pPr>
    </w:p>
    <w:p w:rsidR="00EC21C9" w:rsidRDefault="00EC21C9" w:rsidP="00EC21C9">
      <w:pPr>
        <w:jc w:val="center"/>
        <w:rPr>
          <w:b/>
          <w:sz w:val="28"/>
          <w:szCs w:val="28"/>
        </w:rPr>
      </w:pPr>
    </w:p>
    <w:p w:rsidR="00EC21C9" w:rsidRDefault="00EC21C9" w:rsidP="00EC21C9">
      <w:pPr>
        <w:ind w:firstLine="720"/>
        <w:jc w:val="center"/>
        <w:rPr>
          <w:b/>
          <w:sz w:val="28"/>
          <w:szCs w:val="28"/>
        </w:rPr>
      </w:pPr>
    </w:p>
    <w:p w:rsidR="00EC21C9" w:rsidRDefault="00EC21C9" w:rsidP="00EC21C9">
      <w:pPr>
        <w:pStyle w:val="32"/>
        <w:spacing w:after="0"/>
        <w:ind w:left="0" w:firstLine="567"/>
        <w:jc w:val="both"/>
        <w:rPr>
          <w:sz w:val="28"/>
          <w:szCs w:val="28"/>
        </w:rPr>
      </w:pPr>
      <w:r>
        <w:rPr>
          <w:sz w:val="28"/>
          <w:szCs w:val="28"/>
        </w:rPr>
        <w:t>В соответствии со статьей 179 Бюджетного кодекса</w:t>
      </w:r>
      <w:r>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br/>
        <w:t>Новоджерелиевского сельского поселения Брюховецкого района»</w:t>
      </w:r>
      <w:r>
        <w:rPr>
          <w:sz w:val="28"/>
          <w:szCs w:val="28"/>
          <w:shd w:val="clear" w:color="auto" w:fill="FFFFFF"/>
        </w:rPr>
        <w:t xml:space="preserve">, </w:t>
      </w:r>
      <w:r>
        <w:rPr>
          <w:sz w:val="28"/>
          <w:szCs w:val="28"/>
          <w:shd w:val="clear" w:color="auto" w:fill="FFFFFF"/>
        </w:rPr>
        <w:br/>
        <w:t>п</w:t>
      </w:r>
      <w:r>
        <w:rPr>
          <w:sz w:val="28"/>
          <w:szCs w:val="28"/>
        </w:rPr>
        <w:t xml:space="preserve"> о с </w:t>
      </w:r>
      <w:proofErr w:type="gramStart"/>
      <w:r>
        <w:rPr>
          <w:sz w:val="28"/>
          <w:szCs w:val="28"/>
        </w:rPr>
        <w:t>т</w:t>
      </w:r>
      <w:proofErr w:type="gramEnd"/>
      <w:r>
        <w:rPr>
          <w:sz w:val="28"/>
          <w:szCs w:val="28"/>
        </w:rPr>
        <w:t xml:space="preserve"> а н о в л я ю:</w:t>
      </w:r>
    </w:p>
    <w:p w:rsidR="00EC21C9" w:rsidRDefault="00EC21C9" w:rsidP="00EC21C9">
      <w:pPr>
        <w:ind w:firstLine="567"/>
        <w:jc w:val="both"/>
        <w:rPr>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16 октября 2018 года № 142 «Об утверждении </w:t>
      </w:r>
      <w:r>
        <w:rPr>
          <w:sz w:val="28"/>
        </w:rPr>
        <w:t xml:space="preserve">муниципальной программы </w:t>
      </w:r>
      <w:r>
        <w:rPr>
          <w:sz w:val="28"/>
          <w:szCs w:val="28"/>
        </w:rPr>
        <w:t>Новоджерелиевского сельского поселения Брюховецкого района «</w:t>
      </w:r>
      <w:r>
        <w:rPr>
          <w:sz w:val="28"/>
        </w:rPr>
        <w:t>Благоустройство</w:t>
      </w:r>
      <w:r>
        <w:rPr>
          <w:sz w:val="28"/>
          <w:szCs w:val="28"/>
        </w:rPr>
        <w:t xml:space="preserve">» </w:t>
      </w:r>
      <w:r>
        <w:rPr>
          <w:sz w:val="28"/>
        </w:rPr>
        <w:t xml:space="preserve">на 2019-2021 годы </w:t>
      </w:r>
      <w:r>
        <w:rPr>
          <w:bCs/>
          <w:sz w:val="28"/>
          <w:szCs w:val="28"/>
        </w:rPr>
        <w:t>изменение, изложив приложение к постановлению в новой редакции (прилагается).</w:t>
      </w:r>
    </w:p>
    <w:p w:rsidR="00EC21C9" w:rsidRDefault="00EC21C9" w:rsidP="00EC21C9">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C21C9" w:rsidRDefault="00EC21C9" w:rsidP="00EC21C9">
      <w:pPr>
        <w:ind w:firstLine="567"/>
        <w:rPr>
          <w:sz w:val="28"/>
          <w:szCs w:val="28"/>
        </w:rPr>
      </w:pPr>
      <w:r>
        <w:rPr>
          <w:sz w:val="28"/>
          <w:szCs w:val="28"/>
        </w:rPr>
        <w:t xml:space="preserve">3. Постановление вступает в силу со дня его подписания. </w:t>
      </w:r>
    </w:p>
    <w:p w:rsidR="00EC21C9" w:rsidRDefault="00EC21C9" w:rsidP="00EC21C9">
      <w:pPr>
        <w:rPr>
          <w:sz w:val="28"/>
          <w:szCs w:val="28"/>
        </w:rPr>
      </w:pPr>
    </w:p>
    <w:p w:rsidR="00EC21C9" w:rsidRDefault="00EC21C9" w:rsidP="00EC21C9">
      <w:pPr>
        <w:rPr>
          <w:sz w:val="28"/>
          <w:szCs w:val="28"/>
        </w:rPr>
      </w:pPr>
    </w:p>
    <w:p w:rsidR="00EC21C9" w:rsidRDefault="00EC21C9" w:rsidP="00EC21C9">
      <w:pPr>
        <w:rPr>
          <w:sz w:val="28"/>
          <w:szCs w:val="28"/>
        </w:rPr>
      </w:pPr>
    </w:p>
    <w:p w:rsidR="005A38D4" w:rsidRDefault="005A38D4" w:rsidP="005A38D4">
      <w:pPr>
        <w:rPr>
          <w:sz w:val="28"/>
          <w:szCs w:val="28"/>
        </w:rPr>
      </w:pPr>
      <w:r>
        <w:rPr>
          <w:sz w:val="28"/>
          <w:szCs w:val="28"/>
        </w:rPr>
        <w:t>Исполняющая обязанности</w:t>
      </w:r>
    </w:p>
    <w:p w:rsidR="005A38D4" w:rsidRDefault="005A38D4" w:rsidP="005A38D4">
      <w:pPr>
        <w:rPr>
          <w:sz w:val="28"/>
          <w:szCs w:val="28"/>
        </w:rPr>
      </w:pPr>
      <w:r>
        <w:rPr>
          <w:sz w:val="28"/>
          <w:szCs w:val="28"/>
        </w:rPr>
        <w:t>главы Новоджерелиевского</w:t>
      </w:r>
    </w:p>
    <w:p w:rsidR="005A38D4" w:rsidRDefault="005A38D4" w:rsidP="005A38D4">
      <w:pPr>
        <w:rPr>
          <w:sz w:val="28"/>
          <w:szCs w:val="28"/>
        </w:rPr>
      </w:pPr>
      <w:r>
        <w:rPr>
          <w:sz w:val="28"/>
          <w:szCs w:val="28"/>
        </w:rPr>
        <w:t>сельского поселения</w:t>
      </w:r>
    </w:p>
    <w:p w:rsidR="005A38D4" w:rsidRDefault="005A38D4" w:rsidP="005A38D4">
      <w:pPr>
        <w:jc w:val="both"/>
        <w:rPr>
          <w:sz w:val="28"/>
          <w:szCs w:val="28"/>
        </w:rPr>
      </w:pPr>
      <w:r>
        <w:rPr>
          <w:sz w:val="28"/>
          <w:szCs w:val="28"/>
        </w:rPr>
        <w:t xml:space="preserve">Брюховецкого района                                                                           Г.Б. Вельян </w:t>
      </w:r>
    </w:p>
    <w:p w:rsidR="00EC21C9" w:rsidRDefault="00EC21C9" w:rsidP="00EC21C9">
      <w:pPr>
        <w:rPr>
          <w:sz w:val="28"/>
          <w:szCs w:val="28"/>
        </w:rPr>
      </w:pPr>
    </w:p>
    <w:p w:rsidR="00621BB2" w:rsidRPr="00222822" w:rsidRDefault="00621BB2" w:rsidP="00621BB2">
      <w:pPr>
        <w:ind w:firstLine="5103"/>
        <w:jc w:val="center"/>
        <w:rPr>
          <w:sz w:val="28"/>
          <w:szCs w:val="28"/>
        </w:rPr>
      </w:pPr>
      <w:r w:rsidRPr="00222822">
        <w:rPr>
          <w:sz w:val="28"/>
          <w:szCs w:val="28"/>
        </w:rPr>
        <w:lastRenderedPageBreak/>
        <w:t>ПРИЛОЖЕНИЕ</w:t>
      </w:r>
    </w:p>
    <w:p w:rsidR="00621BB2" w:rsidRPr="00222822" w:rsidRDefault="00621BB2" w:rsidP="00621BB2">
      <w:pPr>
        <w:ind w:firstLine="5103"/>
        <w:jc w:val="center"/>
        <w:rPr>
          <w:sz w:val="28"/>
          <w:szCs w:val="28"/>
        </w:rPr>
      </w:pPr>
      <w:r w:rsidRPr="00222822">
        <w:rPr>
          <w:sz w:val="28"/>
          <w:szCs w:val="28"/>
        </w:rPr>
        <w:t>к постановлению администрации</w:t>
      </w:r>
    </w:p>
    <w:p w:rsidR="00621BB2" w:rsidRPr="00222822" w:rsidRDefault="00621BB2" w:rsidP="00621BB2">
      <w:pPr>
        <w:ind w:firstLine="5103"/>
        <w:jc w:val="center"/>
        <w:rPr>
          <w:sz w:val="28"/>
          <w:szCs w:val="28"/>
        </w:rPr>
      </w:pPr>
      <w:r w:rsidRPr="00222822">
        <w:rPr>
          <w:sz w:val="28"/>
          <w:szCs w:val="28"/>
        </w:rPr>
        <w:t>Новоджерелиевского</w:t>
      </w:r>
    </w:p>
    <w:p w:rsidR="00621BB2" w:rsidRPr="00222822" w:rsidRDefault="00621BB2" w:rsidP="00621BB2">
      <w:pPr>
        <w:ind w:firstLine="5103"/>
        <w:jc w:val="center"/>
        <w:rPr>
          <w:sz w:val="28"/>
          <w:szCs w:val="28"/>
        </w:rPr>
      </w:pPr>
      <w:r w:rsidRPr="00222822">
        <w:rPr>
          <w:sz w:val="28"/>
          <w:szCs w:val="28"/>
        </w:rPr>
        <w:t>сельского поселения</w:t>
      </w:r>
    </w:p>
    <w:p w:rsidR="00621BB2" w:rsidRPr="00222822" w:rsidRDefault="00621BB2" w:rsidP="00621BB2">
      <w:pPr>
        <w:ind w:firstLine="5103"/>
        <w:jc w:val="center"/>
        <w:rPr>
          <w:sz w:val="28"/>
          <w:szCs w:val="28"/>
        </w:rPr>
      </w:pPr>
      <w:r w:rsidRPr="00222822">
        <w:rPr>
          <w:sz w:val="28"/>
          <w:szCs w:val="28"/>
        </w:rPr>
        <w:t>Брюховецкого района</w:t>
      </w:r>
    </w:p>
    <w:p w:rsidR="00621BB2" w:rsidRPr="00222822" w:rsidRDefault="00684D34" w:rsidP="00621BB2">
      <w:pPr>
        <w:ind w:firstLine="5103"/>
        <w:jc w:val="center"/>
        <w:rPr>
          <w:sz w:val="28"/>
          <w:szCs w:val="28"/>
        </w:rPr>
      </w:pPr>
      <w:r>
        <w:rPr>
          <w:sz w:val="28"/>
          <w:szCs w:val="28"/>
        </w:rPr>
        <w:t>о</w:t>
      </w:r>
      <w:bookmarkStart w:id="0" w:name="_GoBack"/>
      <w:bookmarkEnd w:id="0"/>
      <w:r w:rsidR="005A38D4">
        <w:rPr>
          <w:sz w:val="28"/>
          <w:szCs w:val="28"/>
        </w:rPr>
        <w:t>т</w:t>
      </w:r>
      <w:r>
        <w:rPr>
          <w:sz w:val="28"/>
          <w:szCs w:val="28"/>
        </w:rPr>
        <w:t xml:space="preserve"> 28.10.2019</w:t>
      </w:r>
      <w:r w:rsidR="005A38D4">
        <w:rPr>
          <w:sz w:val="28"/>
          <w:szCs w:val="28"/>
        </w:rPr>
        <w:t xml:space="preserve"> № </w:t>
      </w:r>
      <w:r>
        <w:rPr>
          <w:sz w:val="28"/>
          <w:szCs w:val="28"/>
        </w:rPr>
        <w:t>120</w:t>
      </w:r>
    </w:p>
    <w:p w:rsidR="00621BB2" w:rsidRPr="00222822" w:rsidRDefault="00621BB2" w:rsidP="00621BB2">
      <w:pPr>
        <w:ind w:left="5103"/>
        <w:jc w:val="center"/>
        <w:rPr>
          <w:sz w:val="28"/>
          <w:szCs w:val="28"/>
        </w:rPr>
      </w:pPr>
    </w:p>
    <w:p w:rsidR="00621BB2" w:rsidRDefault="00621BB2" w:rsidP="00621BB2">
      <w:pPr>
        <w:ind w:left="5103"/>
        <w:jc w:val="center"/>
        <w:rPr>
          <w:sz w:val="28"/>
          <w:szCs w:val="28"/>
        </w:rPr>
      </w:pPr>
      <w:r>
        <w:rPr>
          <w:sz w:val="28"/>
          <w:szCs w:val="28"/>
        </w:rPr>
        <w:t xml:space="preserve">«ПРИЛОЖЕНИЕ </w:t>
      </w:r>
    </w:p>
    <w:p w:rsidR="00621BB2" w:rsidRDefault="00621BB2" w:rsidP="00621BB2">
      <w:pPr>
        <w:ind w:left="5103"/>
        <w:jc w:val="center"/>
        <w:rPr>
          <w:sz w:val="28"/>
          <w:szCs w:val="28"/>
        </w:rPr>
      </w:pPr>
    </w:p>
    <w:p w:rsidR="00621BB2" w:rsidRPr="00195C08" w:rsidRDefault="00621BB2" w:rsidP="00621BB2">
      <w:pPr>
        <w:ind w:left="5103"/>
        <w:jc w:val="center"/>
        <w:rPr>
          <w:sz w:val="28"/>
          <w:szCs w:val="28"/>
        </w:rPr>
      </w:pPr>
      <w:r>
        <w:rPr>
          <w:sz w:val="28"/>
          <w:szCs w:val="28"/>
        </w:rPr>
        <w:t>УТВЕРЖДЕНА</w:t>
      </w:r>
    </w:p>
    <w:p w:rsidR="00621BB2" w:rsidRDefault="00621BB2" w:rsidP="00621BB2">
      <w:pPr>
        <w:ind w:left="5245"/>
        <w:jc w:val="center"/>
        <w:rPr>
          <w:sz w:val="28"/>
        </w:rPr>
      </w:pPr>
      <w:r>
        <w:rPr>
          <w:sz w:val="28"/>
        </w:rPr>
        <w:t>постановлением администрации Новоджерелиевского сельского поселения Брюховецкого района</w:t>
      </w:r>
    </w:p>
    <w:p w:rsidR="00621BB2" w:rsidRDefault="00621BB2" w:rsidP="00621BB2">
      <w:pPr>
        <w:ind w:left="5245"/>
        <w:jc w:val="center"/>
        <w:rPr>
          <w:sz w:val="28"/>
        </w:rPr>
      </w:pPr>
      <w:r>
        <w:rPr>
          <w:sz w:val="28"/>
        </w:rPr>
        <w:t>от 16. 10. 2018 г. № 142</w:t>
      </w:r>
    </w:p>
    <w:p w:rsidR="00152425" w:rsidRDefault="00152425" w:rsidP="00152425">
      <w:pPr>
        <w:jc w:val="center"/>
        <w:rPr>
          <w:b/>
          <w:sz w:val="28"/>
        </w:rPr>
      </w:pPr>
    </w:p>
    <w:p w:rsidR="00152425" w:rsidRDefault="00152425" w:rsidP="00152425">
      <w:pPr>
        <w:jc w:val="center"/>
        <w:rPr>
          <w:b/>
          <w:sz w:val="28"/>
        </w:rPr>
      </w:pPr>
    </w:p>
    <w:p w:rsidR="00152425" w:rsidRPr="00152425" w:rsidRDefault="00152425" w:rsidP="00152425">
      <w:pPr>
        <w:jc w:val="center"/>
        <w:rPr>
          <w:b/>
          <w:sz w:val="28"/>
          <w:szCs w:val="28"/>
        </w:rPr>
      </w:pPr>
      <w:r w:rsidRPr="00152425">
        <w:rPr>
          <w:b/>
          <w:sz w:val="28"/>
        </w:rPr>
        <w:t xml:space="preserve">Муниципальная программа </w:t>
      </w:r>
      <w:r w:rsidR="00726B38" w:rsidRPr="00726B38">
        <w:rPr>
          <w:b/>
          <w:sz w:val="28"/>
          <w:szCs w:val="28"/>
        </w:rPr>
        <w:t>Новоджерелиевского сельского поселения Брюховецкого района</w:t>
      </w:r>
      <w:r w:rsidRPr="00152425">
        <w:rPr>
          <w:b/>
          <w:sz w:val="28"/>
          <w:szCs w:val="28"/>
        </w:rPr>
        <w:t>«</w:t>
      </w:r>
      <w:r w:rsidRPr="00152425">
        <w:rPr>
          <w:b/>
          <w:sz w:val="28"/>
        </w:rPr>
        <w:t>Благоустройство</w:t>
      </w:r>
      <w:r w:rsidRPr="00152425">
        <w:rPr>
          <w:b/>
          <w:sz w:val="28"/>
          <w:szCs w:val="28"/>
        </w:rPr>
        <w:t xml:space="preserve">» </w:t>
      </w:r>
      <w:r w:rsidRPr="00152425">
        <w:rPr>
          <w:b/>
          <w:sz w:val="28"/>
        </w:rPr>
        <w:t>на 2019-2021 годы</w:t>
      </w:r>
    </w:p>
    <w:p w:rsidR="00152425" w:rsidRPr="00195C08" w:rsidRDefault="00152425" w:rsidP="00152425">
      <w:pPr>
        <w:jc w:val="center"/>
        <w:rPr>
          <w:b/>
          <w:sz w:val="28"/>
        </w:rPr>
      </w:pPr>
    </w:p>
    <w:p w:rsidR="00152425" w:rsidRDefault="00152425" w:rsidP="00152425">
      <w:pPr>
        <w:jc w:val="center"/>
        <w:rPr>
          <w:sz w:val="28"/>
        </w:rPr>
      </w:pPr>
    </w:p>
    <w:p w:rsidR="00726B38" w:rsidRDefault="00726B38" w:rsidP="00726B38">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726B38" w:rsidRDefault="00E06F12" w:rsidP="00726B38">
      <w:pPr>
        <w:ind w:firstLine="720"/>
        <w:jc w:val="center"/>
        <w:rPr>
          <w:b/>
          <w:sz w:val="28"/>
          <w:szCs w:val="28"/>
        </w:rPr>
      </w:pPr>
      <w:r w:rsidRPr="00CF3D93">
        <w:rPr>
          <w:b/>
          <w:sz w:val="28"/>
          <w:szCs w:val="28"/>
        </w:rPr>
        <w:t>муниципальной программы</w:t>
      </w:r>
      <w:bookmarkEnd w:id="1"/>
      <w:bookmarkEnd w:id="2"/>
      <w:bookmarkEnd w:id="3"/>
    </w:p>
    <w:p w:rsidR="00E06F12" w:rsidRPr="00812AB3" w:rsidRDefault="00726B38" w:rsidP="00726B38">
      <w:pPr>
        <w:ind w:firstLine="720"/>
        <w:jc w:val="center"/>
        <w:rPr>
          <w:b/>
          <w:sz w:val="28"/>
          <w:szCs w:val="28"/>
        </w:rPr>
      </w:pPr>
      <w:r w:rsidRPr="00726B38">
        <w:rPr>
          <w:b/>
          <w:sz w:val="28"/>
          <w:szCs w:val="28"/>
        </w:rPr>
        <w:t>Новоджерелиевского сельского поселения Брюховецкого района</w:t>
      </w:r>
      <w:r w:rsidR="00E06F12" w:rsidRPr="00B513F6">
        <w:rPr>
          <w:b/>
          <w:sz w:val="28"/>
          <w:szCs w:val="28"/>
        </w:rPr>
        <w:t>«</w:t>
      </w:r>
      <w:r w:rsidR="00E06F12" w:rsidRPr="00B513F6">
        <w:rPr>
          <w:b/>
          <w:sz w:val="28"/>
        </w:rPr>
        <w:t>Благоустройство</w:t>
      </w:r>
      <w:r w:rsidR="00E06F12" w:rsidRPr="00B513F6">
        <w:rPr>
          <w:b/>
          <w:sz w:val="28"/>
          <w:szCs w:val="28"/>
        </w:rPr>
        <w:t>»</w:t>
      </w:r>
      <w:r w:rsidR="00882B2E">
        <w:rPr>
          <w:b/>
          <w:sz w:val="28"/>
        </w:rPr>
        <w:t>на 2019-2021</w:t>
      </w:r>
      <w:r w:rsidR="00E06F12">
        <w:rPr>
          <w:b/>
          <w:sz w:val="28"/>
        </w:rPr>
        <w:t xml:space="preserve"> годы</w:t>
      </w: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01F4E">
            <w:pPr>
              <w:jc w:val="both"/>
              <w:rPr>
                <w:sz w:val="28"/>
                <w:szCs w:val="28"/>
              </w:rPr>
            </w:pPr>
            <w:r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p>
        </w:tc>
      </w:tr>
      <w:tr w:rsidR="00E06F12" w:rsidRPr="005C384C" w:rsidTr="00001F4E">
        <w:trPr>
          <w:cantSplit/>
          <w:trHeight w:val="710"/>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lastRenderedPageBreak/>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Pr="002E7AA9" w:rsidRDefault="00A90810" w:rsidP="00502A1A">
            <w:pPr>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502A1A"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2019 - 2021</w:t>
            </w:r>
            <w:r w:rsidR="00E06F12">
              <w:rPr>
                <w:sz w:val="28"/>
                <w:szCs w:val="28"/>
              </w:rPr>
              <w:t xml:space="preserve">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2D4B59"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11536,8 </w:t>
            </w:r>
            <w:r w:rsidRPr="00C3082F">
              <w:rPr>
                <w:rFonts w:ascii="Times New Roman" w:hAnsi="Times New Roman" w:cs="Times New Roman"/>
                <w:sz w:val="28"/>
                <w:szCs w:val="28"/>
              </w:rPr>
              <w:t>тысяч рублей, в том числе:</w:t>
            </w:r>
          </w:p>
          <w:p w:rsidR="002D4B59"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10175,7 тысяч рублей.</w:t>
            </w:r>
          </w:p>
          <w:p w:rsidR="002D4B59" w:rsidRPr="00C3082F"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бюджет- 1361,1 тысяч рублей</w:t>
            </w:r>
          </w:p>
          <w:p w:rsidR="002D4B59" w:rsidRPr="00C3082F" w:rsidRDefault="002D4B59" w:rsidP="002D4B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D4B59" w:rsidRPr="00765639" w:rsidRDefault="002D4B59" w:rsidP="002D4B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Pr="00765639">
              <w:rPr>
                <w:rFonts w:ascii="Times New Roman" w:hAnsi="Times New Roman" w:cs="Times New Roman"/>
                <w:sz w:val="28"/>
                <w:szCs w:val="28"/>
              </w:rPr>
              <w:t xml:space="preserve"> год –</w:t>
            </w:r>
            <w:r>
              <w:rPr>
                <w:rFonts w:ascii="Times New Roman" w:hAnsi="Times New Roman" w:cs="Times New Roman"/>
                <w:sz w:val="28"/>
                <w:szCs w:val="28"/>
              </w:rPr>
              <w:t xml:space="preserve">3412,8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2D4B59" w:rsidRPr="00765639" w:rsidRDefault="002D4B59" w:rsidP="002D4B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Pr="00765639">
              <w:rPr>
                <w:rFonts w:ascii="Times New Roman" w:hAnsi="Times New Roman" w:cs="Times New Roman"/>
                <w:sz w:val="28"/>
                <w:szCs w:val="28"/>
              </w:rPr>
              <w:t xml:space="preserve"> год – </w:t>
            </w:r>
            <w:r>
              <w:rPr>
                <w:rFonts w:ascii="Times New Roman" w:hAnsi="Times New Roman" w:cs="Times New Roman"/>
                <w:sz w:val="28"/>
                <w:szCs w:val="28"/>
              </w:rPr>
              <w:t xml:space="preserve">6869,0 </w:t>
            </w:r>
            <w:r w:rsidRPr="00765639">
              <w:rPr>
                <w:rFonts w:ascii="Times New Roman" w:hAnsi="Times New Roman" w:cs="Times New Roman"/>
                <w:sz w:val="28"/>
                <w:szCs w:val="28"/>
              </w:rPr>
              <w:t>тысяч рублей;</w:t>
            </w:r>
          </w:p>
          <w:p w:rsidR="002D4B59" w:rsidRPr="00765639" w:rsidRDefault="002D4B59" w:rsidP="002D4B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765639">
              <w:rPr>
                <w:rFonts w:ascii="Times New Roman" w:hAnsi="Times New Roman" w:cs="Times New Roman"/>
                <w:sz w:val="28"/>
                <w:szCs w:val="28"/>
              </w:rPr>
              <w:t xml:space="preserve"> год – </w:t>
            </w:r>
            <w:r>
              <w:rPr>
                <w:rFonts w:ascii="Times New Roman" w:hAnsi="Times New Roman" w:cs="Times New Roman"/>
                <w:sz w:val="28"/>
                <w:szCs w:val="28"/>
              </w:rPr>
              <w:t>1255,0</w:t>
            </w:r>
            <w:r w:rsidRPr="00765639">
              <w:rPr>
                <w:rFonts w:ascii="Times New Roman" w:hAnsi="Times New Roman" w:cs="Times New Roman"/>
                <w:sz w:val="28"/>
                <w:szCs w:val="28"/>
              </w:rPr>
              <w:t xml:space="preserve"> тысяч рублей</w:t>
            </w:r>
          </w:p>
          <w:p w:rsidR="00B003D1" w:rsidRPr="00765639" w:rsidRDefault="00B003D1" w:rsidP="00B003D1">
            <w:pPr>
              <w:pStyle w:val="ConsPlusNonformat"/>
              <w:widowControl/>
              <w:jc w:val="both"/>
              <w:rPr>
                <w:rFonts w:ascii="Times New Roman" w:hAnsi="Times New Roman" w:cs="Times New Roman"/>
                <w:sz w:val="28"/>
                <w:szCs w:val="28"/>
              </w:rPr>
            </w:pPr>
          </w:p>
          <w:p w:rsidR="004F4273" w:rsidRPr="00765639" w:rsidRDefault="004F4273" w:rsidP="004F4273">
            <w:pPr>
              <w:pStyle w:val="ConsPlusNonformat"/>
              <w:widowControl/>
              <w:jc w:val="both"/>
              <w:rPr>
                <w:rFonts w:ascii="Times New Roman" w:hAnsi="Times New Roman" w:cs="Times New Roman"/>
                <w:sz w:val="28"/>
                <w:szCs w:val="28"/>
              </w:rPr>
            </w:pPr>
          </w:p>
          <w:p w:rsidR="00E06F12" w:rsidRPr="005C384C" w:rsidRDefault="00E06F12" w:rsidP="004F4273">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D222E0" w:rsidRDefault="00D222E0" w:rsidP="00E06F12">
      <w:pPr>
        <w:rPr>
          <w:b/>
          <w:sz w:val="28"/>
        </w:rPr>
      </w:pPr>
    </w:p>
    <w:p w:rsidR="00E06F12" w:rsidRDefault="00E06F12" w:rsidP="00152425">
      <w:pPr>
        <w:numPr>
          <w:ilvl w:val="0"/>
          <w:numId w:val="8"/>
        </w:numPr>
        <w:ind w:left="0" w:firstLine="0"/>
        <w:jc w:val="center"/>
        <w:rPr>
          <w:b/>
          <w:sz w:val="28"/>
        </w:rPr>
      </w:pPr>
      <w:r>
        <w:rPr>
          <w:b/>
          <w:sz w:val="28"/>
        </w:rPr>
        <w:t xml:space="preserve">ХАРАКТЕРИСТИКА ТЕКУЩЕГО СОСТОЯНИЯ И ПРОГНОЗ РАЗВИТИЯ </w:t>
      </w:r>
      <w:r w:rsidR="00152425">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rPr>
          <w:b/>
          <w:sz w:val="28"/>
        </w:rPr>
      </w:pPr>
    </w:p>
    <w:p w:rsidR="00E06F12" w:rsidRDefault="00E06F12" w:rsidP="00152425">
      <w:pPr>
        <w:ind w:firstLine="567"/>
        <w:rPr>
          <w:sz w:val="28"/>
          <w:szCs w:val="28"/>
        </w:rPr>
      </w:pPr>
      <w:r>
        <w:rPr>
          <w:sz w:val="28"/>
          <w:szCs w:val="28"/>
        </w:rPr>
        <w:t xml:space="preserve">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w:t>
      </w:r>
      <w:r w:rsidR="00152425" w:rsidRPr="00C5529D">
        <w:rPr>
          <w:sz w:val="28"/>
          <w:szCs w:val="28"/>
        </w:rPr>
        <w:t xml:space="preserve">проживает </w:t>
      </w:r>
      <w:r w:rsidR="00152425">
        <w:rPr>
          <w:sz w:val="28"/>
          <w:szCs w:val="28"/>
        </w:rPr>
        <w:t>6322</w:t>
      </w:r>
      <w:r w:rsidRPr="00C5529D">
        <w:rPr>
          <w:sz w:val="28"/>
          <w:szCs w:val="28"/>
        </w:rPr>
        <w:t xml:space="preserve">человек. </w:t>
      </w:r>
    </w:p>
    <w:p w:rsidR="00E06F12" w:rsidRPr="00C5529D" w:rsidRDefault="00E06F12" w:rsidP="00152425">
      <w:pPr>
        <w:pStyle w:val="afe"/>
        <w:spacing w:before="0" w:after="0"/>
        <w:ind w:firstLine="567"/>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152425">
      <w:pPr>
        <w:ind w:firstLine="567"/>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w:t>
      </w:r>
      <w:r w:rsidRPr="00C5529D">
        <w:rPr>
          <w:color w:val="000000"/>
          <w:sz w:val="28"/>
          <w:szCs w:val="28"/>
        </w:rPr>
        <w:lastRenderedPageBreak/>
        <w:t xml:space="preserve">населенных </w:t>
      </w:r>
      <w:r w:rsidR="00152425" w:rsidRPr="00C5529D">
        <w:rPr>
          <w:color w:val="000000"/>
          <w:sz w:val="28"/>
          <w:szCs w:val="28"/>
        </w:rPr>
        <w:t>пунктов на</w:t>
      </w:r>
      <w:r w:rsidRPr="00C5529D">
        <w:rPr>
          <w:color w:val="000000"/>
          <w:sz w:val="28"/>
          <w:szCs w:val="28"/>
        </w:rPr>
        <w:t xml:space="preserve"> улицах и во дворах, небрежном отношении к элементам благоустройства. </w:t>
      </w:r>
    </w:p>
    <w:p w:rsidR="00E06F12" w:rsidRDefault="00E06F12" w:rsidP="00152425">
      <w:pPr>
        <w:ind w:firstLine="567"/>
        <w:jc w:val="both"/>
        <w:rPr>
          <w:sz w:val="28"/>
          <w:szCs w:val="28"/>
        </w:rPr>
      </w:pPr>
      <w:r w:rsidRPr="00C5529D">
        <w:rPr>
          <w:sz w:val="28"/>
          <w:szCs w:val="28"/>
        </w:rPr>
        <w:t>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 xml:space="preserve">ивлекательности станицы </w:t>
      </w:r>
      <w:r w:rsidR="00152425">
        <w:rPr>
          <w:sz w:val="28"/>
          <w:szCs w:val="28"/>
        </w:rPr>
        <w:t>Новоджерелиевской и</w:t>
      </w:r>
      <w:r>
        <w:rPr>
          <w:sz w:val="28"/>
          <w:szCs w:val="28"/>
        </w:rPr>
        <w:t xml:space="preserve"> ее хуторов.</w:t>
      </w:r>
    </w:p>
    <w:p w:rsidR="00E06F12" w:rsidRPr="00C5529D" w:rsidRDefault="00E06F12" w:rsidP="00152425">
      <w:pPr>
        <w:ind w:firstLine="567"/>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152425">
      <w:pPr>
        <w:ind w:firstLine="567"/>
        <w:jc w:val="both"/>
        <w:rPr>
          <w:sz w:val="28"/>
          <w:szCs w:val="28"/>
        </w:rPr>
      </w:pPr>
      <w:r w:rsidRPr="00C5529D">
        <w:rPr>
          <w:sz w:val="28"/>
          <w:szCs w:val="28"/>
        </w:rPr>
        <w:t>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152425">
      <w:pPr>
        <w:ind w:firstLine="567"/>
        <w:jc w:val="both"/>
        <w:rPr>
          <w:sz w:val="28"/>
          <w:szCs w:val="28"/>
        </w:rPr>
      </w:pPr>
      <w:r w:rsidRPr="00C5529D">
        <w:rPr>
          <w:sz w:val="28"/>
          <w:szCs w:val="28"/>
        </w:rPr>
        <w:t xml:space="preserve">На территории </w:t>
      </w:r>
      <w:r>
        <w:rPr>
          <w:sz w:val="28"/>
          <w:szCs w:val="28"/>
        </w:rPr>
        <w:t xml:space="preserve">Новоджерелиевского </w:t>
      </w:r>
      <w:r w:rsidRPr="00C5529D">
        <w:rPr>
          <w:sz w:val="28"/>
          <w:szCs w:val="28"/>
        </w:rPr>
        <w:t xml:space="preserve">сельского поселения расположены </w:t>
      </w:r>
      <w:r w:rsidR="00152425">
        <w:rPr>
          <w:sz w:val="28"/>
          <w:szCs w:val="28"/>
        </w:rPr>
        <w:t xml:space="preserve">три </w:t>
      </w:r>
      <w:r w:rsidR="00152425" w:rsidRPr="00C5529D">
        <w:rPr>
          <w:sz w:val="28"/>
          <w:szCs w:val="28"/>
        </w:rPr>
        <w:t>кладбища</w:t>
      </w:r>
      <w:r w:rsidRPr="00C5529D">
        <w:rPr>
          <w:sz w:val="28"/>
          <w:szCs w:val="28"/>
        </w:rPr>
        <w:t>. Основной проблемой этого направления является уборка мусора и организация границ кладбищ.</w:t>
      </w:r>
    </w:p>
    <w:p w:rsidR="00E06F12" w:rsidRPr="00765C96" w:rsidRDefault="00E06F12" w:rsidP="00152425">
      <w:pPr>
        <w:ind w:firstLine="567"/>
        <w:jc w:val="both"/>
        <w:rPr>
          <w:sz w:val="28"/>
          <w:szCs w:val="28"/>
        </w:rPr>
      </w:pPr>
      <w:r w:rsidRPr="00C5529D">
        <w:rPr>
          <w:sz w:val="28"/>
          <w:szCs w:val="28"/>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06F12" w:rsidRPr="00765C96" w:rsidRDefault="00E06F12" w:rsidP="00152425">
      <w:pPr>
        <w:pStyle w:val="printj"/>
        <w:spacing w:before="0" w:beforeAutospacing="0" w:after="0" w:afterAutospacing="0"/>
        <w:ind w:firstLine="567"/>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152425">
      <w:pPr>
        <w:ind w:firstLine="567"/>
        <w:jc w:val="both"/>
        <w:rPr>
          <w:sz w:val="28"/>
          <w:szCs w:val="28"/>
        </w:rPr>
      </w:pP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152425">
      <w:pPr>
        <w:ind w:firstLine="567"/>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xml:space="preserve"> 181-ФЗ </w:t>
      </w:r>
      <w:r w:rsidR="00152425">
        <w:rPr>
          <w:sz w:val="28"/>
          <w:szCs w:val="28"/>
        </w:rPr>
        <w:t>«</w:t>
      </w:r>
      <w:r w:rsidRPr="00DC533F">
        <w:rPr>
          <w:sz w:val="28"/>
          <w:szCs w:val="28"/>
        </w:rPr>
        <w:t>О социальной защите инвалидов в РФ</w:t>
      </w:r>
      <w:r w:rsidR="00152425">
        <w:rPr>
          <w:sz w:val="28"/>
          <w:szCs w:val="28"/>
        </w:rPr>
        <w:t>»</w:t>
      </w:r>
      <w:r w:rsidRPr="00DC533F">
        <w:rPr>
          <w:sz w:val="28"/>
          <w:szCs w:val="28"/>
        </w:rPr>
        <w:t xml:space="preserve">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152425">
      <w:pPr>
        <w:ind w:firstLine="567"/>
        <w:jc w:val="both"/>
        <w:rPr>
          <w:sz w:val="28"/>
          <w:szCs w:val="28"/>
        </w:rPr>
      </w:pPr>
      <w:r w:rsidRPr="00DC533F">
        <w:rPr>
          <w:sz w:val="28"/>
          <w:szCs w:val="28"/>
        </w:rPr>
        <w:t xml:space="preserve">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w:t>
      </w:r>
      <w:r w:rsidRPr="00DC533F">
        <w:rPr>
          <w:sz w:val="28"/>
          <w:szCs w:val="28"/>
        </w:rPr>
        <w:lastRenderedPageBreak/>
        <w:t>изменения в подходах к определению и решению проблем инвалидности в соответствии с международными нормами.</w:t>
      </w:r>
    </w:p>
    <w:p w:rsidR="00E06F12" w:rsidRPr="00DC533F" w:rsidRDefault="00E06F12" w:rsidP="00152425">
      <w:pPr>
        <w:ind w:firstLine="567"/>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152425">
      <w:pPr>
        <w:ind w:firstLine="567"/>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152425">
      <w:pPr>
        <w:ind w:firstLine="567"/>
        <w:rPr>
          <w:b/>
          <w:sz w:val="28"/>
        </w:rPr>
      </w:pPr>
    </w:p>
    <w:p w:rsidR="00E06F12" w:rsidRDefault="00E06F12" w:rsidP="00F27B01">
      <w:pPr>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152425">
      <w:pPr>
        <w:ind w:firstLine="567"/>
        <w:jc w:val="both"/>
        <w:rPr>
          <w:sz w:val="28"/>
          <w:szCs w:val="28"/>
        </w:rPr>
      </w:pPr>
      <w:r>
        <w:rPr>
          <w:sz w:val="28"/>
          <w:szCs w:val="28"/>
        </w:rPr>
        <w:t xml:space="preserve">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w:t>
      </w:r>
      <w:r w:rsidR="00152425" w:rsidRPr="00C5529D">
        <w:rPr>
          <w:sz w:val="28"/>
          <w:szCs w:val="28"/>
        </w:rPr>
        <w:t>благоприят</w:t>
      </w:r>
      <w:r w:rsidR="00152425">
        <w:rPr>
          <w:sz w:val="28"/>
          <w:szCs w:val="28"/>
        </w:rPr>
        <w:t>ного социального</w:t>
      </w:r>
      <w:r>
        <w:rPr>
          <w:sz w:val="28"/>
          <w:szCs w:val="28"/>
        </w:rPr>
        <w:t xml:space="preserve">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152425" w:rsidRDefault="00E06F12" w:rsidP="00E06F12">
      <w:pPr>
        <w:jc w:val="both"/>
        <w:rPr>
          <w:bCs/>
          <w:color w:val="000000"/>
          <w:sz w:val="28"/>
          <w:szCs w:val="28"/>
        </w:rPr>
      </w:pPr>
      <w:r w:rsidRPr="00152425">
        <w:rPr>
          <w:bCs/>
          <w:color w:val="000000"/>
          <w:sz w:val="28"/>
          <w:szCs w:val="28"/>
        </w:rPr>
        <w:t>Основными задачами являются:</w:t>
      </w:r>
    </w:p>
    <w:p w:rsidR="00E06F12" w:rsidRPr="00152425" w:rsidRDefault="00E06F12" w:rsidP="00E06F12">
      <w:pPr>
        <w:numPr>
          <w:ilvl w:val="0"/>
          <w:numId w:val="9"/>
        </w:numPr>
        <w:jc w:val="both"/>
        <w:rPr>
          <w:sz w:val="28"/>
          <w:szCs w:val="28"/>
        </w:rPr>
      </w:pPr>
      <w:r w:rsidRPr="00152425">
        <w:rPr>
          <w:sz w:val="28"/>
          <w:szCs w:val="28"/>
        </w:rPr>
        <w:t>Освещение улиц в Новоджерелиевском сельском поселении;</w:t>
      </w:r>
    </w:p>
    <w:p w:rsidR="00E06F12" w:rsidRPr="00152425" w:rsidRDefault="00E06F12" w:rsidP="00E06F12">
      <w:pPr>
        <w:numPr>
          <w:ilvl w:val="0"/>
          <w:numId w:val="9"/>
        </w:numPr>
        <w:jc w:val="both"/>
        <w:rPr>
          <w:sz w:val="28"/>
          <w:szCs w:val="28"/>
        </w:rPr>
      </w:pPr>
      <w:r w:rsidRPr="00152425">
        <w:rPr>
          <w:sz w:val="28"/>
          <w:szCs w:val="28"/>
        </w:rPr>
        <w:t xml:space="preserve">Озеленение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E06F12">
      <w:pPr>
        <w:numPr>
          <w:ilvl w:val="0"/>
          <w:numId w:val="9"/>
        </w:numPr>
        <w:jc w:val="both"/>
        <w:rPr>
          <w:color w:val="000000"/>
          <w:sz w:val="28"/>
          <w:szCs w:val="28"/>
        </w:rPr>
      </w:pPr>
      <w:r w:rsidRPr="00152425">
        <w:rPr>
          <w:sz w:val="28"/>
          <w:szCs w:val="28"/>
        </w:rPr>
        <w:t xml:space="preserve">Содержание и благоустройство братских захоронений на </w:t>
      </w:r>
      <w:r w:rsidR="00152425" w:rsidRPr="00152425">
        <w:rPr>
          <w:sz w:val="28"/>
          <w:szCs w:val="28"/>
        </w:rPr>
        <w:t>территории Новоджерелиевского</w:t>
      </w:r>
      <w:r w:rsidRPr="00152425">
        <w:rPr>
          <w:sz w:val="28"/>
          <w:szCs w:val="28"/>
        </w:rPr>
        <w:t xml:space="preserve"> сельского поселения</w:t>
      </w:r>
    </w:p>
    <w:p w:rsidR="00E06F12" w:rsidRPr="00152425" w:rsidRDefault="00E06F12" w:rsidP="00152425">
      <w:pPr>
        <w:ind w:firstLine="567"/>
        <w:jc w:val="both"/>
        <w:rPr>
          <w:color w:val="000000"/>
          <w:sz w:val="28"/>
          <w:szCs w:val="28"/>
        </w:rPr>
      </w:pPr>
      <w:r w:rsidRPr="00152425">
        <w:rPr>
          <w:bCs/>
          <w:iCs/>
          <w:color w:val="000000"/>
          <w:sz w:val="28"/>
          <w:szCs w:val="28"/>
        </w:rPr>
        <w:t>Наружное освещение</w:t>
      </w:r>
      <w:r w:rsidRPr="00152425">
        <w:rPr>
          <w:color w:val="000000"/>
          <w:sz w:val="28"/>
          <w:szCs w:val="28"/>
        </w:rPr>
        <w:t xml:space="preserve">: </w:t>
      </w:r>
      <w:r w:rsidRPr="00152425">
        <w:rPr>
          <w:sz w:val="28"/>
          <w:szCs w:val="28"/>
        </w:rPr>
        <w:t xml:space="preserve">Сетью наружного </w:t>
      </w:r>
      <w:r w:rsidR="00152425" w:rsidRPr="00152425">
        <w:rPr>
          <w:sz w:val="28"/>
          <w:szCs w:val="28"/>
        </w:rPr>
        <w:t>освещения достаточно</w:t>
      </w:r>
      <w:r w:rsidRPr="00152425">
        <w:rPr>
          <w:sz w:val="28"/>
          <w:szCs w:val="28"/>
        </w:rPr>
        <w:t xml:space="preserve"> оснащена вся территория поселения. Помимо наружного уличного освещения, на некоторых домах населенных пунктов имеются светильники, </w:t>
      </w:r>
      <w:r w:rsidR="00152425" w:rsidRPr="00152425">
        <w:rPr>
          <w:sz w:val="28"/>
          <w:szCs w:val="28"/>
        </w:rPr>
        <w:t>которые обеспечивают</w:t>
      </w:r>
      <w:r w:rsidRPr="00152425">
        <w:rPr>
          <w:sz w:val="28"/>
          <w:szCs w:val="28"/>
        </w:rPr>
        <w:t xml:space="preserve"> освещение территории.</w:t>
      </w:r>
      <w:r w:rsidRPr="00152425">
        <w:rPr>
          <w:color w:val="000000"/>
          <w:sz w:val="28"/>
          <w:szCs w:val="28"/>
        </w:rPr>
        <w:t xml:space="preserve"> Т</w:t>
      </w:r>
      <w:r w:rsidRPr="00152425">
        <w:rPr>
          <w:sz w:val="28"/>
          <w:szCs w:val="28"/>
        </w:rPr>
        <w:t xml:space="preserve">аким образом, проблема заключается в своевременной замене перегоревших </w:t>
      </w:r>
      <w:r w:rsidR="00152425" w:rsidRPr="00152425">
        <w:rPr>
          <w:sz w:val="28"/>
          <w:szCs w:val="28"/>
        </w:rPr>
        <w:t>светильников и</w:t>
      </w:r>
      <w:r w:rsidRPr="00152425">
        <w:rPr>
          <w:sz w:val="28"/>
          <w:szCs w:val="28"/>
        </w:rPr>
        <w:t xml:space="preserve"> установке дополнительных новых светильников по улицам населенных пунктов.</w:t>
      </w:r>
    </w:p>
    <w:p w:rsidR="00E06F12" w:rsidRPr="00152425" w:rsidRDefault="00E06F12" w:rsidP="00152425">
      <w:pPr>
        <w:ind w:firstLine="567"/>
        <w:jc w:val="both"/>
        <w:rPr>
          <w:color w:val="000000"/>
          <w:sz w:val="28"/>
          <w:szCs w:val="28"/>
        </w:rPr>
      </w:pPr>
      <w:r w:rsidRPr="00152425">
        <w:rPr>
          <w:iCs/>
          <w:color w:val="000000"/>
          <w:sz w:val="28"/>
          <w:szCs w:val="28"/>
        </w:rPr>
        <w:t xml:space="preserve">Озеленение: </w:t>
      </w:r>
      <w:r w:rsidRPr="00152425">
        <w:rPr>
          <w:color w:val="000000"/>
          <w:sz w:val="28"/>
          <w:szCs w:val="28"/>
        </w:rPr>
        <w:t xml:space="preserve">Существующие участки зеленых насаждений </w:t>
      </w:r>
      <w:r w:rsidR="00152425" w:rsidRPr="00152425">
        <w:rPr>
          <w:color w:val="000000"/>
          <w:sz w:val="28"/>
          <w:szCs w:val="28"/>
        </w:rPr>
        <w:t>имеют неудовлетворительное</w:t>
      </w:r>
      <w:r w:rsidRPr="00152425">
        <w:rPr>
          <w:color w:val="000000"/>
          <w:sz w:val="28"/>
          <w:szCs w:val="28"/>
        </w:rPr>
        <w:t xml:space="preserve">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w:t>
      </w:r>
      <w:r w:rsidR="00152425" w:rsidRPr="00152425">
        <w:rPr>
          <w:color w:val="000000"/>
          <w:sz w:val="28"/>
          <w:szCs w:val="28"/>
        </w:rPr>
        <w:t>в отсутствии</w:t>
      </w:r>
      <w:r w:rsidRPr="00152425">
        <w:rPr>
          <w:color w:val="000000"/>
          <w:sz w:val="28"/>
          <w:szCs w:val="28"/>
        </w:rPr>
        <w:t xml:space="preserve">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w:t>
      </w:r>
      <w:r w:rsidRPr="00152425">
        <w:rPr>
          <w:color w:val="000000"/>
          <w:sz w:val="28"/>
          <w:szCs w:val="28"/>
        </w:rPr>
        <w:lastRenderedPageBreak/>
        <w:t xml:space="preserve">требованиями стандартов. Кроме того, действия участников, принимающих участие в решении данной </w:t>
      </w:r>
      <w:r w:rsidR="00152425" w:rsidRPr="00152425">
        <w:rPr>
          <w:color w:val="000000"/>
          <w:sz w:val="28"/>
          <w:szCs w:val="28"/>
        </w:rPr>
        <w:t>проблемы, должны</w:t>
      </w:r>
      <w:r w:rsidRPr="00152425">
        <w:rPr>
          <w:color w:val="000000"/>
          <w:sz w:val="28"/>
          <w:szCs w:val="28"/>
        </w:rPr>
        <w:t xml:space="preserve"> быть согласованы между собой. </w:t>
      </w:r>
    </w:p>
    <w:p w:rsidR="00E06F12" w:rsidRPr="00152425" w:rsidRDefault="00E06F12" w:rsidP="00152425">
      <w:pPr>
        <w:ind w:firstLine="567"/>
        <w:jc w:val="both"/>
        <w:rPr>
          <w:color w:val="000000"/>
          <w:sz w:val="28"/>
          <w:szCs w:val="28"/>
        </w:rPr>
      </w:pPr>
      <w:r w:rsidRPr="00152425">
        <w:rPr>
          <w:bCs/>
          <w:iCs/>
          <w:color w:val="000000"/>
          <w:sz w:val="28"/>
          <w:szCs w:val="28"/>
        </w:rPr>
        <w:t>Содержание мест захоронения</w:t>
      </w:r>
      <w:r w:rsidRPr="00152425">
        <w:rPr>
          <w:color w:val="000000"/>
          <w:sz w:val="28"/>
          <w:szCs w:val="28"/>
        </w:rPr>
        <w:t>: На территории сельского поселения расположено 4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152425" w:rsidRDefault="00E06F12" w:rsidP="00152425">
      <w:pPr>
        <w:ind w:firstLine="567"/>
        <w:rPr>
          <w:sz w:val="28"/>
          <w:szCs w:val="28"/>
        </w:rPr>
      </w:pPr>
      <w:r w:rsidRPr="00152425">
        <w:rPr>
          <w:sz w:val="28"/>
          <w:szCs w:val="28"/>
        </w:rPr>
        <w:t xml:space="preserve"> Создание безбарьерной среды жизнедеятельности для инвалидов:</w:t>
      </w:r>
    </w:p>
    <w:p w:rsidR="00E06F12" w:rsidRPr="00152425" w:rsidRDefault="00E06F12" w:rsidP="00152425">
      <w:pPr>
        <w:ind w:firstLine="567"/>
        <w:rPr>
          <w:sz w:val="28"/>
          <w:szCs w:val="28"/>
        </w:rPr>
      </w:pPr>
      <w:r w:rsidRPr="00152425">
        <w:rPr>
          <w:sz w:val="28"/>
          <w:szCs w:val="28"/>
        </w:rPr>
        <w:t>Для достижения поставленной цели предусматривается решение следующих задач:</w:t>
      </w:r>
    </w:p>
    <w:p w:rsidR="00E06F12" w:rsidRDefault="00E06F12" w:rsidP="00152425">
      <w:pPr>
        <w:ind w:firstLine="567"/>
        <w:rPr>
          <w:sz w:val="28"/>
          <w:szCs w:val="28"/>
        </w:rPr>
      </w:pPr>
      <w:r w:rsidRPr="00152425">
        <w:rPr>
          <w:sz w:val="28"/>
          <w:szCs w:val="28"/>
        </w:rPr>
        <w:t>- создание в муниципальном образованииНоводжерелиевское сельское поселение Брюховецкого района безбарьерной среды жизнедеятельности для инвалидов;</w:t>
      </w:r>
    </w:p>
    <w:p w:rsidR="001517E0" w:rsidRPr="00152425" w:rsidRDefault="001517E0" w:rsidP="00152425">
      <w:pPr>
        <w:ind w:firstLine="567"/>
        <w:rPr>
          <w:sz w:val="28"/>
          <w:szCs w:val="28"/>
        </w:rPr>
      </w:pPr>
    </w:p>
    <w:p w:rsidR="00E06F12" w:rsidRPr="00152425" w:rsidRDefault="00E06F12" w:rsidP="00152425">
      <w:pPr>
        <w:ind w:firstLine="567"/>
        <w:rPr>
          <w:sz w:val="28"/>
          <w:szCs w:val="28"/>
        </w:rPr>
      </w:pPr>
      <w:r w:rsidRPr="00152425">
        <w:rPr>
          <w:sz w:val="28"/>
          <w:szCs w:val="28"/>
        </w:rPr>
        <w:t>-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p w:rsidR="00AE7159" w:rsidRPr="00AE7159" w:rsidRDefault="00AE7159" w:rsidP="00AE7159">
      <w:pPr>
        <w:rPr>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7054D8">
          <w:pgSz w:w="11907" w:h="16840"/>
          <w:pgMar w:top="1134" w:right="567" w:bottom="1134" w:left="1701" w:header="720" w:footer="720" w:gutter="0"/>
          <w:cols w:space="708"/>
          <w:titlePg/>
          <w:docGrid w:linePitch="360"/>
        </w:sectPr>
      </w:pPr>
      <w:r w:rsidRPr="00E57086">
        <w:rPr>
          <w:sz w:val="28"/>
          <w:szCs w:val="28"/>
        </w:rPr>
        <w:t>Срок</w:t>
      </w:r>
      <w:r w:rsidR="00AE7159">
        <w:rPr>
          <w:sz w:val="28"/>
          <w:szCs w:val="28"/>
        </w:rPr>
        <w:t xml:space="preserve"> реализации программы –2019 - 2021</w:t>
      </w:r>
      <w:r>
        <w:rPr>
          <w:sz w:val="28"/>
          <w:szCs w:val="28"/>
        </w:rPr>
        <w:t xml:space="preserve"> годы,реализуется в один этап</w:t>
      </w:r>
    </w:p>
    <w:p w:rsidR="00E06F12" w:rsidRPr="00621BB2" w:rsidRDefault="00E06F12" w:rsidP="001517E0">
      <w:pPr>
        <w:pStyle w:val="af8"/>
        <w:tabs>
          <w:tab w:val="left" w:pos="709"/>
        </w:tabs>
        <w:jc w:val="center"/>
        <w:rPr>
          <w:rFonts w:ascii="Times New Roman" w:hAnsi="Times New Roman"/>
          <w:b/>
          <w:sz w:val="28"/>
          <w:szCs w:val="28"/>
        </w:rPr>
      </w:pPr>
    </w:p>
    <w:p w:rsidR="00E06F12" w:rsidRPr="00621BB2" w:rsidRDefault="00E06F12" w:rsidP="001517E0">
      <w:pPr>
        <w:jc w:val="center"/>
        <w:rPr>
          <w:b/>
          <w:sz w:val="28"/>
          <w:szCs w:val="28"/>
        </w:rPr>
      </w:pPr>
      <w:r w:rsidRPr="00621BB2">
        <w:rPr>
          <w:b/>
          <w:sz w:val="28"/>
          <w:szCs w:val="28"/>
        </w:rPr>
        <w:t>2. ЦЕЛИ, ЗАДАЧИ И ЦЕЛЕВЫЕ ПОКАЗАТЕЛИ МУНИЦИПАЛЬНОЙ ПРОГРАММЫ</w:t>
      </w:r>
    </w:p>
    <w:p w:rsidR="00E06F12" w:rsidRPr="00621BB2" w:rsidRDefault="00E06F12" w:rsidP="001517E0">
      <w:pPr>
        <w:jc w:val="center"/>
        <w:rPr>
          <w:b/>
          <w:sz w:val="28"/>
          <w:szCs w:val="28"/>
        </w:rPr>
      </w:pPr>
      <w:r w:rsidRPr="00621BB2">
        <w:rPr>
          <w:b/>
          <w:sz w:val="28"/>
          <w:szCs w:val="28"/>
        </w:rPr>
        <w:t xml:space="preserve">«БЛАГОУСТРОЙСТВО» </w:t>
      </w:r>
      <w:r w:rsidR="00AE7159" w:rsidRPr="00621BB2">
        <w:rPr>
          <w:b/>
          <w:sz w:val="28"/>
          <w:szCs w:val="28"/>
        </w:rPr>
        <w:t>НА 2019-2021</w:t>
      </w:r>
      <w:r w:rsidRPr="00621BB2">
        <w:rPr>
          <w:b/>
          <w:sz w:val="28"/>
          <w:szCs w:val="28"/>
        </w:rPr>
        <w:t xml:space="preserve"> ГОДЫ</w:t>
      </w:r>
    </w:p>
    <w:p w:rsidR="00E06F12" w:rsidRPr="001517E0" w:rsidRDefault="00E06F12" w:rsidP="001517E0">
      <w:pPr>
        <w:jc w:val="right"/>
      </w:pPr>
      <w:r w:rsidRPr="001517E0">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1517E0" w:rsidTr="00001F4E">
        <w:tc>
          <w:tcPr>
            <w:tcW w:w="675" w:type="dxa"/>
            <w:vMerge w:val="restart"/>
            <w:shd w:val="clear" w:color="auto" w:fill="auto"/>
          </w:tcPr>
          <w:p w:rsidR="00E06F12" w:rsidRPr="001517E0" w:rsidRDefault="00E06F12" w:rsidP="001517E0">
            <w:pPr>
              <w:rPr>
                <w:sz w:val="28"/>
                <w:szCs w:val="28"/>
              </w:rPr>
            </w:pPr>
            <w:r w:rsidRPr="001517E0">
              <w:rPr>
                <w:sz w:val="28"/>
                <w:szCs w:val="28"/>
              </w:rPr>
              <w:t>№ п/п</w:t>
            </w:r>
          </w:p>
        </w:tc>
        <w:tc>
          <w:tcPr>
            <w:tcW w:w="7797" w:type="dxa"/>
            <w:vMerge w:val="restart"/>
            <w:shd w:val="clear" w:color="auto" w:fill="auto"/>
          </w:tcPr>
          <w:p w:rsidR="00E06F12" w:rsidRPr="001517E0" w:rsidRDefault="00E06F12" w:rsidP="001517E0">
            <w:pPr>
              <w:rPr>
                <w:sz w:val="28"/>
                <w:szCs w:val="28"/>
              </w:rPr>
            </w:pPr>
            <w:r w:rsidRPr="001517E0">
              <w:rPr>
                <w:sz w:val="28"/>
                <w:szCs w:val="28"/>
              </w:rPr>
              <w:t>Наименование целевого показателя</w:t>
            </w:r>
          </w:p>
        </w:tc>
        <w:tc>
          <w:tcPr>
            <w:tcW w:w="1276" w:type="dxa"/>
            <w:gridSpan w:val="2"/>
            <w:vMerge w:val="restart"/>
            <w:shd w:val="clear" w:color="auto" w:fill="auto"/>
          </w:tcPr>
          <w:p w:rsidR="00E06F12" w:rsidRPr="001517E0" w:rsidRDefault="00E06F12" w:rsidP="001517E0">
            <w:pPr>
              <w:rPr>
                <w:sz w:val="28"/>
                <w:szCs w:val="28"/>
              </w:rPr>
            </w:pPr>
            <w:r w:rsidRPr="001517E0">
              <w:rPr>
                <w:sz w:val="28"/>
                <w:szCs w:val="28"/>
              </w:rPr>
              <w:t>Единица измерения</w:t>
            </w:r>
          </w:p>
        </w:tc>
        <w:tc>
          <w:tcPr>
            <w:tcW w:w="1133" w:type="dxa"/>
            <w:vMerge w:val="restart"/>
            <w:shd w:val="clear" w:color="auto" w:fill="auto"/>
          </w:tcPr>
          <w:p w:rsidR="00E06F12" w:rsidRPr="001517E0" w:rsidRDefault="00E06F12" w:rsidP="001517E0">
            <w:pPr>
              <w:rPr>
                <w:sz w:val="28"/>
                <w:szCs w:val="28"/>
              </w:rPr>
            </w:pPr>
            <w:r w:rsidRPr="001517E0">
              <w:rPr>
                <w:sz w:val="28"/>
                <w:szCs w:val="28"/>
              </w:rPr>
              <w:t>Статус</w:t>
            </w:r>
          </w:p>
        </w:tc>
        <w:tc>
          <w:tcPr>
            <w:tcW w:w="4111" w:type="dxa"/>
            <w:gridSpan w:val="3"/>
            <w:shd w:val="clear" w:color="auto" w:fill="auto"/>
          </w:tcPr>
          <w:p w:rsidR="00E06F12" w:rsidRPr="001517E0" w:rsidRDefault="00E06F12" w:rsidP="001517E0">
            <w:pPr>
              <w:rPr>
                <w:sz w:val="28"/>
                <w:szCs w:val="28"/>
              </w:rPr>
            </w:pPr>
            <w:r w:rsidRPr="001517E0">
              <w:rPr>
                <w:sz w:val="28"/>
                <w:szCs w:val="28"/>
              </w:rPr>
              <w:t>Значение показателей</w:t>
            </w:r>
          </w:p>
        </w:tc>
      </w:tr>
      <w:tr w:rsidR="00E06F12" w:rsidRPr="001517E0" w:rsidTr="00001F4E">
        <w:tc>
          <w:tcPr>
            <w:tcW w:w="675" w:type="dxa"/>
            <w:vMerge/>
            <w:shd w:val="clear" w:color="auto" w:fill="auto"/>
          </w:tcPr>
          <w:p w:rsidR="00E06F12" w:rsidRPr="001517E0" w:rsidRDefault="00E06F12" w:rsidP="001517E0">
            <w:pPr>
              <w:rPr>
                <w:sz w:val="28"/>
                <w:szCs w:val="28"/>
              </w:rPr>
            </w:pPr>
          </w:p>
        </w:tc>
        <w:tc>
          <w:tcPr>
            <w:tcW w:w="7797" w:type="dxa"/>
            <w:vMerge/>
            <w:shd w:val="clear" w:color="auto" w:fill="auto"/>
          </w:tcPr>
          <w:p w:rsidR="00E06F12" w:rsidRPr="001517E0" w:rsidRDefault="00E06F12" w:rsidP="001517E0">
            <w:pPr>
              <w:rPr>
                <w:sz w:val="28"/>
                <w:szCs w:val="28"/>
              </w:rPr>
            </w:pPr>
          </w:p>
        </w:tc>
        <w:tc>
          <w:tcPr>
            <w:tcW w:w="1276" w:type="dxa"/>
            <w:gridSpan w:val="2"/>
            <w:vMerge/>
            <w:shd w:val="clear" w:color="auto" w:fill="auto"/>
          </w:tcPr>
          <w:p w:rsidR="00E06F12" w:rsidRPr="001517E0" w:rsidRDefault="00E06F12" w:rsidP="001517E0">
            <w:pPr>
              <w:rPr>
                <w:sz w:val="28"/>
                <w:szCs w:val="28"/>
              </w:rPr>
            </w:pPr>
          </w:p>
        </w:tc>
        <w:tc>
          <w:tcPr>
            <w:tcW w:w="1133" w:type="dxa"/>
            <w:vMerge/>
            <w:shd w:val="clear" w:color="auto" w:fill="auto"/>
          </w:tcPr>
          <w:p w:rsidR="00E06F12" w:rsidRPr="001517E0" w:rsidRDefault="00E06F12" w:rsidP="001517E0">
            <w:pPr>
              <w:rPr>
                <w:sz w:val="28"/>
                <w:szCs w:val="28"/>
              </w:rPr>
            </w:pPr>
          </w:p>
        </w:tc>
        <w:tc>
          <w:tcPr>
            <w:tcW w:w="1418" w:type="dxa"/>
            <w:shd w:val="clear" w:color="auto" w:fill="auto"/>
          </w:tcPr>
          <w:p w:rsidR="00E06F12" w:rsidRPr="001517E0" w:rsidRDefault="00AE7159" w:rsidP="001517E0">
            <w:pPr>
              <w:rPr>
                <w:sz w:val="28"/>
                <w:szCs w:val="28"/>
              </w:rPr>
            </w:pPr>
            <w:r w:rsidRPr="001517E0">
              <w:rPr>
                <w:sz w:val="28"/>
                <w:szCs w:val="28"/>
              </w:rPr>
              <w:t>2019</w:t>
            </w:r>
            <w:r w:rsidR="00E06F12" w:rsidRPr="001517E0">
              <w:rPr>
                <w:sz w:val="28"/>
                <w:szCs w:val="28"/>
              </w:rPr>
              <w:t xml:space="preserve"> год</w:t>
            </w:r>
          </w:p>
        </w:tc>
        <w:tc>
          <w:tcPr>
            <w:tcW w:w="1417" w:type="dxa"/>
            <w:shd w:val="clear" w:color="auto" w:fill="auto"/>
          </w:tcPr>
          <w:p w:rsidR="00E06F12" w:rsidRPr="001517E0" w:rsidRDefault="00AE7159" w:rsidP="001517E0">
            <w:pPr>
              <w:rPr>
                <w:sz w:val="28"/>
                <w:szCs w:val="28"/>
              </w:rPr>
            </w:pPr>
            <w:r w:rsidRPr="001517E0">
              <w:rPr>
                <w:sz w:val="28"/>
                <w:szCs w:val="28"/>
              </w:rPr>
              <w:t>2020</w:t>
            </w:r>
            <w:r w:rsidR="00E06F12" w:rsidRPr="001517E0">
              <w:rPr>
                <w:sz w:val="28"/>
                <w:szCs w:val="28"/>
              </w:rPr>
              <w:t xml:space="preserve"> год</w:t>
            </w:r>
          </w:p>
        </w:tc>
        <w:tc>
          <w:tcPr>
            <w:tcW w:w="1276" w:type="dxa"/>
            <w:shd w:val="clear" w:color="auto" w:fill="auto"/>
          </w:tcPr>
          <w:p w:rsidR="00E06F12" w:rsidRPr="001517E0" w:rsidRDefault="00AE7159" w:rsidP="001517E0">
            <w:pPr>
              <w:rPr>
                <w:sz w:val="28"/>
                <w:szCs w:val="28"/>
              </w:rPr>
            </w:pPr>
            <w:r w:rsidRPr="001517E0">
              <w:rPr>
                <w:sz w:val="28"/>
                <w:szCs w:val="28"/>
              </w:rPr>
              <w:t>2021</w:t>
            </w:r>
            <w:r w:rsidR="00E06F12" w:rsidRPr="001517E0">
              <w:rPr>
                <w:sz w:val="28"/>
                <w:szCs w:val="28"/>
              </w:rPr>
              <w:t xml:space="preserve"> год</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7797" w:type="dxa"/>
            <w:shd w:val="clear" w:color="auto" w:fill="auto"/>
          </w:tcPr>
          <w:p w:rsidR="00E06F12" w:rsidRPr="001517E0" w:rsidRDefault="00E06F12" w:rsidP="001517E0">
            <w:pPr>
              <w:rPr>
                <w:sz w:val="28"/>
                <w:szCs w:val="28"/>
              </w:rPr>
            </w:pPr>
            <w:r w:rsidRPr="001517E0">
              <w:rPr>
                <w:sz w:val="28"/>
                <w:szCs w:val="28"/>
              </w:rPr>
              <w:t>2</w:t>
            </w:r>
          </w:p>
        </w:tc>
        <w:tc>
          <w:tcPr>
            <w:tcW w:w="1276" w:type="dxa"/>
            <w:gridSpan w:val="2"/>
            <w:shd w:val="clear" w:color="auto" w:fill="auto"/>
          </w:tcPr>
          <w:p w:rsidR="00E06F12" w:rsidRPr="001517E0" w:rsidRDefault="00E06F12" w:rsidP="001517E0">
            <w:pPr>
              <w:rPr>
                <w:sz w:val="28"/>
                <w:szCs w:val="28"/>
              </w:rPr>
            </w:pPr>
            <w:r w:rsidRPr="001517E0">
              <w:rPr>
                <w:sz w:val="28"/>
                <w:szCs w:val="28"/>
              </w:rPr>
              <w:t>3</w:t>
            </w:r>
          </w:p>
        </w:tc>
        <w:tc>
          <w:tcPr>
            <w:tcW w:w="1133" w:type="dxa"/>
            <w:shd w:val="clear" w:color="auto" w:fill="auto"/>
          </w:tcPr>
          <w:p w:rsidR="00E06F12" w:rsidRPr="001517E0" w:rsidRDefault="00E06F12" w:rsidP="001517E0">
            <w:pPr>
              <w:rPr>
                <w:sz w:val="28"/>
                <w:szCs w:val="28"/>
              </w:rPr>
            </w:pPr>
            <w:r w:rsidRPr="001517E0">
              <w:rPr>
                <w:sz w:val="28"/>
                <w:szCs w:val="28"/>
              </w:rPr>
              <w:t>4</w:t>
            </w:r>
          </w:p>
        </w:tc>
        <w:tc>
          <w:tcPr>
            <w:tcW w:w="1418" w:type="dxa"/>
            <w:shd w:val="clear" w:color="auto" w:fill="auto"/>
          </w:tcPr>
          <w:p w:rsidR="00E06F12" w:rsidRPr="001517E0" w:rsidRDefault="00E06F12" w:rsidP="001517E0">
            <w:pPr>
              <w:rPr>
                <w:sz w:val="28"/>
                <w:szCs w:val="28"/>
              </w:rPr>
            </w:pPr>
            <w:r w:rsidRPr="001517E0">
              <w:rPr>
                <w:sz w:val="28"/>
                <w:szCs w:val="28"/>
              </w:rPr>
              <w:t>5</w:t>
            </w:r>
          </w:p>
        </w:tc>
        <w:tc>
          <w:tcPr>
            <w:tcW w:w="1417" w:type="dxa"/>
            <w:shd w:val="clear" w:color="auto" w:fill="auto"/>
          </w:tcPr>
          <w:p w:rsidR="00E06F12" w:rsidRPr="001517E0" w:rsidRDefault="00E06F12" w:rsidP="001517E0">
            <w:pPr>
              <w:rPr>
                <w:sz w:val="28"/>
                <w:szCs w:val="28"/>
              </w:rPr>
            </w:pPr>
            <w:r w:rsidRPr="001517E0">
              <w:rPr>
                <w:sz w:val="28"/>
                <w:szCs w:val="28"/>
              </w:rPr>
              <w:t>6</w:t>
            </w:r>
          </w:p>
        </w:tc>
        <w:tc>
          <w:tcPr>
            <w:tcW w:w="1276" w:type="dxa"/>
            <w:shd w:val="clear" w:color="auto" w:fill="auto"/>
          </w:tcPr>
          <w:p w:rsidR="00E06F12" w:rsidRPr="001517E0" w:rsidRDefault="00E06F12" w:rsidP="001517E0">
            <w:pPr>
              <w:rPr>
                <w:sz w:val="28"/>
                <w:szCs w:val="28"/>
              </w:rPr>
            </w:pPr>
            <w:r w:rsidRPr="001517E0">
              <w:rPr>
                <w:sz w:val="28"/>
                <w:szCs w:val="28"/>
              </w:rPr>
              <w:t>7</w:t>
            </w:r>
          </w:p>
        </w:tc>
      </w:tr>
      <w:tr w:rsidR="00E06F12" w:rsidRPr="001517E0" w:rsidTr="00001F4E">
        <w:trPr>
          <w:trHeight w:val="432"/>
        </w:trPr>
        <w:tc>
          <w:tcPr>
            <w:tcW w:w="675" w:type="dxa"/>
            <w:shd w:val="clear" w:color="auto" w:fill="auto"/>
          </w:tcPr>
          <w:p w:rsidR="00E06F12" w:rsidRPr="001517E0" w:rsidRDefault="00E06F12" w:rsidP="001517E0">
            <w:pPr>
              <w:rPr>
                <w:sz w:val="28"/>
                <w:szCs w:val="28"/>
              </w:rPr>
            </w:pPr>
          </w:p>
        </w:tc>
        <w:tc>
          <w:tcPr>
            <w:tcW w:w="14317" w:type="dxa"/>
            <w:gridSpan w:val="7"/>
            <w:shd w:val="clear" w:color="auto" w:fill="auto"/>
          </w:tcPr>
          <w:p w:rsidR="00E06F12" w:rsidRPr="001517E0" w:rsidRDefault="00E06F12" w:rsidP="001517E0">
            <w:pPr>
              <w:rPr>
                <w:sz w:val="28"/>
                <w:szCs w:val="28"/>
              </w:rPr>
            </w:pPr>
            <w:r w:rsidRPr="001517E0">
              <w:rPr>
                <w:sz w:val="28"/>
                <w:szCs w:val="28"/>
              </w:rPr>
              <w:t>Муниципальная программа «Благоустройство»</w:t>
            </w:r>
            <w:r w:rsidR="00AE7159" w:rsidRPr="001517E0">
              <w:rPr>
                <w:sz w:val="28"/>
                <w:szCs w:val="28"/>
              </w:rPr>
              <w:t>на 2019-2021</w:t>
            </w:r>
            <w:r w:rsidRPr="001517E0">
              <w:rPr>
                <w:sz w:val="28"/>
                <w:szCs w:val="28"/>
              </w:rPr>
              <w:t xml:space="preserve"> годы</w:t>
            </w:r>
          </w:p>
        </w:tc>
      </w:tr>
      <w:tr w:rsidR="00E06F12" w:rsidRPr="001517E0" w:rsidTr="00001F4E">
        <w:tc>
          <w:tcPr>
            <w:tcW w:w="675" w:type="dxa"/>
            <w:shd w:val="clear" w:color="auto" w:fill="auto"/>
          </w:tcPr>
          <w:p w:rsidR="00E06F12" w:rsidRPr="001517E0" w:rsidRDefault="00E06F12" w:rsidP="001517E0">
            <w:pPr>
              <w:rPr>
                <w:sz w:val="28"/>
                <w:szCs w:val="28"/>
              </w:rPr>
            </w:pPr>
            <w:r w:rsidRPr="001517E0">
              <w:rPr>
                <w:sz w:val="28"/>
                <w:szCs w:val="28"/>
              </w:rPr>
              <w:t>1</w:t>
            </w:r>
          </w:p>
        </w:tc>
        <w:tc>
          <w:tcPr>
            <w:tcW w:w="14317" w:type="dxa"/>
            <w:gridSpan w:val="7"/>
            <w:shd w:val="clear" w:color="auto" w:fill="auto"/>
          </w:tcPr>
          <w:p w:rsidR="00E06F12" w:rsidRPr="001517E0" w:rsidRDefault="00E06F12" w:rsidP="001517E0">
            <w:pPr>
              <w:rPr>
                <w:sz w:val="28"/>
                <w:szCs w:val="28"/>
              </w:rPr>
            </w:pPr>
            <w:r w:rsidRPr="001517E0">
              <w:rPr>
                <w:sz w:val="28"/>
                <w:szCs w:val="28"/>
              </w:rPr>
              <w:t>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Улучшение качества жизни инвалидов; создание доступной для инвалидов безбарьерной среды для адаптации и интеграции их в общество.</w:t>
            </w:r>
          </w:p>
        </w:tc>
      </w:tr>
      <w:tr w:rsidR="00E06F12" w:rsidRPr="001517E0" w:rsidTr="00001F4E">
        <w:tc>
          <w:tcPr>
            <w:tcW w:w="675" w:type="dxa"/>
            <w:shd w:val="clear" w:color="auto" w:fill="auto"/>
          </w:tcPr>
          <w:p w:rsidR="00E06F12" w:rsidRPr="001517E0" w:rsidRDefault="00226798" w:rsidP="00001F4E">
            <w:pPr>
              <w:pStyle w:val="af8"/>
              <w:jc w:val="center"/>
              <w:rPr>
                <w:rFonts w:ascii="Times New Roman" w:hAnsi="Times New Roman"/>
                <w:sz w:val="28"/>
                <w:szCs w:val="28"/>
              </w:rPr>
            </w:pPr>
            <w:r w:rsidRPr="001517E0">
              <w:rPr>
                <w:rFonts w:ascii="Times New Roman" w:hAnsi="Times New Roman"/>
                <w:sz w:val="28"/>
                <w:szCs w:val="28"/>
              </w:rPr>
              <w:t>1</w:t>
            </w:r>
          </w:p>
        </w:tc>
        <w:tc>
          <w:tcPr>
            <w:tcW w:w="14317" w:type="dxa"/>
            <w:gridSpan w:val="7"/>
            <w:shd w:val="clear" w:color="auto" w:fill="auto"/>
          </w:tcPr>
          <w:p w:rsidR="00E06F12" w:rsidRPr="001517E0" w:rsidRDefault="00E06F12" w:rsidP="00001F4E">
            <w:pPr>
              <w:pStyle w:val="af8"/>
              <w:rPr>
                <w:rFonts w:ascii="Times New Roman" w:hAnsi="Times New Roman"/>
                <w:sz w:val="28"/>
                <w:szCs w:val="28"/>
              </w:rPr>
            </w:pPr>
            <w:r w:rsidRPr="001517E0">
              <w:rPr>
                <w:rFonts w:ascii="Times New Roman" w:hAnsi="Times New Roman"/>
                <w:sz w:val="28"/>
                <w:szCs w:val="28"/>
              </w:rPr>
              <w:t xml:space="preserve">Задача: Озеленение </w:t>
            </w:r>
            <w:r w:rsidR="007054D8" w:rsidRPr="001517E0">
              <w:rPr>
                <w:rFonts w:ascii="Times New Roman" w:hAnsi="Times New Roman"/>
                <w:sz w:val="28"/>
                <w:szCs w:val="28"/>
              </w:rPr>
              <w:t>территории Новоджерелиевского</w:t>
            </w:r>
            <w:r w:rsidRPr="001517E0">
              <w:rPr>
                <w:rFonts w:ascii="Times New Roman" w:hAnsi="Times New Roman"/>
                <w:sz w:val="28"/>
                <w:szCs w:val="28"/>
              </w:rPr>
              <w:t xml:space="preserve"> сельского поселения</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417"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c>
          <w:tcPr>
            <w:tcW w:w="1276"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1000</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1</w:t>
            </w:r>
            <w:r w:rsidR="00683351">
              <w:rPr>
                <w:rFonts w:ascii="Times New Roman" w:hAnsi="Times New Roman"/>
                <w:sz w:val="28"/>
                <w:szCs w:val="28"/>
              </w:rPr>
              <w:t>.3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9D5974" w:rsidP="00001F4E">
            <w:pPr>
              <w:pStyle w:val="af8"/>
              <w:jc w:val="center"/>
              <w:rPr>
                <w:rFonts w:ascii="Times New Roman" w:hAnsi="Times New Roman"/>
                <w:sz w:val="28"/>
                <w:szCs w:val="28"/>
              </w:rPr>
            </w:pPr>
            <w:r>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226798" w:rsidP="00001F4E">
            <w:pPr>
              <w:pStyle w:val="af8"/>
              <w:jc w:val="center"/>
              <w:rPr>
                <w:rFonts w:ascii="Times New Roman" w:hAnsi="Times New Roman"/>
                <w:sz w:val="28"/>
                <w:szCs w:val="28"/>
              </w:rPr>
            </w:pPr>
            <w:r>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отремонтированных братских захоронений,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2</w:t>
            </w:r>
            <w:r w:rsidR="00E06F12" w:rsidRPr="007C558A">
              <w:rPr>
                <w:rFonts w:ascii="Times New Roman" w:hAnsi="Times New Roman"/>
                <w:sz w:val="28"/>
                <w:szCs w:val="28"/>
              </w:rPr>
              <w:t>.2</w:t>
            </w:r>
          </w:p>
        </w:tc>
        <w:tc>
          <w:tcPr>
            <w:tcW w:w="7938" w:type="dxa"/>
            <w:gridSpan w:val="2"/>
            <w:shd w:val="clear" w:color="auto" w:fill="auto"/>
          </w:tcPr>
          <w:p w:rsidR="00E06F12" w:rsidRPr="007C558A" w:rsidRDefault="00E06F12"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братских захоронений, где проводились мероприятия по благоустройству, 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BE59E3" w:rsidP="00001F4E">
            <w:pPr>
              <w:pStyle w:val="af8"/>
              <w:jc w:val="center"/>
              <w:rPr>
                <w:rFonts w:ascii="Times New Roman" w:hAnsi="Times New Roman"/>
                <w:sz w:val="28"/>
                <w:szCs w:val="28"/>
              </w:rPr>
            </w:pPr>
            <w:r>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0A0F80" w:rsidP="00001F4E">
            <w:pPr>
              <w:pStyle w:val="af8"/>
              <w:jc w:val="center"/>
              <w:rPr>
                <w:rFonts w:ascii="Times New Roman" w:hAnsi="Times New Roman"/>
                <w:sz w:val="28"/>
                <w:szCs w:val="28"/>
              </w:rPr>
            </w:pPr>
            <w:r>
              <w:rPr>
                <w:rFonts w:ascii="Times New Roman" w:hAnsi="Times New Roman"/>
                <w:sz w:val="28"/>
                <w:szCs w:val="28"/>
              </w:rPr>
              <w:t>3</w:t>
            </w:r>
            <w:r w:rsidR="00E06F12" w:rsidRPr="007C558A">
              <w:rPr>
                <w:rFonts w:ascii="Times New Roman" w:hAnsi="Times New Roman"/>
                <w:sz w:val="28"/>
                <w:szCs w:val="28"/>
              </w:rPr>
              <w:t>.1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0A0F80" w:rsidP="00001F4E">
            <w:pPr>
              <w:pStyle w:val="af8"/>
              <w:jc w:val="center"/>
              <w:rPr>
                <w:rFonts w:ascii="Times New Roman" w:hAnsi="Times New Roman"/>
                <w:sz w:val="28"/>
                <w:szCs w:val="28"/>
              </w:rPr>
            </w:pPr>
            <w:r>
              <w:rPr>
                <w:rFonts w:ascii="Times New Roman" w:hAnsi="Times New Roman"/>
                <w:sz w:val="28"/>
                <w:szCs w:val="28"/>
              </w:rPr>
              <w:t>4</w:t>
            </w:r>
          </w:p>
        </w:tc>
        <w:tc>
          <w:tcPr>
            <w:tcW w:w="14317" w:type="dxa"/>
            <w:gridSpan w:val="7"/>
            <w:shd w:val="clear" w:color="auto" w:fill="auto"/>
          </w:tcPr>
          <w:p w:rsidR="00F614A4" w:rsidRPr="00F614A4" w:rsidRDefault="00F614A4" w:rsidP="000A0F80">
            <w:pPr>
              <w:rPr>
                <w:sz w:val="28"/>
                <w:szCs w:val="28"/>
              </w:rPr>
            </w:pPr>
            <w:r>
              <w:rPr>
                <w:sz w:val="28"/>
                <w:szCs w:val="28"/>
              </w:rPr>
              <w:t>Задача</w:t>
            </w:r>
            <w:r w:rsidRPr="00F614A4">
              <w:rPr>
                <w:sz w:val="28"/>
                <w:szCs w:val="28"/>
              </w:rPr>
              <w:t xml:space="preserve">: </w:t>
            </w:r>
            <w:r w:rsidR="000A0F80" w:rsidRPr="000A0F80">
              <w:rPr>
                <w:sz w:val="28"/>
                <w:szCs w:val="28"/>
              </w:rPr>
              <w:t>улучшение эстетического состояния объектов благоустройства и их бесперебойного функционирования.</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w:t>
            </w:r>
            <w:r w:rsidRPr="007C558A">
              <w:rPr>
                <w:rFonts w:ascii="Times New Roman" w:hAnsi="Times New Roman"/>
                <w:sz w:val="28"/>
                <w:szCs w:val="28"/>
              </w:rPr>
              <w:t>.1</w:t>
            </w:r>
          </w:p>
        </w:tc>
        <w:tc>
          <w:tcPr>
            <w:tcW w:w="7938" w:type="dxa"/>
            <w:gridSpan w:val="2"/>
            <w:shd w:val="clear" w:color="auto" w:fill="auto"/>
          </w:tcPr>
          <w:p w:rsidR="00683351" w:rsidRPr="007C558A" w:rsidRDefault="00683351" w:rsidP="00646E7A">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4</w:t>
            </w:r>
          </w:p>
        </w:tc>
      </w:tr>
      <w:tr w:rsidR="00683351" w:rsidRPr="007C558A" w:rsidTr="00001F4E">
        <w:tc>
          <w:tcPr>
            <w:tcW w:w="675" w:type="dxa"/>
            <w:shd w:val="clear" w:color="auto" w:fill="auto"/>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4.2</w:t>
            </w:r>
          </w:p>
        </w:tc>
        <w:tc>
          <w:tcPr>
            <w:tcW w:w="7938" w:type="dxa"/>
            <w:gridSpan w:val="2"/>
            <w:shd w:val="clear" w:color="auto" w:fill="auto"/>
          </w:tcPr>
          <w:p w:rsidR="00683351" w:rsidRPr="007C558A" w:rsidRDefault="00683351" w:rsidP="007054D8">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 кв. м</w:t>
            </w:r>
          </w:p>
        </w:tc>
        <w:tc>
          <w:tcPr>
            <w:tcW w:w="1135"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683351" w:rsidRPr="007C558A" w:rsidRDefault="00683351" w:rsidP="00646E7A">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683351" w:rsidRPr="007C558A" w:rsidRDefault="00683351" w:rsidP="00646E7A">
            <w:pPr>
              <w:pStyle w:val="af8"/>
              <w:jc w:val="center"/>
              <w:rPr>
                <w:rFonts w:ascii="Times New Roman" w:hAnsi="Times New Roman"/>
                <w:sz w:val="28"/>
                <w:szCs w:val="28"/>
              </w:rPr>
            </w:pPr>
            <w:r>
              <w:rPr>
                <w:rFonts w:ascii="Times New Roman" w:hAnsi="Times New Roman"/>
                <w:sz w:val="28"/>
                <w:szCs w:val="28"/>
              </w:rPr>
              <w:t>2000</w:t>
            </w:r>
          </w:p>
        </w:tc>
        <w:tc>
          <w:tcPr>
            <w:tcW w:w="1417"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683351" w:rsidRPr="007C558A" w:rsidRDefault="00683351" w:rsidP="00646E7A">
            <w:pPr>
              <w:pStyle w:val="af8"/>
              <w:jc w:val="center"/>
              <w:rPr>
                <w:rFonts w:ascii="Times New Roman" w:hAnsi="Times New Roman"/>
                <w:sz w:val="28"/>
                <w:szCs w:val="28"/>
              </w:rPr>
            </w:pPr>
            <w:r w:rsidRPr="007C558A">
              <w:rPr>
                <w:rFonts w:ascii="Times New Roman" w:hAnsi="Times New Roman"/>
                <w:sz w:val="28"/>
                <w:szCs w:val="28"/>
              </w:rPr>
              <w:t>2000</w:t>
            </w:r>
          </w:p>
        </w:tc>
      </w:tr>
      <w:tr w:rsidR="003A66A4" w:rsidRPr="007C558A" w:rsidTr="00646E7A">
        <w:tc>
          <w:tcPr>
            <w:tcW w:w="675" w:type="dxa"/>
            <w:shd w:val="clear" w:color="auto" w:fill="auto"/>
          </w:tcPr>
          <w:p w:rsidR="003A66A4" w:rsidRPr="00BA0147" w:rsidRDefault="00BA0147" w:rsidP="00001F4E">
            <w:pPr>
              <w:pStyle w:val="af8"/>
              <w:jc w:val="center"/>
              <w:rPr>
                <w:rFonts w:ascii="Times New Roman" w:hAnsi="Times New Roman"/>
                <w:sz w:val="28"/>
                <w:szCs w:val="28"/>
                <w:lang w:val="en-US"/>
              </w:rPr>
            </w:pPr>
            <w:r>
              <w:rPr>
                <w:rFonts w:ascii="Times New Roman" w:hAnsi="Times New Roman"/>
                <w:sz w:val="28"/>
                <w:szCs w:val="28"/>
                <w:lang w:val="en-US"/>
              </w:rPr>
              <w:t>5</w:t>
            </w:r>
          </w:p>
        </w:tc>
        <w:tc>
          <w:tcPr>
            <w:tcW w:w="14317" w:type="dxa"/>
            <w:gridSpan w:val="7"/>
            <w:shd w:val="clear" w:color="auto" w:fill="auto"/>
          </w:tcPr>
          <w:p w:rsidR="003A66A4" w:rsidRPr="003A66A4" w:rsidRDefault="003A66A4" w:rsidP="003A66A4">
            <w:pPr>
              <w:pStyle w:val="af8"/>
              <w:rPr>
                <w:rFonts w:ascii="Times New Roman" w:hAnsi="Times New Roman"/>
                <w:sz w:val="28"/>
                <w:szCs w:val="28"/>
              </w:rPr>
            </w:pPr>
            <w:r>
              <w:rPr>
                <w:rFonts w:ascii="Times New Roman" w:hAnsi="Times New Roman"/>
                <w:sz w:val="28"/>
                <w:szCs w:val="28"/>
              </w:rPr>
              <w:t>Задача</w:t>
            </w:r>
            <w:r w:rsidRPr="003A66A4">
              <w:rPr>
                <w:rFonts w:ascii="Times New Roman" w:hAnsi="Times New Roman"/>
                <w:sz w:val="28"/>
                <w:szCs w:val="28"/>
              </w:rPr>
              <w:t>:</w:t>
            </w:r>
            <w:r w:rsidRPr="00BA0147">
              <w:rPr>
                <w:rFonts w:ascii="Times New Roman" w:hAnsi="Times New Roman"/>
                <w:sz w:val="28"/>
                <w:szCs w:val="28"/>
              </w:rPr>
              <w:t>Улучшение экологической обстановки на территории муниципального образования Новоджерелиевское сельское поселение Брюховецкого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r w:rsidR="003E0C48">
              <w:rPr>
                <w:rFonts w:ascii="Times New Roman" w:hAnsi="Times New Roman" w:cs="Times New Roman"/>
                <w:sz w:val="28"/>
                <w:szCs w:val="28"/>
              </w:rPr>
              <w:t xml:space="preserve"> (по переданным полномочиям</w:t>
            </w:r>
            <w:r w:rsidR="004F27D4">
              <w:rPr>
                <w:rFonts w:ascii="Times New Roman" w:hAnsi="Times New Roman" w:cs="Times New Roman"/>
                <w:sz w:val="28"/>
                <w:szCs w:val="28"/>
              </w:rPr>
              <w:t xml:space="preserve"> из района</w:t>
            </w:r>
            <w:r w:rsidR="003E0C48">
              <w:rPr>
                <w:rFonts w:ascii="Times New Roman" w:hAnsi="Times New Roman" w:cs="Times New Roman"/>
                <w:sz w:val="28"/>
                <w:szCs w:val="28"/>
              </w:rPr>
              <w:t>)</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F614A4" w:rsidP="00001F4E">
            <w:pPr>
              <w:pStyle w:val="af8"/>
              <w:jc w:val="center"/>
              <w:rPr>
                <w:rFonts w:ascii="Times New Roman" w:hAnsi="Times New Roman"/>
                <w:sz w:val="28"/>
                <w:szCs w:val="28"/>
              </w:rPr>
            </w:pPr>
          </w:p>
        </w:tc>
        <w:tc>
          <w:tcPr>
            <w:tcW w:w="1276" w:type="dxa"/>
            <w:shd w:val="clear" w:color="auto" w:fill="auto"/>
            <w:vAlign w:val="center"/>
          </w:tcPr>
          <w:p w:rsidR="00F614A4" w:rsidRPr="007C558A" w:rsidRDefault="00F614A4" w:rsidP="00001F4E">
            <w:pPr>
              <w:pStyle w:val="af8"/>
              <w:jc w:val="center"/>
              <w:rPr>
                <w:rFonts w:ascii="Times New Roman" w:hAnsi="Times New Roman"/>
                <w:sz w:val="28"/>
                <w:szCs w:val="28"/>
              </w:rPr>
            </w:pP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pPr>
      <w:r w:rsidRPr="00F24D14">
        <w:rPr>
          <w:b/>
          <w:color w:val="2D2D2D"/>
          <w:sz w:val="28"/>
          <w:szCs w:val="28"/>
          <w:shd w:val="clear" w:color="auto" w:fill="FFFFFF"/>
        </w:rPr>
        <w:lastRenderedPageBreak/>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sidR="009D5974">
        <w:rPr>
          <w:b/>
          <w:sz w:val="28"/>
          <w:szCs w:val="28"/>
        </w:rPr>
        <w:br/>
        <w:t>НА 2019-2021</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p w:rsidR="00E06F12" w:rsidRPr="00CF1F09" w:rsidRDefault="00E06F12" w:rsidP="00E06F12">
      <w:pPr>
        <w:jc w:val="both"/>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95"/>
        <w:gridCol w:w="2899"/>
        <w:gridCol w:w="1926"/>
        <w:gridCol w:w="1271"/>
        <w:gridCol w:w="30"/>
        <w:gridCol w:w="1099"/>
        <w:gridCol w:w="876"/>
        <w:gridCol w:w="2178"/>
        <w:gridCol w:w="1849"/>
      </w:tblGrid>
      <w:tr w:rsidR="00E06F12" w:rsidRPr="00025365" w:rsidTr="001517E0">
        <w:trPr>
          <w:trHeight w:val="1271"/>
          <w:tblHeader/>
        </w:trPr>
        <w:tc>
          <w:tcPr>
            <w:tcW w:w="540" w:type="dxa"/>
            <w:vMerge w:val="restart"/>
            <w:shd w:val="clear" w:color="auto" w:fill="auto"/>
            <w:vAlign w:val="center"/>
          </w:tcPr>
          <w:p w:rsidR="00E06F12" w:rsidRPr="00025365" w:rsidRDefault="00E06F12" w:rsidP="00001F4E">
            <w:pPr>
              <w:spacing w:line="216" w:lineRule="auto"/>
              <w:jc w:val="center"/>
            </w:pPr>
            <w:r w:rsidRPr="00025365">
              <w:t>№ п/п</w:t>
            </w:r>
          </w:p>
        </w:tc>
        <w:tc>
          <w:tcPr>
            <w:tcW w:w="2295"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899"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926" w:type="dxa"/>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276" w:type="dxa"/>
            <w:gridSpan w:val="4"/>
            <w:shd w:val="clear" w:color="auto" w:fill="auto"/>
            <w:vAlign w:val="center"/>
          </w:tcPr>
          <w:p w:rsidR="00E06F12" w:rsidRPr="00025365" w:rsidRDefault="00E06F12" w:rsidP="00001F4E">
            <w:pPr>
              <w:spacing w:line="216" w:lineRule="auto"/>
              <w:jc w:val="center"/>
            </w:pPr>
            <w:r w:rsidRPr="00025365">
              <w:t>В том числе по годам</w:t>
            </w:r>
          </w:p>
        </w:tc>
        <w:tc>
          <w:tcPr>
            <w:tcW w:w="2178" w:type="dxa"/>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1849"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AB053B">
        <w:trPr>
          <w:trHeight w:val="258"/>
          <w:tblHeader/>
        </w:trPr>
        <w:tc>
          <w:tcPr>
            <w:tcW w:w="540"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295" w:type="dxa"/>
            <w:vMerge/>
            <w:tcBorders>
              <w:bottom w:val="single" w:sz="4" w:space="0" w:color="auto"/>
            </w:tcBorders>
            <w:vAlign w:val="center"/>
          </w:tcPr>
          <w:p w:rsidR="00E06F12" w:rsidRPr="00025365" w:rsidRDefault="00E06F12" w:rsidP="00001F4E">
            <w:pPr>
              <w:spacing w:line="216" w:lineRule="auto"/>
              <w:jc w:val="center"/>
            </w:pPr>
          </w:p>
        </w:tc>
        <w:tc>
          <w:tcPr>
            <w:tcW w:w="289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926"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271" w:type="dxa"/>
            <w:tcBorders>
              <w:bottom w:val="single" w:sz="4" w:space="0" w:color="auto"/>
            </w:tcBorders>
            <w:shd w:val="clear" w:color="auto" w:fill="auto"/>
            <w:vAlign w:val="center"/>
          </w:tcPr>
          <w:p w:rsidR="00E06F12" w:rsidRPr="00025365" w:rsidRDefault="009D5974" w:rsidP="00001F4E">
            <w:pPr>
              <w:spacing w:line="216" w:lineRule="auto"/>
              <w:jc w:val="center"/>
            </w:pPr>
            <w:r>
              <w:t>2019</w:t>
            </w:r>
            <w:r w:rsidR="00E06F12" w:rsidRPr="00025365">
              <w:t xml:space="preserve"> год</w:t>
            </w:r>
          </w:p>
        </w:tc>
        <w:tc>
          <w:tcPr>
            <w:tcW w:w="1129" w:type="dxa"/>
            <w:gridSpan w:val="2"/>
            <w:tcBorders>
              <w:bottom w:val="single" w:sz="4" w:space="0" w:color="auto"/>
            </w:tcBorders>
            <w:shd w:val="clear" w:color="auto" w:fill="auto"/>
            <w:vAlign w:val="center"/>
          </w:tcPr>
          <w:p w:rsidR="00E06F12" w:rsidRPr="00025365" w:rsidRDefault="009D5974" w:rsidP="00001F4E">
            <w:pPr>
              <w:spacing w:line="216" w:lineRule="auto"/>
              <w:jc w:val="center"/>
            </w:pPr>
            <w:r>
              <w:t>2020</w:t>
            </w:r>
            <w:r w:rsidR="00E06F12" w:rsidRPr="00025365">
              <w:t xml:space="preserve"> год</w:t>
            </w:r>
          </w:p>
        </w:tc>
        <w:tc>
          <w:tcPr>
            <w:tcW w:w="876" w:type="dxa"/>
            <w:tcBorders>
              <w:bottom w:val="single" w:sz="4" w:space="0" w:color="auto"/>
            </w:tcBorders>
            <w:shd w:val="clear" w:color="auto" w:fill="auto"/>
            <w:vAlign w:val="center"/>
          </w:tcPr>
          <w:p w:rsidR="00E06F12" w:rsidRPr="00025365" w:rsidRDefault="009D5974" w:rsidP="00001F4E">
            <w:pPr>
              <w:spacing w:line="216" w:lineRule="auto"/>
              <w:jc w:val="center"/>
            </w:pPr>
            <w:r>
              <w:t>2021</w:t>
            </w:r>
            <w:r w:rsidR="00E06F12" w:rsidRPr="00025365">
              <w:t xml:space="preserve"> год</w:t>
            </w:r>
          </w:p>
        </w:tc>
        <w:tc>
          <w:tcPr>
            <w:tcW w:w="2178"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849"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AB053B">
        <w:trPr>
          <w:tblHeader/>
        </w:trPr>
        <w:tc>
          <w:tcPr>
            <w:tcW w:w="540" w:type="dxa"/>
            <w:shd w:val="clear" w:color="auto" w:fill="auto"/>
            <w:vAlign w:val="center"/>
          </w:tcPr>
          <w:p w:rsidR="00E06F12" w:rsidRPr="00025365" w:rsidRDefault="00E06F12" w:rsidP="00001F4E">
            <w:pPr>
              <w:spacing w:line="216" w:lineRule="auto"/>
              <w:jc w:val="center"/>
            </w:pPr>
            <w:r w:rsidRPr="00025365">
              <w:t>1</w:t>
            </w:r>
          </w:p>
        </w:tc>
        <w:tc>
          <w:tcPr>
            <w:tcW w:w="2295" w:type="dxa"/>
            <w:vAlign w:val="center"/>
          </w:tcPr>
          <w:p w:rsidR="00E06F12" w:rsidRPr="00025365" w:rsidRDefault="00E06F12" w:rsidP="00001F4E">
            <w:pPr>
              <w:spacing w:line="216" w:lineRule="auto"/>
              <w:jc w:val="center"/>
            </w:pPr>
            <w:r w:rsidRPr="00025365">
              <w:t>2</w:t>
            </w:r>
          </w:p>
        </w:tc>
        <w:tc>
          <w:tcPr>
            <w:tcW w:w="2899" w:type="dxa"/>
            <w:shd w:val="clear" w:color="auto" w:fill="auto"/>
            <w:vAlign w:val="center"/>
          </w:tcPr>
          <w:p w:rsidR="00E06F12" w:rsidRPr="00025365" w:rsidRDefault="00E06F12" w:rsidP="00001F4E">
            <w:pPr>
              <w:spacing w:line="216" w:lineRule="auto"/>
              <w:jc w:val="center"/>
            </w:pPr>
            <w:r w:rsidRPr="00025365">
              <w:t>3</w:t>
            </w:r>
          </w:p>
        </w:tc>
        <w:tc>
          <w:tcPr>
            <w:tcW w:w="1926" w:type="dxa"/>
            <w:shd w:val="clear" w:color="auto" w:fill="auto"/>
            <w:vAlign w:val="center"/>
          </w:tcPr>
          <w:p w:rsidR="00E06F12" w:rsidRPr="00025365" w:rsidRDefault="00E06F12" w:rsidP="00001F4E">
            <w:pPr>
              <w:spacing w:line="216" w:lineRule="auto"/>
              <w:jc w:val="center"/>
            </w:pPr>
            <w:r w:rsidRPr="00025365">
              <w:t>4</w:t>
            </w:r>
          </w:p>
        </w:tc>
        <w:tc>
          <w:tcPr>
            <w:tcW w:w="1271" w:type="dxa"/>
            <w:shd w:val="clear" w:color="auto" w:fill="auto"/>
            <w:vAlign w:val="center"/>
          </w:tcPr>
          <w:p w:rsidR="00E06F12" w:rsidRPr="00025365" w:rsidRDefault="00E06F12" w:rsidP="00001F4E">
            <w:pPr>
              <w:spacing w:line="216" w:lineRule="auto"/>
              <w:jc w:val="center"/>
            </w:pPr>
            <w:r w:rsidRPr="00025365">
              <w:t>5</w:t>
            </w:r>
          </w:p>
        </w:tc>
        <w:tc>
          <w:tcPr>
            <w:tcW w:w="1129" w:type="dxa"/>
            <w:gridSpan w:val="2"/>
            <w:shd w:val="clear" w:color="auto" w:fill="auto"/>
            <w:vAlign w:val="center"/>
          </w:tcPr>
          <w:p w:rsidR="00E06F12" w:rsidRPr="00025365" w:rsidRDefault="00E06F12" w:rsidP="00001F4E">
            <w:pPr>
              <w:spacing w:line="216" w:lineRule="auto"/>
              <w:jc w:val="center"/>
            </w:pPr>
            <w:r w:rsidRPr="00025365">
              <w:t>6</w:t>
            </w:r>
          </w:p>
        </w:tc>
        <w:tc>
          <w:tcPr>
            <w:tcW w:w="876" w:type="dxa"/>
            <w:shd w:val="clear" w:color="auto" w:fill="auto"/>
            <w:vAlign w:val="center"/>
          </w:tcPr>
          <w:p w:rsidR="00E06F12" w:rsidRPr="00025365" w:rsidRDefault="00E06F12" w:rsidP="00001F4E">
            <w:pPr>
              <w:spacing w:line="216" w:lineRule="auto"/>
              <w:jc w:val="center"/>
            </w:pPr>
            <w:r w:rsidRPr="00025365">
              <w:t>7</w:t>
            </w:r>
          </w:p>
        </w:tc>
        <w:tc>
          <w:tcPr>
            <w:tcW w:w="2178" w:type="dxa"/>
            <w:shd w:val="clear" w:color="auto" w:fill="auto"/>
            <w:vAlign w:val="center"/>
          </w:tcPr>
          <w:p w:rsidR="00E06F12" w:rsidRPr="00025365" w:rsidRDefault="00E06F12" w:rsidP="00001F4E">
            <w:pPr>
              <w:spacing w:line="216" w:lineRule="auto"/>
              <w:jc w:val="center"/>
            </w:pPr>
            <w:r w:rsidRPr="00025365">
              <w:t>8</w:t>
            </w:r>
          </w:p>
        </w:tc>
        <w:tc>
          <w:tcPr>
            <w:tcW w:w="1849" w:type="dxa"/>
            <w:shd w:val="clear" w:color="auto" w:fill="auto"/>
          </w:tcPr>
          <w:p w:rsidR="00E06F12" w:rsidRPr="00025365" w:rsidRDefault="00E06F12" w:rsidP="00001F4E">
            <w:pPr>
              <w:spacing w:line="216" w:lineRule="auto"/>
              <w:jc w:val="center"/>
            </w:pPr>
            <w:r w:rsidRPr="00025365">
              <w:t>9</w:t>
            </w:r>
          </w:p>
        </w:tc>
      </w:tr>
      <w:tr w:rsidR="00E06F12" w:rsidRPr="00025365" w:rsidTr="001517E0">
        <w:tc>
          <w:tcPr>
            <w:tcW w:w="540" w:type="dxa"/>
            <w:shd w:val="clear" w:color="auto" w:fill="auto"/>
          </w:tcPr>
          <w:p w:rsidR="00E06F12" w:rsidRPr="00025365" w:rsidRDefault="00E06F12" w:rsidP="00001F4E">
            <w:pPr>
              <w:spacing w:line="216" w:lineRule="auto"/>
              <w:jc w:val="center"/>
            </w:pPr>
          </w:p>
        </w:tc>
        <w:tc>
          <w:tcPr>
            <w:tcW w:w="2295" w:type="dxa"/>
            <w:shd w:val="clear" w:color="auto" w:fill="auto"/>
          </w:tcPr>
          <w:p w:rsidR="00E06F12" w:rsidRPr="00025365" w:rsidRDefault="00E06F12" w:rsidP="00001F4E">
            <w:pPr>
              <w:spacing w:line="216" w:lineRule="auto"/>
            </w:pPr>
            <w:r w:rsidRPr="00025365">
              <w:t>Цель:</w:t>
            </w:r>
          </w:p>
        </w:tc>
        <w:tc>
          <w:tcPr>
            <w:tcW w:w="12128" w:type="dxa"/>
            <w:gridSpan w:val="8"/>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1517E0">
        <w:tc>
          <w:tcPr>
            <w:tcW w:w="540" w:type="dxa"/>
            <w:shd w:val="clear" w:color="auto" w:fill="auto"/>
          </w:tcPr>
          <w:p w:rsidR="00E06F12" w:rsidRPr="00025365" w:rsidRDefault="008C1DE5" w:rsidP="00001F4E">
            <w:pPr>
              <w:spacing w:line="216" w:lineRule="auto"/>
              <w:jc w:val="center"/>
            </w:pPr>
            <w:r>
              <w:t>1</w:t>
            </w:r>
          </w:p>
        </w:tc>
        <w:tc>
          <w:tcPr>
            <w:tcW w:w="2295"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2128" w:type="dxa"/>
            <w:gridSpan w:val="8"/>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1517E0">
        <w:tc>
          <w:tcPr>
            <w:tcW w:w="540" w:type="dxa"/>
            <w:vMerge w:val="restart"/>
            <w:shd w:val="clear" w:color="auto" w:fill="auto"/>
            <w:vAlign w:val="center"/>
          </w:tcPr>
          <w:p w:rsidR="00E06F12" w:rsidRPr="00D52176" w:rsidRDefault="00E64FD1" w:rsidP="00001F4E">
            <w:pPr>
              <w:spacing w:line="216" w:lineRule="auto"/>
            </w:pPr>
            <w:r>
              <w:t xml:space="preserve">    1</w:t>
            </w:r>
            <w:r w:rsidR="00E06F12">
              <w:t>.1</w:t>
            </w:r>
          </w:p>
        </w:tc>
        <w:tc>
          <w:tcPr>
            <w:tcW w:w="2295" w:type="dxa"/>
            <w:vMerge w:val="restart"/>
            <w:shd w:val="clear" w:color="auto" w:fill="auto"/>
            <w:vAlign w:val="center"/>
          </w:tcPr>
          <w:p w:rsidR="00E06F12" w:rsidRPr="00025365" w:rsidRDefault="00E06F12" w:rsidP="00001F4E">
            <w:r>
              <w:t>Озеленение</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tcMar>
              <w:left w:w="0" w:type="dxa"/>
              <w:right w:w="0" w:type="dxa"/>
            </w:tcMar>
            <w:vAlign w:val="center"/>
          </w:tcPr>
          <w:p w:rsidR="00E06F12" w:rsidRPr="00FD5E78" w:rsidRDefault="00747CA8" w:rsidP="00001F4E">
            <w:pPr>
              <w:jc w:val="center"/>
            </w:pPr>
            <w:r w:rsidRPr="00FD5E78">
              <w:t>242,5</w:t>
            </w:r>
          </w:p>
        </w:tc>
        <w:tc>
          <w:tcPr>
            <w:tcW w:w="1301" w:type="dxa"/>
            <w:gridSpan w:val="2"/>
            <w:shd w:val="clear" w:color="auto" w:fill="auto"/>
            <w:tcMar>
              <w:left w:w="0" w:type="dxa"/>
              <w:right w:w="0" w:type="dxa"/>
            </w:tcMar>
            <w:vAlign w:val="center"/>
          </w:tcPr>
          <w:p w:rsidR="00E06F12" w:rsidRPr="00F971AF" w:rsidRDefault="00747CA8" w:rsidP="00001F4E">
            <w:pPr>
              <w:jc w:val="center"/>
            </w:pPr>
            <w:r w:rsidRPr="00F971AF">
              <w:t>22</w:t>
            </w:r>
            <w:r w:rsidR="0061298D" w:rsidRPr="00F971AF">
              <w:t>2,5</w:t>
            </w:r>
          </w:p>
        </w:tc>
        <w:tc>
          <w:tcPr>
            <w:tcW w:w="1099" w:type="dxa"/>
            <w:shd w:val="clear" w:color="auto" w:fill="auto"/>
            <w:tcMar>
              <w:left w:w="0" w:type="dxa"/>
              <w:right w:w="0" w:type="dxa"/>
            </w:tcMar>
            <w:vAlign w:val="center"/>
          </w:tcPr>
          <w:p w:rsidR="00E06F12" w:rsidRPr="00003E29" w:rsidRDefault="00483356" w:rsidP="00001F4E">
            <w:pPr>
              <w:jc w:val="center"/>
            </w:pPr>
            <w:r w:rsidRPr="00003E29">
              <w:t>10,0</w:t>
            </w:r>
          </w:p>
        </w:tc>
        <w:tc>
          <w:tcPr>
            <w:tcW w:w="876" w:type="dxa"/>
            <w:shd w:val="clear" w:color="auto" w:fill="auto"/>
            <w:tcMar>
              <w:left w:w="0" w:type="dxa"/>
              <w:right w:w="0" w:type="dxa"/>
            </w:tcMar>
            <w:vAlign w:val="center"/>
          </w:tcPr>
          <w:p w:rsidR="00E06F12" w:rsidRDefault="00483356" w:rsidP="00001F4E">
            <w:pPr>
              <w:jc w:val="center"/>
            </w:pPr>
            <w:r>
              <w:t>10,0</w:t>
            </w:r>
          </w:p>
        </w:tc>
        <w:tc>
          <w:tcPr>
            <w:tcW w:w="2178" w:type="dxa"/>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1849" w:type="dxa"/>
            <w:vMerge w:val="restart"/>
            <w:shd w:val="clear" w:color="auto" w:fill="auto"/>
          </w:tcPr>
          <w:p w:rsidR="00E06F12" w:rsidRPr="003F64D7" w:rsidRDefault="00E06F12" w:rsidP="00001F4E">
            <w:pPr>
              <w:widowControl w:val="0"/>
              <w:autoSpaceDE w:val="0"/>
              <w:autoSpaceDN w:val="0"/>
              <w:adjustRightInd w:val="0"/>
              <w:rPr>
                <w:sz w:val="18"/>
                <w:szCs w:val="18"/>
              </w:rPr>
            </w:pPr>
            <w:r w:rsidRPr="003F64D7">
              <w:rPr>
                <w:sz w:val="18"/>
                <w:szCs w:val="18"/>
              </w:rPr>
              <w:t>Администрация  Новоджерелиевского сельского поселения Брюховецкого района, МБУ «Услуга»–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tcMar>
              <w:left w:w="0" w:type="dxa"/>
              <w:right w:w="0" w:type="dxa"/>
            </w:tcMar>
            <w:vAlign w:val="center"/>
          </w:tcPr>
          <w:p w:rsidR="00E06F12" w:rsidRPr="00FD5E78"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F971AF"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tcMar>
              <w:left w:w="0" w:type="dxa"/>
              <w:right w:w="0" w:type="dxa"/>
            </w:tcMar>
            <w:vAlign w:val="center"/>
          </w:tcPr>
          <w:p w:rsidR="00E06F12" w:rsidRPr="00FD5E78" w:rsidRDefault="0061298D" w:rsidP="00001F4E">
            <w:pPr>
              <w:spacing w:line="216" w:lineRule="auto"/>
              <w:jc w:val="center"/>
            </w:pPr>
            <w:r w:rsidRPr="00FD5E78">
              <w:t>212,5</w:t>
            </w:r>
          </w:p>
        </w:tc>
        <w:tc>
          <w:tcPr>
            <w:tcW w:w="1301" w:type="dxa"/>
            <w:gridSpan w:val="2"/>
            <w:shd w:val="clear" w:color="auto" w:fill="auto"/>
            <w:tcMar>
              <w:left w:w="0" w:type="dxa"/>
              <w:right w:w="0" w:type="dxa"/>
            </w:tcMar>
            <w:vAlign w:val="center"/>
          </w:tcPr>
          <w:p w:rsidR="00E06F12" w:rsidRPr="00F971AF" w:rsidRDefault="0061298D" w:rsidP="00001F4E">
            <w:pPr>
              <w:spacing w:line="216" w:lineRule="auto"/>
              <w:jc w:val="center"/>
            </w:pPr>
            <w:r w:rsidRPr="00F971AF">
              <w:t>212,5</w:t>
            </w: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997D7A" w:rsidRPr="00025365" w:rsidTr="001517E0">
        <w:tc>
          <w:tcPr>
            <w:tcW w:w="540" w:type="dxa"/>
            <w:vMerge/>
            <w:shd w:val="clear" w:color="auto" w:fill="auto"/>
          </w:tcPr>
          <w:p w:rsidR="00997D7A" w:rsidRPr="00025365" w:rsidRDefault="00997D7A" w:rsidP="00001F4E">
            <w:pPr>
              <w:spacing w:line="216" w:lineRule="auto"/>
              <w:jc w:val="center"/>
            </w:pPr>
          </w:p>
        </w:tc>
        <w:tc>
          <w:tcPr>
            <w:tcW w:w="2295" w:type="dxa"/>
            <w:vMerge/>
            <w:shd w:val="clear" w:color="auto" w:fill="auto"/>
          </w:tcPr>
          <w:p w:rsidR="00997D7A" w:rsidRPr="00025365" w:rsidRDefault="00997D7A" w:rsidP="00001F4E">
            <w:pPr>
              <w:spacing w:line="216" w:lineRule="auto"/>
              <w:jc w:val="both"/>
              <w:rPr>
                <w:highlight w:val="yellow"/>
              </w:rPr>
            </w:pPr>
          </w:p>
        </w:tc>
        <w:tc>
          <w:tcPr>
            <w:tcW w:w="2899" w:type="dxa"/>
            <w:shd w:val="clear" w:color="auto" w:fill="auto"/>
          </w:tcPr>
          <w:p w:rsidR="00997D7A" w:rsidRPr="00025365" w:rsidRDefault="00997D7A" w:rsidP="00001F4E">
            <w:pPr>
              <w:spacing w:line="216" w:lineRule="auto"/>
              <w:jc w:val="both"/>
            </w:pPr>
            <w:r w:rsidRPr="00025365">
              <w:t>местный бюджет</w:t>
            </w:r>
          </w:p>
        </w:tc>
        <w:tc>
          <w:tcPr>
            <w:tcW w:w="1926" w:type="dxa"/>
            <w:shd w:val="clear" w:color="auto" w:fill="auto"/>
            <w:tcMar>
              <w:left w:w="0" w:type="dxa"/>
              <w:right w:w="0" w:type="dxa"/>
            </w:tcMar>
            <w:vAlign w:val="center"/>
          </w:tcPr>
          <w:p w:rsidR="00997D7A" w:rsidRPr="00FD5E78" w:rsidRDefault="00AB053B" w:rsidP="00646E7A">
            <w:pPr>
              <w:jc w:val="center"/>
            </w:pPr>
            <w:r w:rsidRPr="00FD5E78">
              <w:t>30,0</w:t>
            </w:r>
          </w:p>
        </w:tc>
        <w:tc>
          <w:tcPr>
            <w:tcW w:w="1301" w:type="dxa"/>
            <w:gridSpan w:val="2"/>
            <w:shd w:val="clear" w:color="auto" w:fill="auto"/>
            <w:tcMar>
              <w:left w:w="0" w:type="dxa"/>
              <w:right w:w="0" w:type="dxa"/>
            </w:tcMar>
            <w:vAlign w:val="center"/>
          </w:tcPr>
          <w:p w:rsidR="00997D7A" w:rsidRPr="00F971AF" w:rsidRDefault="00AB053B" w:rsidP="00646E7A">
            <w:pPr>
              <w:jc w:val="center"/>
            </w:pPr>
            <w:r w:rsidRPr="00F971AF">
              <w:t>10,0</w:t>
            </w:r>
          </w:p>
        </w:tc>
        <w:tc>
          <w:tcPr>
            <w:tcW w:w="1099" w:type="dxa"/>
            <w:shd w:val="clear" w:color="auto" w:fill="auto"/>
            <w:tcMar>
              <w:left w:w="0" w:type="dxa"/>
              <w:right w:w="0" w:type="dxa"/>
            </w:tcMar>
            <w:vAlign w:val="center"/>
          </w:tcPr>
          <w:p w:rsidR="00997D7A" w:rsidRPr="00003E29" w:rsidRDefault="00AB053B" w:rsidP="00646E7A">
            <w:pPr>
              <w:jc w:val="center"/>
            </w:pPr>
            <w:r w:rsidRPr="00003E29">
              <w:t>10,0</w:t>
            </w:r>
          </w:p>
        </w:tc>
        <w:tc>
          <w:tcPr>
            <w:tcW w:w="876" w:type="dxa"/>
            <w:shd w:val="clear" w:color="auto" w:fill="auto"/>
            <w:tcMar>
              <w:left w:w="0" w:type="dxa"/>
              <w:right w:w="0" w:type="dxa"/>
            </w:tcMar>
            <w:vAlign w:val="center"/>
          </w:tcPr>
          <w:p w:rsidR="00997D7A" w:rsidRDefault="00AB053B" w:rsidP="00646E7A">
            <w:pPr>
              <w:jc w:val="center"/>
            </w:pPr>
            <w:r>
              <w:t>10,0</w:t>
            </w:r>
          </w:p>
        </w:tc>
        <w:tc>
          <w:tcPr>
            <w:tcW w:w="2178" w:type="dxa"/>
            <w:vMerge/>
            <w:shd w:val="clear" w:color="auto" w:fill="auto"/>
          </w:tcPr>
          <w:p w:rsidR="00997D7A" w:rsidRPr="00025365" w:rsidRDefault="00997D7A" w:rsidP="00001F4E">
            <w:pPr>
              <w:spacing w:line="216" w:lineRule="auto"/>
              <w:jc w:val="both"/>
            </w:pPr>
          </w:p>
        </w:tc>
        <w:tc>
          <w:tcPr>
            <w:tcW w:w="1849" w:type="dxa"/>
            <w:vMerge/>
            <w:shd w:val="clear" w:color="auto" w:fill="auto"/>
          </w:tcPr>
          <w:p w:rsidR="00997D7A" w:rsidRPr="00025365" w:rsidRDefault="00997D7A"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tcMar>
              <w:left w:w="0" w:type="dxa"/>
              <w:right w:w="0" w:type="dxa"/>
            </w:tcMar>
            <w:vAlign w:val="center"/>
          </w:tcPr>
          <w:p w:rsidR="00E06F12" w:rsidRPr="00025365"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25365"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shd w:val="clear" w:color="auto" w:fill="auto"/>
            <w:vAlign w:val="center"/>
          </w:tcPr>
          <w:p w:rsidR="00E06F12" w:rsidRPr="00025365" w:rsidRDefault="00E64FD1" w:rsidP="00001F4E">
            <w:pPr>
              <w:spacing w:line="216" w:lineRule="auto"/>
              <w:jc w:val="center"/>
            </w:pPr>
            <w:r>
              <w:t>2</w:t>
            </w:r>
          </w:p>
        </w:tc>
        <w:tc>
          <w:tcPr>
            <w:tcW w:w="2295"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2128" w:type="dxa"/>
            <w:gridSpan w:val="8"/>
            <w:shd w:val="clear" w:color="auto" w:fill="auto"/>
          </w:tcPr>
          <w:p w:rsidR="00E06F12" w:rsidRPr="00003E29" w:rsidRDefault="00E06F12" w:rsidP="00001F4E">
            <w:pPr>
              <w:spacing w:line="216" w:lineRule="auto"/>
              <w:jc w:val="both"/>
            </w:pPr>
            <w:r w:rsidRPr="00003E29">
              <w:t>Содержание и благоустройство братских захоронений на территории  Новоджерелиевского сельского поселения</w:t>
            </w:r>
          </w:p>
        </w:tc>
      </w:tr>
      <w:tr w:rsidR="00E06F12" w:rsidRPr="00025365" w:rsidTr="001517E0">
        <w:tc>
          <w:tcPr>
            <w:tcW w:w="540" w:type="dxa"/>
            <w:vMerge w:val="restart"/>
            <w:shd w:val="clear" w:color="auto" w:fill="auto"/>
            <w:vAlign w:val="center"/>
          </w:tcPr>
          <w:p w:rsidR="00E06F12" w:rsidRPr="00025365" w:rsidRDefault="00E64FD1" w:rsidP="00001F4E">
            <w:pPr>
              <w:spacing w:line="216" w:lineRule="auto"/>
            </w:pPr>
            <w:r>
              <w:t>2</w:t>
            </w:r>
            <w:r w:rsidR="00E06F12">
              <w:t>.1</w:t>
            </w:r>
          </w:p>
        </w:tc>
        <w:tc>
          <w:tcPr>
            <w:tcW w:w="2295" w:type="dxa"/>
            <w:vMerge w:val="restart"/>
            <w:shd w:val="clear" w:color="auto" w:fill="auto"/>
            <w:vAlign w:val="center"/>
          </w:tcPr>
          <w:p w:rsidR="00F14593" w:rsidRPr="00010C6D" w:rsidRDefault="00F14593" w:rsidP="00001F4E">
            <w:pPr>
              <w:rPr>
                <w:highlight w:val="yellow"/>
              </w:rPr>
            </w:pPr>
          </w:p>
          <w:p w:rsidR="00E06F12" w:rsidRPr="00057B6C" w:rsidRDefault="00E06F12" w:rsidP="00001F4E">
            <w:r w:rsidRPr="00057B6C">
              <w:t>Содержание и благоустройство братских захоронений.</w:t>
            </w:r>
          </w:p>
          <w:p w:rsidR="00E06F12" w:rsidRDefault="00E06F12" w:rsidP="00001F4E"/>
          <w:p w:rsidR="00F14593" w:rsidRPr="00025365" w:rsidRDefault="00F14593" w:rsidP="00001F4E"/>
        </w:tc>
        <w:tc>
          <w:tcPr>
            <w:tcW w:w="2899" w:type="dxa"/>
            <w:shd w:val="clear" w:color="auto" w:fill="auto"/>
            <w:vAlign w:val="center"/>
          </w:tcPr>
          <w:p w:rsidR="00E06F12" w:rsidRPr="00025365" w:rsidRDefault="00E06F12" w:rsidP="00001F4E">
            <w:pPr>
              <w:spacing w:line="216" w:lineRule="auto"/>
            </w:pPr>
            <w:r w:rsidRPr="00025365">
              <w:lastRenderedPageBreak/>
              <w:t>всего</w:t>
            </w:r>
          </w:p>
        </w:tc>
        <w:tc>
          <w:tcPr>
            <w:tcW w:w="1926" w:type="dxa"/>
            <w:shd w:val="clear" w:color="auto" w:fill="auto"/>
            <w:tcMar>
              <w:left w:w="0" w:type="dxa"/>
              <w:right w:w="0" w:type="dxa"/>
            </w:tcMar>
            <w:vAlign w:val="center"/>
          </w:tcPr>
          <w:p w:rsidR="00E06F12" w:rsidRPr="00057B6C" w:rsidRDefault="00FD5E78" w:rsidP="00001F4E">
            <w:pPr>
              <w:jc w:val="center"/>
            </w:pPr>
            <w:r>
              <w:t>1215,0</w:t>
            </w:r>
          </w:p>
        </w:tc>
        <w:tc>
          <w:tcPr>
            <w:tcW w:w="1301" w:type="dxa"/>
            <w:gridSpan w:val="2"/>
            <w:shd w:val="clear" w:color="auto" w:fill="auto"/>
            <w:tcMar>
              <w:left w:w="0" w:type="dxa"/>
              <w:right w:w="0" w:type="dxa"/>
            </w:tcMar>
            <w:vAlign w:val="center"/>
          </w:tcPr>
          <w:p w:rsidR="00E06F12" w:rsidRPr="000A41AB" w:rsidRDefault="000A41AB" w:rsidP="00001F4E">
            <w:pPr>
              <w:jc w:val="center"/>
            </w:pPr>
            <w:r w:rsidRPr="000A41AB">
              <w:t>310,0</w:t>
            </w:r>
          </w:p>
        </w:tc>
        <w:tc>
          <w:tcPr>
            <w:tcW w:w="1099" w:type="dxa"/>
            <w:shd w:val="clear" w:color="auto" w:fill="auto"/>
            <w:tcMar>
              <w:left w:w="0" w:type="dxa"/>
              <w:right w:w="0" w:type="dxa"/>
            </w:tcMar>
            <w:vAlign w:val="center"/>
          </w:tcPr>
          <w:p w:rsidR="00E06F12" w:rsidRPr="00003E29" w:rsidRDefault="00D27632" w:rsidP="00E6608E">
            <w:r w:rsidRPr="00003E29">
              <w:t xml:space="preserve">       </w:t>
            </w:r>
            <w:r w:rsidR="00E6608E" w:rsidRPr="00003E29">
              <w:t>895,0</w:t>
            </w:r>
          </w:p>
        </w:tc>
        <w:tc>
          <w:tcPr>
            <w:tcW w:w="876" w:type="dxa"/>
            <w:shd w:val="clear" w:color="auto" w:fill="auto"/>
            <w:tcMar>
              <w:left w:w="0" w:type="dxa"/>
              <w:right w:w="0" w:type="dxa"/>
            </w:tcMar>
            <w:vAlign w:val="center"/>
          </w:tcPr>
          <w:p w:rsidR="00E06F12" w:rsidRPr="00057B6C" w:rsidRDefault="00D27632" w:rsidP="00001F4E">
            <w:pPr>
              <w:jc w:val="center"/>
            </w:pPr>
            <w:r w:rsidRPr="00057B6C">
              <w:t>10,0</w:t>
            </w:r>
          </w:p>
        </w:tc>
        <w:tc>
          <w:tcPr>
            <w:tcW w:w="2178" w:type="dxa"/>
            <w:vMerge w:val="restart"/>
            <w:shd w:val="clear" w:color="auto" w:fill="auto"/>
          </w:tcPr>
          <w:p w:rsidR="00E06F12" w:rsidRPr="00025365" w:rsidRDefault="00E06F12" w:rsidP="00001F4E">
            <w:pPr>
              <w:spacing w:line="216" w:lineRule="auto"/>
              <w:jc w:val="both"/>
            </w:pPr>
          </w:p>
        </w:tc>
        <w:tc>
          <w:tcPr>
            <w:tcW w:w="1849" w:type="dxa"/>
            <w:vMerge w:val="restart"/>
            <w:shd w:val="clear" w:color="auto" w:fill="auto"/>
          </w:tcPr>
          <w:p w:rsidR="00E06F12" w:rsidRPr="003F64D7" w:rsidRDefault="0005342A" w:rsidP="00001F4E">
            <w:pPr>
              <w:widowControl w:val="0"/>
              <w:autoSpaceDE w:val="0"/>
              <w:autoSpaceDN w:val="0"/>
              <w:adjustRightInd w:val="0"/>
              <w:rPr>
                <w:sz w:val="18"/>
                <w:szCs w:val="18"/>
              </w:rPr>
            </w:pPr>
            <w:r w:rsidRPr="003F64D7">
              <w:rPr>
                <w:sz w:val="18"/>
                <w:szCs w:val="18"/>
              </w:rPr>
              <w:t>Администрация Новоджерелиевского</w:t>
            </w:r>
            <w:r w:rsidR="00E06F12" w:rsidRPr="003F64D7">
              <w:rPr>
                <w:sz w:val="18"/>
                <w:szCs w:val="18"/>
              </w:rPr>
              <w:t xml:space="preserve"> сельского поселения Брюховецкого района– главный распорядитель, муниципальный заказчик, </w:t>
            </w:r>
            <w:r w:rsidR="007054D8" w:rsidRPr="003F64D7">
              <w:rPr>
                <w:sz w:val="18"/>
                <w:szCs w:val="18"/>
              </w:rPr>
              <w:t xml:space="preserve">администрация </w:t>
            </w:r>
            <w:r w:rsidR="007054D8" w:rsidRPr="003F64D7">
              <w:rPr>
                <w:sz w:val="18"/>
                <w:szCs w:val="18"/>
              </w:rPr>
              <w:lastRenderedPageBreak/>
              <w:t>Новоджерелиевского</w:t>
            </w:r>
            <w:r w:rsidR="00E06F12" w:rsidRPr="003F64D7">
              <w:rPr>
                <w:sz w:val="18"/>
                <w:szCs w:val="18"/>
              </w:rPr>
              <w:t xml:space="preserve"> сельского поселения Брюховецкого района - исполнитель</w:t>
            </w: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федеральный бюджет</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A41AB"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краевой бюджет</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A41AB"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D27632" w:rsidRPr="00025365" w:rsidTr="001517E0">
        <w:tc>
          <w:tcPr>
            <w:tcW w:w="540" w:type="dxa"/>
            <w:vMerge/>
            <w:shd w:val="clear" w:color="auto" w:fill="auto"/>
          </w:tcPr>
          <w:p w:rsidR="00D27632" w:rsidRPr="00025365" w:rsidRDefault="00D27632" w:rsidP="00001F4E">
            <w:pPr>
              <w:spacing w:line="216" w:lineRule="auto"/>
              <w:jc w:val="center"/>
            </w:pPr>
          </w:p>
        </w:tc>
        <w:tc>
          <w:tcPr>
            <w:tcW w:w="2295" w:type="dxa"/>
            <w:vMerge/>
            <w:shd w:val="clear" w:color="auto" w:fill="auto"/>
          </w:tcPr>
          <w:p w:rsidR="00D27632" w:rsidRPr="00025365" w:rsidRDefault="00D27632" w:rsidP="00001F4E">
            <w:pPr>
              <w:spacing w:line="216" w:lineRule="auto"/>
              <w:jc w:val="both"/>
              <w:rPr>
                <w:highlight w:val="yellow"/>
              </w:rPr>
            </w:pPr>
          </w:p>
        </w:tc>
        <w:tc>
          <w:tcPr>
            <w:tcW w:w="2899" w:type="dxa"/>
            <w:shd w:val="clear" w:color="auto" w:fill="auto"/>
            <w:vAlign w:val="center"/>
          </w:tcPr>
          <w:p w:rsidR="00D27632" w:rsidRPr="00025365" w:rsidRDefault="00D27632" w:rsidP="00001F4E">
            <w:pPr>
              <w:spacing w:line="216" w:lineRule="auto"/>
            </w:pPr>
            <w:r w:rsidRPr="00025365">
              <w:t>местный бюджет</w:t>
            </w:r>
          </w:p>
        </w:tc>
        <w:tc>
          <w:tcPr>
            <w:tcW w:w="1926" w:type="dxa"/>
            <w:shd w:val="clear" w:color="auto" w:fill="auto"/>
            <w:tcMar>
              <w:left w:w="0" w:type="dxa"/>
              <w:right w:w="0" w:type="dxa"/>
            </w:tcMar>
            <w:vAlign w:val="center"/>
          </w:tcPr>
          <w:p w:rsidR="00D27632" w:rsidRPr="00057B6C" w:rsidRDefault="00FD5E78" w:rsidP="00646E7A">
            <w:pPr>
              <w:jc w:val="center"/>
            </w:pPr>
            <w:r>
              <w:t>1215,0</w:t>
            </w:r>
          </w:p>
        </w:tc>
        <w:tc>
          <w:tcPr>
            <w:tcW w:w="1301" w:type="dxa"/>
            <w:gridSpan w:val="2"/>
            <w:shd w:val="clear" w:color="auto" w:fill="auto"/>
            <w:tcMar>
              <w:left w:w="0" w:type="dxa"/>
              <w:right w:w="0" w:type="dxa"/>
            </w:tcMar>
            <w:vAlign w:val="center"/>
          </w:tcPr>
          <w:p w:rsidR="00D27632" w:rsidRPr="000A41AB" w:rsidRDefault="000A41AB" w:rsidP="00646E7A">
            <w:pPr>
              <w:jc w:val="center"/>
            </w:pPr>
            <w:r w:rsidRPr="000A41AB">
              <w:t>310,0</w:t>
            </w:r>
          </w:p>
        </w:tc>
        <w:tc>
          <w:tcPr>
            <w:tcW w:w="1099" w:type="dxa"/>
            <w:shd w:val="clear" w:color="auto" w:fill="auto"/>
            <w:tcMar>
              <w:left w:w="0" w:type="dxa"/>
              <w:right w:w="0" w:type="dxa"/>
            </w:tcMar>
            <w:vAlign w:val="center"/>
          </w:tcPr>
          <w:p w:rsidR="00D27632" w:rsidRPr="00003E29" w:rsidRDefault="00D27632" w:rsidP="00E6608E">
            <w:r w:rsidRPr="00003E29">
              <w:t xml:space="preserve">       </w:t>
            </w:r>
            <w:r w:rsidR="00E6608E" w:rsidRPr="00003E29">
              <w:t>895,0</w:t>
            </w:r>
          </w:p>
        </w:tc>
        <w:tc>
          <w:tcPr>
            <w:tcW w:w="876" w:type="dxa"/>
            <w:shd w:val="clear" w:color="auto" w:fill="auto"/>
            <w:tcMar>
              <w:left w:w="0" w:type="dxa"/>
              <w:right w:w="0" w:type="dxa"/>
            </w:tcMar>
            <w:vAlign w:val="center"/>
          </w:tcPr>
          <w:p w:rsidR="00D27632" w:rsidRPr="00057B6C" w:rsidRDefault="00D27632" w:rsidP="00646E7A">
            <w:pPr>
              <w:jc w:val="center"/>
            </w:pPr>
            <w:r w:rsidRPr="00057B6C">
              <w:t>10,0</w:t>
            </w:r>
          </w:p>
        </w:tc>
        <w:tc>
          <w:tcPr>
            <w:tcW w:w="2178" w:type="dxa"/>
            <w:vMerge/>
            <w:shd w:val="clear" w:color="auto" w:fill="auto"/>
          </w:tcPr>
          <w:p w:rsidR="00D27632" w:rsidRPr="00025365" w:rsidRDefault="00D27632" w:rsidP="00001F4E">
            <w:pPr>
              <w:spacing w:line="216" w:lineRule="auto"/>
              <w:jc w:val="both"/>
            </w:pPr>
          </w:p>
        </w:tc>
        <w:tc>
          <w:tcPr>
            <w:tcW w:w="1849" w:type="dxa"/>
            <w:vMerge/>
            <w:shd w:val="clear" w:color="auto" w:fill="auto"/>
          </w:tcPr>
          <w:p w:rsidR="00D27632" w:rsidRPr="00025365" w:rsidRDefault="00D27632" w:rsidP="00001F4E">
            <w:pPr>
              <w:spacing w:line="216" w:lineRule="auto"/>
              <w:jc w:val="both"/>
            </w:pPr>
          </w:p>
        </w:tc>
      </w:tr>
      <w:tr w:rsidR="00E06F12" w:rsidRPr="00025365" w:rsidTr="001517E0">
        <w:tc>
          <w:tcPr>
            <w:tcW w:w="540" w:type="dxa"/>
            <w:vMerge/>
            <w:shd w:val="clear" w:color="auto" w:fill="auto"/>
          </w:tcPr>
          <w:p w:rsidR="00E06F12" w:rsidRPr="00025365" w:rsidRDefault="00E06F12" w:rsidP="00001F4E">
            <w:pPr>
              <w:spacing w:line="216" w:lineRule="auto"/>
              <w:jc w:val="center"/>
            </w:pPr>
          </w:p>
        </w:tc>
        <w:tc>
          <w:tcPr>
            <w:tcW w:w="2295" w:type="dxa"/>
            <w:vMerge/>
            <w:shd w:val="clear" w:color="auto" w:fill="auto"/>
          </w:tcPr>
          <w:p w:rsidR="00E06F12" w:rsidRPr="00025365" w:rsidRDefault="00E06F12" w:rsidP="00001F4E">
            <w:pPr>
              <w:spacing w:line="216" w:lineRule="auto"/>
              <w:jc w:val="both"/>
              <w:rPr>
                <w:highlight w:val="yellow"/>
              </w:rPr>
            </w:pPr>
          </w:p>
        </w:tc>
        <w:tc>
          <w:tcPr>
            <w:tcW w:w="2899"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926" w:type="dxa"/>
            <w:shd w:val="clear" w:color="auto" w:fill="auto"/>
            <w:tcMar>
              <w:left w:w="0" w:type="dxa"/>
              <w:right w:w="0" w:type="dxa"/>
            </w:tcMar>
            <w:vAlign w:val="center"/>
          </w:tcPr>
          <w:p w:rsidR="00E06F12" w:rsidRPr="00057B6C" w:rsidRDefault="00E06F12" w:rsidP="00001F4E">
            <w:pPr>
              <w:spacing w:line="216" w:lineRule="auto"/>
              <w:jc w:val="center"/>
            </w:pPr>
          </w:p>
        </w:tc>
        <w:tc>
          <w:tcPr>
            <w:tcW w:w="1301" w:type="dxa"/>
            <w:gridSpan w:val="2"/>
            <w:shd w:val="clear" w:color="auto" w:fill="auto"/>
            <w:tcMar>
              <w:left w:w="0" w:type="dxa"/>
              <w:right w:w="0" w:type="dxa"/>
            </w:tcMar>
            <w:vAlign w:val="center"/>
          </w:tcPr>
          <w:p w:rsidR="00E06F12" w:rsidRPr="00057B6C" w:rsidRDefault="00E06F12" w:rsidP="00001F4E">
            <w:pPr>
              <w:spacing w:line="216" w:lineRule="auto"/>
              <w:jc w:val="center"/>
            </w:pPr>
          </w:p>
        </w:tc>
        <w:tc>
          <w:tcPr>
            <w:tcW w:w="1099" w:type="dxa"/>
            <w:shd w:val="clear" w:color="auto" w:fill="auto"/>
            <w:tcMar>
              <w:left w:w="0" w:type="dxa"/>
              <w:right w:w="0" w:type="dxa"/>
            </w:tcMar>
            <w:vAlign w:val="center"/>
          </w:tcPr>
          <w:p w:rsidR="00E06F12" w:rsidRPr="00003E29" w:rsidRDefault="00E06F12" w:rsidP="00001F4E">
            <w:pPr>
              <w:spacing w:line="216" w:lineRule="auto"/>
              <w:jc w:val="center"/>
              <w:rPr>
                <w:highlight w:val="yellow"/>
              </w:rPr>
            </w:pPr>
          </w:p>
        </w:tc>
        <w:tc>
          <w:tcPr>
            <w:tcW w:w="876" w:type="dxa"/>
            <w:shd w:val="clear" w:color="auto" w:fill="auto"/>
            <w:tcMar>
              <w:left w:w="0" w:type="dxa"/>
              <w:right w:w="0" w:type="dxa"/>
            </w:tcMar>
            <w:vAlign w:val="center"/>
          </w:tcPr>
          <w:p w:rsidR="00E06F12" w:rsidRPr="00057B6C" w:rsidRDefault="00E06F12" w:rsidP="00001F4E">
            <w:pPr>
              <w:spacing w:line="216" w:lineRule="auto"/>
              <w:jc w:val="center"/>
            </w:pPr>
          </w:p>
        </w:tc>
        <w:tc>
          <w:tcPr>
            <w:tcW w:w="2178" w:type="dxa"/>
            <w:vMerge/>
            <w:shd w:val="clear" w:color="auto" w:fill="auto"/>
          </w:tcPr>
          <w:p w:rsidR="00E06F12" w:rsidRPr="00025365" w:rsidRDefault="00E06F12" w:rsidP="00001F4E">
            <w:pPr>
              <w:spacing w:line="216" w:lineRule="auto"/>
              <w:jc w:val="both"/>
            </w:pPr>
          </w:p>
        </w:tc>
        <w:tc>
          <w:tcPr>
            <w:tcW w:w="1849" w:type="dxa"/>
            <w:vMerge/>
            <w:shd w:val="clear" w:color="auto" w:fill="auto"/>
          </w:tcPr>
          <w:p w:rsidR="00E06F12" w:rsidRPr="00025365" w:rsidRDefault="00E06F12" w:rsidP="00001F4E">
            <w:pPr>
              <w:spacing w:line="216" w:lineRule="auto"/>
              <w:jc w:val="both"/>
            </w:pPr>
          </w:p>
        </w:tc>
      </w:tr>
      <w:tr w:rsidR="00057B6C" w:rsidRPr="00025365" w:rsidTr="001517E0">
        <w:tc>
          <w:tcPr>
            <w:tcW w:w="540" w:type="dxa"/>
            <w:vMerge w:val="restart"/>
            <w:shd w:val="clear" w:color="auto" w:fill="auto"/>
            <w:vAlign w:val="center"/>
          </w:tcPr>
          <w:p w:rsidR="00057B6C" w:rsidRPr="00025365" w:rsidRDefault="00057B6C" w:rsidP="00057B6C">
            <w:pPr>
              <w:spacing w:line="216" w:lineRule="auto"/>
              <w:jc w:val="center"/>
            </w:pPr>
            <w:r>
              <w:t>2.2</w:t>
            </w:r>
          </w:p>
        </w:tc>
        <w:tc>
          <w:tcPr>
            <w:tcW w:w="2295" w:type="dxa"/>
            <w:vMerge w:val="restart"/>
            <w:shd w:val="clear" w:color="auto" w:fill="auto"/>
            <w:vAlign w:val="center"/>
          </w:tcPr>
          <w:p w:rsidR="00057B6C" w:rsidRDefault="0016660E" w:rsidP="0016660E">
            <w:r>
              <w:t xml:space="preserve">Топосъемка </w:t>
            </w:r>
            <w:r w:rsidR="007F1AD0">
              <w:t xml:space="preserve">(план) </w:t>
            </w:r>
            <w:r>
              <w:t>православного кладбища</w:t>
            </w:r>
            <w:r w:rsidR="0058038B">
              <w:t>.</w:t>
            </w:r>
          </w:p>
          <w:p w:rsidR="00316823" w:rsidRPr="00DC30E9" w:rsidRDefault="00316823" w:rsidP="0016660E">
            <w:r>
              <w:t>ПСД</w:t>
            </w:r>
            <w:r w:rsidR="00AE2AF0">
              <w:t xml:space="preserve">  благоустройства</w:t>
            </w:r>
            <w:r w:rsidR="007F1AD0">
              <w:t xml:space="preserve"> кладбища</w:t>
            </w:r>
          </w:p>
        </w:tc>
        <w:tc>
          <w:tcPr>
            <w:tcW w:w="2899" w:type="dxa"/>
            <w:shd w:val="clear" w:color="auto" w:fill="auto"/>
            <w:vAlign w:val="center"/>
          </w:tcPr>
          <w:p w:rsidR="00057B6C" w:rsidRPr="00025365" w:rsidRDefault="00057B6C" w:rsidP="000F593A">
            <w:pPr>
              <w:spacing w:line="216" w:lineRule="auto"/>
            </w:pPr>
            <w:r w:rsidRPr="00025365">
              <w:t>всего</w:t>
            </w:r>
          </w:p>
        </w:tc>
        <w:tc>
          <w:tcPr>
            <w:tcW w:w="1926" w:type="dxa"/>
            <w:shd w:val="clear" w:color="auto" w:fill="auto"/>
            <w:tcMar>
              <w:left w:w="0" w:type="dxa"/>
              <w:right w:w="0" w:type="dxa"/>
            </w:tcMar>
            <w:vAlign w:val="center"/>
          </w:tcPr>
          <w:p w:rsidR="00057B6C" w:rsidRPr="0035693B" w:rsidRDefault="00A6369C" w:rsidP="002D6547">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w:t>
            </w:r>
            <w:r w:rsidR="004E6377">
              <w:t>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val="restart"/>
            <w:shd w:val="clear" w:color="auto" w:fill="auto"/>
          </w:tcPr>
          <w:p w:rsidR="00057B6C" w:rsidRPr="00025365" w:rsidRDefault="00057B6C" w:rsidP="00001F4E">
            <w:pPr>
              <w:spacing w:line="216" w:lineRule="auto"/>
              <w:jc w:val="both"/>
            </w:pPr>
          </w:p>
        </w:tc>
        <w:tc>
          <w:tcPr>
            <w:tcW w:w="1849" w:type="dxa"/>
            <w:vMerge w:val="restart"/>
            <w:shd w:val="clear" w:color="auto" w:fill="auto"/>
          </w:tcPr>
          <w:p w:rsidR="00057B6C" w:rsidRPr="003F64D7" w:rsidRDefault="00057B6C" w:rsidP="00001F4E">
            <w:pPr>
              <w:spacing w:line="216" w:lineRule="auto"/>
              <w:jc w:val="both"/>
              <w:rPr>
                <w:sz w:val="18"/>
                <w:szCs w:val="18"/>
              </w:rPr>
            </w:pPr>
            <w:r w:rsidRPr="003F64D7">
              <w:rPr>
                <w:sz w:val="18"/>
                <w:szCs w:val="18"/>
              </w:rPr>
              <w:t xml:space="preserve">Администрация Новоджерелиевского сельского поселения Брюховецкого района– главный распорядитель, муниципальный заказчик, </w:t>
            </w:r>
            <w:r w:rsidR="001517E0" w:rsidRPr="003F64D7">
              <w:rPr>
                <w:sz w:val="18"/>
                <w:szCs w:val="18"/>
              </w:rPr>
              <w:t>администрация Новоджерелиевского</w:t>
            </w:r>
            <w:r w:rsidRPr="003F64D7">
              <w:rPr>
                <w:sz w:val="18"/>
                <w:szCs w:val="18"/>
              </w:rPr>
              <w:t xml:space="preserve"> сельского поселения Брюховецкого района - исполнитель</w:t>
            </w: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федеральный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краевой бюджет</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местный бюджет</w:t>
            </w:r>
          </w:p>
        </w:tc>
        <w:tc>
          <w:tcPr>
            <w:tcW w:w="1926" w:type="dxa"/>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301" w:type="dxa"/>
            <w:gridSpan w:val="2"/>
            <w:shd w:val="clear" w:color="auto" w:fill="auto"/>
            <w:tcMar>
              <w:left w:w="0" w:type="dxa"/>
              <w:right w:w="0" w:type="dxa"/>
            </w:tcMar>
            <w:vAlign w:val="center"/>
          </w:tcPr>
          <w:p w:rsidR="00057B6C" w:rsidRPr="0035693B" w:rsidRDefault="00A6369C" w:rsidP="00001F4E">
            <w:pPr>
              <w:spacing w:line="216" w:lineRule="auto"/>
              <w:jc w:val="center"/>
            </w:pPr>
            <w:r>
              <w:t>2</w:t>
            </w:r>
            <w:r w:rsidR="006C7D77">
              <w:t>82,0</w:t>
            </w:r>
          </w:p>
        </w:tc>
        <w:tc>
          <w:tcPr>
            <w:tcW w:w="1099"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876" w:type="dxa"/>
            <w:shd w:val="clear" w:color="auto" w:fill="auto"/>
            <w:tcMar>
              <w:left w:w="0" w:type="dxa"/>
              <w:right w:w="0" w:type="dxa"/>
            </w:tcMar>
            <w:vAlign w:val="center"/>
          </w:tcPr>
          <w:p w:rsidR="00057B6C" w:rsidRPr="0035693B" w:rsidRDefault="004E6377" w:rsidP="00001F4E">
            <w:pPr>
              <w:spacing w:line="216" w:lineRule="auto"/>
              <w:jc w:val="center"/>
            </w:pPr>
            <w:r>
              <w:t>0</w:t>
            </w: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057B6C" w:rsidRPr="00025365" w:rsidTr="001517E0">
        <w:tc>
          <w:tcPr>
            <w:tcW w:w="540" w:type="dxa"/>
            <w:vMerge/>
            <w:shd w:val="clear" w:color="auto" w:fill="auto"/>
          </w:tcPr>
          <w:p w:rsidR="00057B6C" w:rsidRPr="00025365" w:rsidRDefault="00057B6C" w:rsidP="00001F4E">
            <w:pPr>
              <w:spacing w:line="216" w:lineRule="auto"/>
              <w:jc w:val="center"/>
            </w:pPr>
          </w:p>
        </w:tc>
        <w:tc>
          <w:tcPr>
            <w:tcW w:w="2295" w:type="dxa"/>
            <w:vMerge/>
            <w:shd w:val="clear" w:color="auto" w:fill="auto"/>
          </w:tcPr>
          <w:p w:rsidR="00057B6C" w:rsidRPr="00025365" w:rsidRDefault="00057B6C" w:rsidP="00001F4E">
            <w:pPr>
              <w:spacing w:line="216" w:lineRule="auto"/>
              <w:jc w:val="both"/>
              <w:rPr>
                <w:highlight w:val="yellow"/>
              </w:rPr>
            </w:pPr>
          </w:p>
        </w:tc>
        <w:tc>
          <w:tcPr>
            <w:tcW w:w="2899" w:type="dxa"/>
            <w:shd w:val="clear" w:color="auto" w:fill="auto"/>
            <w:vAlign w:val="center"/>
          </w:tcPr>
          <w:p w:rsidR="00057B6C" w:rsidRPr="00025365" w:rsidRDefault="00057B6C" w:rsidP="000F593A">
            <w:pPr>
              <w:spacing w:line="216" w:lineRule="auto"/>
            </w:pPr>
            <w:r w:rsidRPr="00025365">
              <w:t>внебюджетные источники</w:t>
            </w:r>
          </w:p>
        </w:tc>
        <w:tc>
          <w:tcPr>
            <w:tcW w:w="1926" w:type="dxa"/>
            <w:shd w:val="clear" w:color="auto" w:fill="auto"/>
            <w:tcMar>
              <w:left w:w="0" w:type="dxa"/>
              <w:right w:w="0" w:type="dxa"/>
            </w:tcMar>
            <w:vAlign w:val="center"/>
          </w:tcPr>
          <w:p w:rsidR="00057B6C" w:rsidRPr="0035693B" w:rsidRDefault="00057B6C" w:rsidP="00001F4E">
            <w:pPr>
              <w:spacing w:line="216" w:lineRule="auto"/>
              <w:jc w:val="center"/>
            </w:pPr>
          </w:p>
        </w:tc>
        <w:tc>
          <w:tcPr>
            <w:tcW w:w="1301" w:type="dxa"/>
            <w:gridSpan w:val="2"/>
            <w:shd w:val="clear" w:color="auto" w:fill="auto"/>
            <w:tcMar>
              <w:left w:w="0" w:type="dxa"/>
              <w:right w:w="0" w:type="dxa"/>
            </w:tcMar>
            <w:vAlign w:val="center"/>
          </w:tcPr>
          <w:p w:rsidR="00057B6C" w:rsidRPr="0035693B" w:rsidRDefault="00057B6C" w:rsidP="00001F4E">
            <w:pPr>
              <w:spacing w:line="216" w:lineRule="auto"/>
              <w:jc w:val="center"/>
            </w:pPr>
          </w:p>
        </w:tc>
        <w:tc>
          <w:tcPr>
            <w:tcW w:w="1099" w:type="dxa"/>
            <w:shd w:val="clear" w:color="auto" w:fill="auto"/>
            <w:tcMar>
              <w:left w:w="0" w:type="dxa"/>
              <w:right w:w="0" w:type="dxa"/>
            </w:tcMar>
            <w:vAlign w:val="center"/>
          </w:tcPr>
          <w:p w:rsidR="00057B6C" w:rsidRPr="0035693B" w:rsidRDefault="00057B6C" w:rsidP="00001F4E">
            <w:pPr>
              <w:spacing w:line="216" w:lineRule="auto"/>
              <w:jc w:val="center"/>
            </w:pPr>
          </w:p>
        </w:tc>
        <w:tc>
          <w:tcPr>
            <w:tcW w:w="876" w:type="dxa"/>
            <w:shd w:val="clear" w:color="auto" w:fill="auto"/>
            <w:tcMar>
              <w:left w:w="0" w:type="dxa"/>
              <w:right w:w="0" w:type="dxa"/>
            </w:tcMar>
            <w:vAlign w:val="center"/>
          </w:tcPr>
          <w:p w:rsidR="00057B6C" w:rsidRPr="0035693B" w:rsidRDefault="00057B6C" w:rsidP="00001F4E">
            <w:pPr>
              <w:spacing w:line="216" w:lineRule="auto"/>
              <w:jc w:val="center"/>
            </w:pPr>
          </w:p>
        </w:tc>
        <w:tc>
          <w:tcPr>
            <w:tcW w:w="2178" w:type="dxa"/>
            <w:vMerge/>
            <w:shd w:val="clear" w:color="auto" w:fill="auto"/>
          </w:tcPr>
          <w:p w:rsidR="00057B6C" w:rsidRPr="00025365" w:rsidRDefault="00057B6C" w:rsidP="00001F4E">
            <w:pPr>
              <w:spacing w:line="216" w:lineRule="auto"/>
              <w:jc w:val="both"/>
            </w:pPr>
          </w:p>
        </w:tc>
        <w:tc>
          <w:tcPr>
            <w:tcW w:w="1849" w:type="dxa"/>
            <w:vMerge/>
            <w:shd w:val="clear" w:color="auto" w:fill="auto"/>
          </w:tcPr>
          <w:p w:rsidR="00057B6C" w:rsidRPr="00025365" w:rsidRDefault="00057B6C" w:rsidP="00001F4E">
            <w:pPr>
              <w:spacing w:line="216" w:lineRule="auto"/>
              <w:jc w:val="both"/>
            </w:pPr>
          </w:p>
        </w:tc>
      </w:tr>
      <w:tr w:rsidR="00E06F12" w:rsidRPr="00025365" w:rsidTr="001517E0">
        <w:trPr>
          <w:trHeight w:val="293"/>
        </w:trPr>
        <w:tc>
          <w:tcPr>
            <w:tcW w:w="540" w:type="dxa"/>
            <w:shd w:val="clear" w:color="auto" w:fill="auto"/>
            <w:vAlign w:val="center"/>
          </w:tcPr>
          <w:p w:rsidR="00E06F12" w:rsidRPr="00025365" w:rsidRDefault="0039424A" w:rsidP="00001F4E">
            <w:pPr>
              <w:spacing w:line="216" w:lineRule="auto"/>
              <w:jc w:val="center"/>
            </w:pPr>
            <w:r>
              <w:t>3</w:t>
            </w:r>
          </w:p>
        </w:tc>
        <w:tc>
          <w:tcPr>
            <w:tcW w:w="2295"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2128" w:type="dxa"/>
            <w:gridSpan w:val="8"/>
            <w:shd w:val="clear" w:color="auto" w:fill="auto"/>
          </w:tcPr>
          <w:p w:rsidR="00E06F12" w:rsidRPr="00AB3599" w:rsidRDefault="00B64A76" w:rsidP="00001F4E">
            <w:pPr>
              <w:spacing w:line="216" w:lineRule="auto"/>
              <w:jc w:val="both"/>
              <w:rPr>
                <w:highlight w:val="yellow"/>
              </w:rPr>
            </w:pPr>
            <w:r>
              <w:t>О</w:t>
            </w:r>
            <w:r w:rsidR="00E06F12" w:rsidRPr="00AB3599">
              <w:t>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1517E0">
        <w:trPr>
          <w:trHeight w:val="293"/>
        </w:trPr>
        <w:tc>
          <w:tcPr>
            <w:tcW w:w="540" w:type="dxa"/>
            <w:vMerge w:val="restart"/>
            <w:shd w:val="clear" w:color="auto" w:fill="auto"/>
            <w:vAlign w:val="center"/>
          </w:tcPr>
          <w:p w:rsidR="006E559B" w:rsidRPr="001356BD" w:rsidRDefault="0039424A" w:rsidP="00001F4E">
            <w:pPr>
              <w:spacing w:line="216" w:lineRule="auto"/>
              <w:jc w:val="center"/>
              <w:rPr>
                <w:lang w:val="en-US"/>
              </w:rPr>
            </w:pPr>
            <w:r>
              <w:t>3</w:t>
            </w:r>
            <w:r w:rsidR="006E559B">
              <w:rPr>
                <w:lang w:val="en-US"/>
              </w:rPr>
              <w:t>.1</w:t>
            </w:r>
          </w:p>
        </w:tc>
        <w:tc>
          <w:tcPr>
            <w:tcW w:w="2295"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899" w:type="dxa"/>
            <w:shd w:val="clear" w:color="auto" w:fill="auto"/>
          </w:tcPr>
          <w:p w:rsidR="006E559B" w:rsidRPr="00025365" w:rsidRDefault="006E559B" w:rsidP="00001F4E">
            <w:pPr>
              <w:spacing w:line="216" w:lineRule="auto"/>
              <w:jc w:val="both"/>
            </w:pPr>
            <w:r w:rsidRPr="00025365">
              <w:t>всего</w:t>
            </w:r>
          </w:p>
        </w:tc>
        <w:tc>
          <w:tcPr>
            <w:tcW w:w="1926" w:type="dxa"/>
            <w:shd w:val="clear" w:color="auto" w:fill="auto"/>
            <w:vAlign w:val="center"/>
          </w:tcPr>
          <w:p w:rsidR="006E559B" w:rsidRPr="00AB3599" w:rsidRDefault="00FD5E78" w:rsidP="00001F4E">
            <w:pPr>
              <w:spacing w:line="216" w:lineRule="auto"/>
              <w:jc w:val="center"/>
            </w:pPr>
            <w:r>
              <w:t>115,0</w:t>
            </w:r>
          </w:p>
        </w:tc>
        <w:tc>
          <w:tcPr>
            <w:tcW w:w="1301" w:type="dxa"/>
            <w:gridSpan w:val="2"/>
            <w:shd w:val="clear" w:color="auto" w:fill="auto"/>
            <w:vAlign w:val="center"/>
          </w:tcPr>
          <w:p w:rsidR="006E559B" w:rsidRPr="00F971AF" w:rsidRDefault="0065358C" w:rsidP="00001F4E">
            <w:pPr>
              <w:spacing w:line="216" w:lineRule="auto"/>
              <w:jc w:val="center"/>
            </w:pPr>
            <w:r w:rsidRPr="00F971AF">
              <w:t>47,5</w:t>
            </w:r>
          </w:p>
        </w:tc>
        <w:tc>
          <w:tcPr>
            <w:tcW w:w="1099" w:type="dxa"/>
            <w:shd w:val="clear" w:color="auto" w:fill="auto"/>
            <w:vAlign w:val="center"/>
          </w:tcPr>
          <w:p w:rsidR="006E559B" w:rsidRPr="00003E29" w:rsidRDefault="009B44BB" w:rsidP="00001F4E">
            <w:pPr>
              <w:spacing w:line="216" w:lineRule="auto"/>
              <w:jc w:val="center"/>
            </w:pPr>
            <w:r w:rsidRPr="00003E29">
              <w:t>47,5</w:t>
            </w:r>
          </w:p>
        </w:tc>
        <w:tc>
          <w:tcPr>
            <w:tcW w:w="876" w:type="dxa"/>
            <w:shd w:val="clear" w:color="auto" w:fill="auto"/>
            <w:vAlign w:val="center"/>
          </w:tcPr>
          <w:p w:rsidR="006E559B" w:rsidRPr="00AB3599" w:rsidRDefault="006E559B" w:rsidP="00001F4E">
            <w:pPr>
              <w:spacing w:line="216" w:lineRule="auto"/>
              <w:jc w:val="center"/>
            </w:pPr>
            <w:r>
              <w:t>20,0</w:t>
            </w:r>
          </w:p>
        </w:tc>
        <w:tc>
          <w:tcPr>
            <w:tcW w:w="2178" w:type="dxa"/>
            <w:vMerge w:val="restart"/>
            <w:shd w:val="clear" w:color="auto" w:fill="auto"/>
            <w:vAlign w:val="center"/>
          </w:tcPr>
          <w:p w:rsidR="006E559B" w:rsidRPr="00AB3599" w:rsidRDefault="006E559B" w:rsidP="00001F4E">
            <w:pPr>
              <w:spacing w:line="216" w:lineRule="auto"/>
              <w:jc w:val="center"/>
            </w:pPr>
          </w:p>
        </w:tc>
        <w:tc>
          <w:tcPr>
            <w:tcW w:w="1849" w:type="dxa"/>
            <w:vMerge w:val="restart"/>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федеральный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E559B" w:rsidRPr="00025365" w:rsidTr="001517E0">
        <w:trPr>
          <w:trHeight w:val="293"/>
        </w:trPr>
        <w:tc>
          <w:tcPr>
            <w:tcW w:w="540" w:type="dxa"/>
            <w:vMerge/>
            <w:shd w:val="clear" w:color="auto" w:fill="auto"/>
            <w:vAlign w:val="center"/>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краевой бюджет</w:t>
            </w:r>
          </w:p>
        </w:tc>
        <w:tc>
          <w:tcPr>
            <w:tcW w:w="1926" w:type="dxa"/>
            <w:shd w:val="clear" w:color="auto" w:fill="auto"/>
            <w:vAlign w:val="center"/>
          </w:tcPr>
          <w:p w:rsidR="006E559B" w:rsidRPr="00AB3599" w:rsidRDefault="006E559B" w:rsidP="00001F4E">
            <w:pPr>
              <w:spacing w:line="216" w:lineRule="auto"/>
              <w:jc w:val="center"/>
            </w:pPr>
          </w:p>
        </w:tc>
        <w:tc>
          <w:tcPr>
            <w:tcW w:w="1301" w:type="dxa"/>
            <w:gridSpan w:val="2"/>
            <w:shd w:val="clear" w:color="auto" w:fill="auto"/>
            <w:vAlign w:val="center"/>
          </w:tcPr>
          <w:p w:rsidR="006E559B" w:rsidRPr="00F971AF" w:rsidRDefault="006E559B" w:rsidP="00001F4E">
            <w:pPr>
              <w:spacing w:line="216" w:lineRule="auto"/>
              <w:jc w:val="center"/>
            </w:pPr>
          </w:p>
        </w:tc>
        <w:tc>
          <w:tcPr>
            <w:tcW w:w="1099" w:type="dxa"/>
            <w:shd w:val="clear" w:color="auto" w:fill="auto"/>
            <w:vAlign w:val="center"/>
          </w:tcPr>
          <w:p w:rsidR="006E559B" w:rsidRPr="00003E2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AB3599" w:rsidRDefault="006E559B" w:rsidP="00001F4E">
            <w:pPr>
              <w:spacing w:line="216" w:lineRule="auto"/>
              <w:jc w:val="center"/>
            </w:pPr>
          </w:p>
        </w:tc>
      </w:tr>
      <w:tr w:rsidR="00636005" w:rsidRPr="00025365" w:rsidTr="001517E0">
        <w:trPr>
          <w:trHeight w:val="293"/>
        </w:trPr>
        <w:tc>
          <w:tcPr>
            <w:tcW w:w="540" w:type="dxa"/>
            <w:vMerge/>
            <w:shd w:val="clear" w:color="auto" w:fill="auto"/>
            <w:vAlign w:val="center"/>
          </w:tcPr>
          <w:p w:rsidR="00636005" w:rsidRDefault="00636005" w:rsidP="00001F4E">
            <w:pPr>
              <w:spacing w:line="216" w:lineRule="auto"/>
              <w:jc w:val="center"/>
            </w:pPr>
          </w:p>
        </w:tc>
        <w:tc>
          <w:tcPr>
            <w:tcW w:w="2295" w:type="dxa"/>
            <w:vMerge/>
            <w:shd w:val="clear" w:color="auto" w:fill="auto"/>
            <w:vAlign w:val="center"/>
          </w:tcPr>
          <w:p w:rsidR="00636005" w:rsidRDefault="00636005" w:rsidP="00001F4E">
            <w:pPr>
              <w:spacing w:line="216" w:lineRule="auto"/>
              <w:jc w:val="center"/>
            </w:pPr>
          </w:p>
        </w:tc>
        <w:tc>
          <w:tcPr>
            <w:tcW w:w="2899" w:type="dxa"/>
            <w:shd w:val="clear" w:color="auto" w:fill="auto"/>
          </w:tcPr>
          <w:p w:rsidR="00636005" w:rsidRPr="00025365" w:rsidRDefault="00636005" w:rsidP="00001F4E">
            <w:pPr>
              <w:spacing w:line="216" w:lineRule="auto"/>
              <w:jc w:val="both"/>
            </w:pPr>
            <w:r w:rsidRPr="00025365">
              <w:t>местный бюджет</w:t>
            </w:r>
          </w:p>
        </w:tc>
        <w:tc>
          <w:tcPr>
            <w:tcW w:w="1926" w:type="dxa"/>
            <w:shd w:val="clear" w:color="auto" w:fill="auto"/>
            <w:vAlign w:val="center"/>
          </w:tcPr>
          <w:p w:rsidR="00636005" w:rsidRPr="00AB3599" w:rsidRDefault="00FD5E78" w:rsidP="00C21C55">
            <w:pPr>
              <w:spacing w:line="216" w:lineRule="auto"/>
              <w:jc w:val="center"/>
            </w:pPr>
            <w:r>
              <w:t>115,0</w:t>
            </w:r>
          </w:p>
        </w:tc>
        <w:tc>
          <w:tcPr>
            <w:tcW w:w="1301" w:type="dxa"/>
            <w:gridSpan w:val="2"/>
            <w:shd w:val="clear" w:color="auto" w:fill="auto"/>
            <w:vAlign w:val="center"/>
          </w:tcPr>
          <w:p w:rsidR="00636005" w:rsidRPr="00F971AF" w:rsidRDefault="0065358C" w:rsidP="00C21C55">
            <w:pPr>
              <w:spacing w:line="216" w:lineRule="auto"/>
              <w:jc w:val="center"/>
            </w:pPr>
            <w:r w:rsidRPr="00F971AF">
              <w:t>47,5</w:t>
            </w:r>
          </w:p>
        </w:tc>
        <w:tc>
          <w:tcPr>
            <w:tcW w:w="1099" w:type="dxa"/>
            <w:shd w:val="clear" w:color="auto" w:fill="auto"/>
            <w:vAlign w:val="center"/>
          </w:tcPr>
          <w:p w:rsidR="00636005" w:rsidRPr="00003E29" w:rsidRDefault="009B44BB" w:rsidP="00C21C55">
            <w:pPr>
              <w:spacing w:line="216" w:lineRule="auto"/>
              <w:jc w:val="center"/>
            </w:pPr>
            <w:r w:rsidRPr="00003E29">
              <w:t>47,5</w:t>
            </w:r>
          </w:p>
        </w:tc>
        <w:tc>
          <w:tcPr>
            <w:tcW w:w="876" w:type="dxa"/>
            <w:shd w:val="clear" w:color="auto" w:fill="auto"/>
            <w:vAlign w:val="center"/>
          </w:tcPr>
          <w:p w:rsidR="00636005" w:rsidRPr="00AB3599" w:rsidRDefault="00636005" w:rsidP="00C21C55">
            <w:pPr>
              <w:spacing w:line="216" w:lineRule="auto"/>
              <w:jc w:val="center"/>
            </w:pPr>
            <w:r>
              <w:t>20,0</w:t>
            </w:r>
          </w:p>
        </w:tc>
        <w:tc>
          <w:tcPr>
            <w:tcW w:w="2178" w:type="dxa"/>
            <w:vMerge w:val="restart"/>
            <w:shd w:val="clear" w:color="auto" w:fill="auto"/>
            <w:vAlign w:val="center"/>
          </w:tcPr>
          <w:p w:rsidR="00636005" w:rsidRPr="00AB3599" w:rsidRDefault="00636005" w:rsidP="00001F4E">
            <w:pPr>
              <w:spacing w:line="216" w:lineRule="auto"/>
              <w:jc w:val="center"/>
            </w:pPr>
          </w:p>
        </w:tc>
        <w:tc>
          <w:tcPr>
            <w:tcW w:w="1849" w:type="dxa"/>
            <w:vMerge w:val="restart"/>
            <w:shd w:val="clear" w:color="auto" w:fill="auto"/>
            <w:vAlign w:val="center"/>
          </w:tcPr>
          <w:p w:rsidR="00636005" w:rsidRPr="003F64D7" w:rsidRDefault="00636005" w:rsidP="003F64D7">
            <w:pPr>
              <w:spacing w:line="216" w:lineRule="auto"/>
              <w:rPr>
                <w:sz w:val="18"/>
                <w:szCs w:val="18"/>
              </w:rPr>
            </w:pPr>
            <w:r w:rsidRPr="003F64D7">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1517E0">
        <w:trPr>
          <w:trHeight w:val="1032"/>
        </w:trPr>
        <w:tc>
          <w:tcPr>
            <w:tcW w:w="540" w:type="dxa"/>
            <w:vMerge/>
            <w:shd w:val="clear" w:color="auto" w:fill="auto"/>
          </w:tcPr>
          <w:p w:rsidR="006E559B" w:rsidRDefault="006E559B" w:rsidP="00001F4E">
            <w:pPr>
              <w:spacing w:line="216" w:lineRule="auto"/>
              <w:jc w:val="center"/>
            </w:pPr>
          </w:p>
        </w:tc>
        <w:tc>
          <w:tcPr>
            <w:tcW w:w="2295" w:type="dxa"/>
            <w:vMerge/>
            <w:shd w:val="clear" w:color="auto" w:fill="auto"/>
            <w:vAlign w:val="center"/>
          </w:tcPr>
          <w:p w:rsidR="006E559B" w:rsidRDefault="006E559B" w:rsidP="00001F4E">
            <w:pPr>
              <w:spacing w:line="216" w:lineRule="auto"/>
              <w:jc w:val="center"/>
            </w:pPr>
          </w:p>
        </w:tc>
        <w:tc>
          <w:tcPr>
            <w:tcW w:w="2899" w:type="dxa"/>
            <w:shd w:val="clear" w:color="auto" w:fill="auto"/>
          </w:tcPr>
          <w:p w:rsidR="006E559B" w:rsidRPr="00025365" w:rsidRDefault="006E559B" w:rsidP="00001F4E">
            <w:pPr>
              <w:spacing w:line="216" w:lineRule="auto"/>
              <w:jc w:val="both"/>
            </w:pPr>
            <w:r w:rsidRPr="00025365">
              <w:t>внебюджетные источники</w:t>
            </w:r>
          </w:p>
        </w:tc>
        <w:tc>
          <w:tcPr>
            <w:tcW w:w="1926" w:type="dxa"/>
            <w:shd w:val="clear" w:color="auto" w:fill="auto"/>
            <w:vAlign w:val="center"/>
          </w:tcPr>
          <w:p w:rsidR="006E559B" w:rsidRPr="00AB3599" w:rsidRDefault="006E559B" w:rsidP="0057370C">
            <w:pPr>
              <w:spacing w:line="216" w:lineRule="auto"/>
            </w:pPr>
          </w:p>
        </w:tc>
        <w:tc>
          <w:tcPr>
            <w:tcW w:w="1301" w:type="dxa"/>
            <w:gridSpan w:val="2"/>
            <w:shd w:val="clear" w:color="auto" w:fill="auto"/>
            <w:vAlign w:val="center"/>
          </w:tcPr>
          <w:p w:rsidR="006E559B" w:rsidRPr="00AB3599" w:rsidRDefault="006E559B" w:rsidP="00001F4E">
            <w:pPr>
              <w:spacing w:line="216" w:lineRule="auto"/>
              <w:jc w:val="center"/>
            </w:pPr>
          </w:p>
        </w:tc>
        <w:tc>
          <w:tcPr>
            <w:tcW w:w="1099" w:type="dxa"/>
            <w:shd w:val="clear" w:color="auto" w:fill="auto"/>
            <w:vAlign w:val="center"/>
          </w:tcPr>
          <w:p w:rsidR="006E559B" w:rsidRPr="00AB3599" w:rsidRDefault="006E559B" w:rsidP="00001F4E">
            <w:pPr>
              <w:spacing w:line="216" w:lineRule="auto"/>
              <w:jc w:val="center"/>
            </w:pPr>
          </w:p>
        </w:tc>
        <w:tc>
          <w:tcPr>
            <w:tcW w:w="876" w:type="dxa"/>
            <w:shd w:val="clear" w:color="auto" w:fill="auto"/>
            <w:vAlign w:val="center"/>
          </w:tcPr>
          <w:p w:rsidR="006E559B" w:rsidRPr="00AB3599" w:rsidRDefault="006E559B" w:rsidP="00001F4E">
            <w:pPr>
              <w:spacing w:line="216" w:lineRule="auto"/>
              <w:jc w:val="center"/>
            </w:pPr>
          </w:p>
        </w:tc>
        <w:tc>
          <w:tcPr>
            <w:tcW w:w="2178" w:type="dxa"/>
            <w:vMerge/>
            <w:shd w:val="clear" w:color="auto" w:fill="auto"/>
            <w:vAlign w:val="center"/>
          </w:tcPr>
          <w:p w:rsidR="006E559B" w:rsidRPr="00AB3599" w:rsidRDefault="006E559B" w:rsidP="00001F4E">
            <w:pPr>
              <w:spacing w:line="216" w:lineRule="auto"/>
              <w:jc w:val="center"/>
            </w:pPr>
          </w:p>
        </w:tc>
        <w:tc>
          <w:tcPr>
            <w:tcW w:w="1849" w:type="dxa"/>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1517E0">
        <w:trPr>
          <w:trHeight w:val="439"/>
        </w:trPr>
        <w:tc>
          <w:tcPr>
            <w:tcW w:w="540" w:type="dxa"/>
            <w:vMerge w:val="restart"/>
            <w:shd w:val="clear" w:color="auto" w:fill="auto"/>
            <w:vAlign w:val="center"/>
          </w:tcPr>
          <w:p w:rsidR="000F143D" w:rsidRDefault="0039424A" w:rsidP="000F143D">
            <w:pPr>
              <w:spacing w:line="216" w:lineRule="auto"/>
              <w:jc w:val="center"/>
            </w:pPr>
            <w:r>
              <w:t>3</w:t>
            </w:r>
            <w:r w:rsidR="000F143D">
              <w:t>.2</w:t>
            </w:r>
          </w:p>
        </w:tc>
        <w:tc>
          <w:tcPr>
            <w:tcW w:w="2295" w:type="dxa"/>
            <w:vMerge w:val="restart"/>
            <w:shd w:val="clear" w:color="auto" w:fill="auto"/>
            <w:vAlign w:val="center"/>
          </w:tcPr>
          <w:p w:rsidR="000F143D" w:rsidRDefault="000F143D" w:rsidP="00DC30E9">
            <w:pPr>
              <w:spacing w:line="216" w:lineRule="auto"/>
            </w:pPr>
            <w:r>
              <w:t>Оформление парковки для инвалидов</w:t>
            </w:r>
          </w:p>
        </w:tc>
        <w:tc>
          <w:tcPr>
            <w:tcW w:w="2899" w:type="dxa"/>
            <w:shd w:val="clear" w:color="auto" w:fill="auto"/>
          </w:tcPr>
          <w:p w:rsidR="000F143D" w:rsidRPr="00025365" w:rsidRDefault="000F143D" w:rsidP="00C21C55">
            <w:pPr>
              <w:spacing w:line="216" w:lineRule="auto"/>
              <w:jc w:val="both"/>
            </w:pPr>
            <w:r w:rsidRPr="00025365">
              <w:t>всего</w:t>
            </w:r>
          </w:p>
        </w:tc>
        <w:tc>
          <w:tcPr>
            <w:tcW w:w="1926" w:type="dxa"/>
            <w:shd w:val="clear" w:color="auto" w:fill="auto"/>
            <w:vAlign w:val="center"/>
          </w:tcPr>
          <w:p w:rsidR="000F143D" w:rsidRPr="00AB3599" w:rsidRDefault="00B80464" w:rsidP="000F143D">
            <w:pPr>
              <w:spacing w:line="216" w:lineRule="auto"/>
              <w:jc w:val="center"/>
            </w:pPr>
            <w:r>
              <w:t>5,0</w:t>
            </w:r>
          </w:p>
        </w:tc>
        <w:tc>
          <w:tcPr>
            <w:tcW w:w="1301" w:type="dxa"/>
            <w:gridSpan w:val="2"/>
            <w:shd w:val="clear" w:color="auto" w:fill="auto"/>
            <w:vAlign w:val="center"/>
          </w:tcPr>
          <w:p w:rsidR="000F143D" w:rsidRPr="00AB3599" w:rsidRDefault="002D6547" w:rsidP="000F143D">
            <w:pPr>
              <w:spacing w:line="216" w:lineRule="auto"/>
              <w:jc w:val="center"/>
            </w:pPr>
            <w:r>
              <w:t>0</w:t>
            </w:r>
          </w:p>
        </w:tc>
        <w:tc>
          <w:tcPr>
            <w:tcW w:w="1099" w:type="dxa"/>
            <w:shd w:val="clear" w:color="auto" w:fill="auto"/>
            <w:vAlign w:val="center"/>
          </w:tcPr>
          <w:p w:rsidR="000F143D" w:rsidRPr="00AB3599" w:rsidRDefault="004C0DEA" w:rsidP="000F143D">
            <w:pPr>
              <w:spacing w:line="216" w:lineRule="auto"/>
              <w:jc w:val="center"/>
            </w:pPr>
            <w:r>
              <w:t>0</w:t>
            </w:r>
          </w:p>
        </w:tc>
        <w:tc>
          <w:tcPr>
            <w:tcW w:w="876" w:type="dxa"/>
            <w:shd w:val="clear" w:color="auto" w:fill="auto"/>
            <w:vAlign w:val="center"/>
          </w:tcPr>
          <w:p w:rsidR="000F143D" w:rsidRPr="00AB3599" w:rsidRDefault="00010C6D" w:rsidP="000F143D">
            <w:pPr>
              <w:spacing w:line="216" w:lineRule="auto"/>
              <w:jc w:val="center"/>
            </w:pPr>
            <w:r>
              <w:t>5,0</w:t>
            </w:r>
          </w:p>
        </w:tc>
        <w:tc>
          <w:tcPr>
            <w:tcW w:w="2178" w:type="dxa"/>
            <w:vMerge w:val="restart"/>
            <w:shd w:val="clear" w:color="auto" w:fill="auto"/>
            <w:vAlign w:val="center"/>
          </w:tcPr>
          <w:p w:rsidR="000F143D" w:rsidRPr="00AB3599" w:rsidRDefault="000F143D" w:rsidP="000F143D">
            <w:pPr>
              <w:spacing w:line="216" w:lineRule="auto"/>
              <w:jc w:val="center"/>
            </w:pPr>
          </w:p>
        </w:tc>
        <w:tc>
          <w:tcPr>
            <w:tcW w:w="1849" w:type="dxa"/>
            <w:vMerge w:val="restart"/>
            <w:shd w:val="clear" w:color="auto" w:fill="auto"/>
            <w:vAlign w:val="center"/>
          </w:tcPr>
          <w:p w:rsidR="000F143D" w:rsidRPr="003F64D7" w:rsidRDefault="00C879C0" w:rsidP="003F64D7">
            <w:pPr>
              <w:spacing w:line="216" w:lineRule="auto"/>
              <w:rPr>
                <w:sz w:val="18"/>
                <w:szCs w:val="18"/>
              </w:rPr>
            </w:pPr>
            <w:r w:rsidRPr="003F64D7">
              <w:rPr>
                <w:sz w:val="18"/>
                <w:szCs w:val="18"/>
              </w:rPr>
              <w:t xml:space="preserve">Администрация Новоджерелиевского сельского поселения Брюховецкого </w:t>
            </w:r>
            <w:r w:rsidRPr="003F64D7">
              <w:rPr>
                <w:sz w:val="18"/>
                <w:szCs w:val="18"/>
              </w:rPr>
              <w:lastRenderedPageBreak/>
              <w:t>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0F143D" w:rsidRPr="00025365" w:rsidTr="001517E0">
        <w:trPr>
          <w:trHeight w:val="415"/>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федеральный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F143D" w:rsidRPr="00025365" w:rsidTr="001517E0">
        <w:trPr>
          <w:trHeight w:val="326"/>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краевой бюджет</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010C6D" w:rsidRPr="00025365" w:rsidTr="001517E0">
        <w:trPr>
          <w:trHeight w:val="415"/>
        </w:trPr>
        <w:tc>
          <w:tcPr>
            <w:tcW w:w="540" w:type="dxa"/>
            <w:vMerge/>
            <w:shd w:val="clear" w:color="auto" w:fill="auto"/>
          </w:tcPr>
          <w:p w:rsidR="00010C6D" w:rsidRDefault="00010C6D" w:rsidP="00001F4E">
            <w:pPr>
              <w:spacing w:line="216" w:lineRule="auto"/>
              <w:jc w:val="center"/>
            </w:pPr>
          </w:p>
        </w:tc>
        <w:tc>
          <w:tcPr>
            <w:tcW w:w="2295" w:type="dxa"/>
            <w:vMerge/>
            <w:shd w:val="clear" w:color="auto" w:fill="auto"/>
            <w:vAlign w:val="center"/>
          </w:tcPr>
          <w:p w:rsidR="00010C6D" w:rsidRDefault="00010C6D" w:rsidP="00001F4E">
            <w:pPr>
              <w:spacing w:line="216" w:lineRule="auto"/>
              <w:jc w:val="center"/>
            </w:pPr>
          </w:p>
        </w:tc>
        <w:tc>
          <w:tcPr>
            <w:tcW w:w="2899" w:type="dxa"/>
            <w:shd w:val="clear" w:color="auto" w:fill="auto"/>
          </w:tcPr>
          <w:p w:rsidR="00010C6D" w:rsidRPr="00025365" w:rsidRDefault="00010C6D" w:rsidP="00C21C55">
            <w:pPr>
              <w:spacing w:line="216" w:lineRule="auto"/>
              <w:jc w:val="both"/>
            </w:pPr>
            <w:r w:rsidRPr="00025365">
              <w:t>местный бюджет</w:t>
            </w:r>
          </w:p>
        </w:tc>
        <w:tc>
          <w:tcPr>
            <w:tcW w:w="1926" w:type="dxa"/>
            <w:shd w:val="clear" w:color="auto" w:fill="auto"/>
            <w:vAlign w:val="center"/>
          </w:tcPr>
          <w:p w:rsidR="00010C6D" w:rsidRPr="00AB3599" w:rsidRDefault="00B80464" w:rsidP="00646E7A">
            <w:pPr>
              <w:spacing w:line="216" w:lineRule="auto"/>
              <w:jc w:val="center"/>
            </w:pPr>
            <w:r>
              <w:t>5,0</w:t>
            </w:r>
          </w:p>
        </w:tc>
        <w:tc>
          <w:tcPr>
            <w:tcW w:w="1301" w:type="dxa"/>
            <w:gridSpan w:val="2"/>
            <w:shd w:val="clear" w:color="auto" w:fill="auto"/>
            <w:vAlign w:val="center"/>
          </w:tcPr>
          <w:p w:rsidR="00010C6D" w:rsidRPr="00AB3599" w:rsidRDefault="002D6547" w:rsidP="00646E7A">
            <w:pPr>
              <w:spacing w:line="216" w:lineRule="auto"/>
              <w:jc w:val="center"/>
            </w:pPr>
            <w:r>
              <w:t>0</w:t>
            </w:r>
          </w:p>
        </w:tc>
        <w:tc>
          <w:tcPr>
            <w:tcW w:w="1099" w:type="dxa"/>
            <w:shd w:val="clear" w:color="auto" w:fill="auto"/>
            <w:vAlign w:val="center"/>
          </w:tcPr>
          <w:p w:rsidR="00010C6D" w:rsidRPr="00AB3599" w:rsidRDefault="004C0DEA" w:rsidP="00646E7A">
            <w:pPr>
              <w:spacing w:line="216" w:lineRule="auto"/>
              <w:jc w:val="center"/>
            </w:pPr>
            <w:r>
              <w:t>0</w:t>
            </w:r>
          </w:p>
        </w:tc>
        <w:tc>
          <w:tcPr>
            <w:tcW w:w="876" w:type="dxa"/>
            <w:shd w:val="clear" w:color="auto" w:fill="auto"/>
            <w:vAlign w:val="center"/>
          </w:tcPr>
          <w:p w:rsidR="00010C6D" w:rsidRPr="00AB3599" w:rsidRDefault="00010C6D" w:rsidP="00646E7A">
            <w:pPr>
              <w:spacing w:line="216" w:lineRule="auto"/>
              <w:jc w:val="center"/>
            </w:pPr>
            <w:r>
              <w:t>5,0</w:t>
            </w:r>
          </w:p>
        </w:tc>
        <w:tc>
          <w:tcPr>
            <w:tcW w:w="2178" w:type="dxa"/>
            <w:vMerge/>
            <w:shd w:val="clear" w:color="auto" w:fill="auto"/>
            <w:vAlign w:val="center"/>
          </w:tcPr>
          <w:p w:rsidR="00010C6D" w:rsidRPr="00AB3599" w:rsidRDefault="00010C6D" w:rsidP="00001F4E">
            <w:pPr>
              <w:spacing w:line="216" w:lineRule="auto"/>
              <w:jc w:val="center"/>
            </w:pPr>
          </w:p>
        </w:tc>
        <w:tc>
          <w:tcPr>
            <w:tcW w:w="1849" w:type="dxa"/>
            <w:vMerge/>
            <w:shd w:val="clear" w:color="auto" w:fill="auto"/>
            <w:vAlign w:val="center"/>
          </w:tcPr>
          <w:p w:rsidR="00010C6D" w:rsidRPr="00AB3599" w:rsidRDefault="00010C6D" w:rsidP="00001F4E">
            <w:pPr>
              <w:spacing w:line="216" w:lineRule="auto"/>
              <w:jc w:val="center"/>
            </w:pPr>
          </w:p>
        </w:tc>
      </w:tr>
      <w:tr w:rsidR="000F143D" w:rsidRPr="00025365" w:rsidTr="001517E0">
        <w:trPr>
          <w:trHeight w:val="549"/>
        </w:trPr>
        <w:tc>
          <w:tcPr>
            <w:tcW w:w="540" w:type="dxa"/>
            <w:vMerge/>
            <w:shd w:val="clear" w:color="auto" w:fill="auto"/>
          </w:tcPr>
          <w:p w:rsidR="000F143D" w:rsidRDefault="000F143D" w:rsidP="00001F4E">
            <w:pPr>
              <w:spacing w:line="216" w:lineRule="auto"/>
              <w:jc w:val="center"/>
            </w:pPr>
          </w:p>
        </w:tc>
        <w:tc>
          <w:tcPr>
            <w:tcW w:w="2295" w:type="dxa"/>
            <w:vMerge/>
            <w:shd w:val="clear" w:color="auto" w:fill="auto"/>
            <w:vAlign w:val="center"/>
          </w:tcPr>
          <w:p w:rsidR="000F143D" w:rsidRDefault="000F143D" w:rsidP="00001F4E">
            <w:pPr>
              <w:spacing w:line="216" w:lineRule="auto"/>
              <w:jc w:val="center"/>
            </w:pPr>
          </w:p>
        </w:tc>
        <w:tc>
          <w:tcPr>
            <w:tcW w:w="2899" w:type="dxa"/>
            <w:shd w:val="clear" w:color="auto" w:fill="auto"/>
          </w:tcPr>
          <w:p w:rsidR="000F143D" w:rsidRPr="00025365" w:rsidRDefault="000F143D" w:rsidP="00C21C55">
            <w:pPr>
              <w:spacing w:line="216" w:lineRule="auto"/>
              <w:jc w:val="both"/>
            </w:pPr>
            <w:r w:rsidRPr="00025365">
              <w:t>внебюджетные источники</w:t>
            </w:r>
          </w:p>
        </w:tc>
        <w:tc>
          <w:tcPr>
            <w:tcW w:w="1926" w:type="dxa"/>
            <w:shd w:val="clear" w:color="auto" w:fill="auto"/>
            <w:vAlign w:val="center"/>
          </w:tcPr>
          <w:p w:rsidR="000F143D" w:rsidRPr="00AB3599" w:rsidRDefault="000F143D" w:rsidP="0057370C">
            <w:pPr>
              <w:spacing w:line="216" w:lineRule="auto"/>
            </w:pPr>
          </w:p>
        </w:tc>
        <w:tc>
          <w:tcPr>
            <w:tcW w:w="1301" w:type="dxa"/>
            <w:gridSpan w:val="2"/>
            <w:shd w:val="clear" w:color="auto" w:fill="auto"/>
            <w:vAlign w:val="center"/>
          </w:tcPr>
          <w:p w:rsidR="000F143D" w:rsidRPr="00AB3599" w:rsidRDefault="000F143D" w:rsidP="00001F4E">
            <w:pPr>
              <w:spacing w:line="216" w:lineRule="auto"/>
              <w:jc w:val="center"/>
            </w:pPr>
          </w:p>
        </w:tc>
        <w:tc>
          <w:tcPr>
            <w:tcW w:w="1099" w:type="dxa"/>
            <w:shd w:val="clear" w:color="auto" w:fill="auto"/>
            <w:vAlign w:val="center"/>
          </w:tcPr>
          <w:p w:rsidR="000F143D" w:rsidRPr="00AB3599" w:rsidRDefault="000F143D" w:rsidP="00001F4E">
            <w:pPr>
              <w:spacing w:line="216" w:lineRule="auto"/>
              <w:jc w:val="center"/>
            </w:pPr>
          </w:p>
        </w:tc>
        <w:tc>
          <w:tcPr>
            <w:tcW w:w="876" w:type="dxa"/>
            <w:shd w:val="clear" w:color="auto" w:fill="auto"/>
            <w:vAlign w:val="center"/>
          </w:tcPr>
          <w:p w:rsidR="000F143D" w:rsidRPr="00AB3599" w:rsidRDefault="000F143D" w:rsidP="00001F4E">
            <w:pPr>
              <w:spacing w:line="216" w:lineRule="auto"/>
              <w:jc w:val="center"/>
            </w:pPr>
          </w:p>
        </w:tc>
        <w:tc>
          <w:tcPr>
            <w:tcW w:w="2178" w:type="dxa"/>
            <w:vMerge/>
            <w:shd w:val="clear" w:color="auto" w:fill="auto"/>
            <w:vAlign w:val="center"/>
          </w:tcPr>
          <w:p w:rsidR="000F143D" w:rsidRPr="00AB3599" w:rsidRDefault="000F143D" w:rsidP="00001F4E">
            <w:pPr>
              <w:spacing w:line="216" w:lineRule="auto"/>
              <w:jc w:val="center"/>
            </w:pPr>
          </w:p>
        </w:tc>
        <w:tc>
          <w:tcPr>
            <w:tcW w:w="1849" w:type="dxa"/>
            <w:vMerge/>
            <w:shd w:val="clear" w:color="auto" w:fill="auto"/>
            <w:vAlign w:val="center"/>
          </w:tcPr>
          <w:p w:rsidR="000F143D" w:rsidRPr="00AB3599" w:rsidRDefault="000F143D" w:rsidP="00001F4E">
            <w:pPr>
              <w:spacing w:line="216" w:lineRule="auto"/>
              <w:jc w:val="center"/>
            </w:pPr>
          </w:p>
        </w:tc>
      </w:tr>
      <w:tr w:rsidR="00EE51DE" w:rsidRPr="00025365" w:rsidTr="001517E0">
        <w:trPr>
          <w:trHeight w:val="385"/>
        </w:trPr>
        <w:tc>
          <w:tcPr>
            <w:tcW w:w="540" w:type="dxa"/>
            <w:vMerge w:val="restart"/>
            <w:shd w:val="clear" w:color="auto" w:fill="auto"/>
            <w:vAlign w:val="center"/>
          </w:tcPr>
          <w:p w:rsidR="00EE51DE" w:rsidRDefault="0039424A" w:rsidP="00EE51DE">
            <w:pPr>
              <w:spacing w:line="216" w:lineRule="auto"/>
              <w:jc w:val="center"/>
            </w:pPr>
            <w:r>
              <w:t>3</w:t>
            </w:r>
            <w:r w:rsidR="00EE51DE">
              <w:t>.3</w:t>
            </w:r>
          </w:p>
        </w:tc>
        <w:tc>
          <w:tcPr>
            <w:tcW w:w="2295"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899" w:type="dxa"/>
            <w:shd w:val="clear" w:color="auto" w:fill="auto"/>
          </w:tcPr>
          <w:p w:rsidR="00EE51DE" w:rsidRPr="00025365" w:rsidRDefault="00EE51DE" w:rsidP="00C21C55">
            <w:pPr>
              <w:spacing w:line="216" w:lineRule="auto"/>
              <w:jc w:val="both"/>
            </w:pPr>
            <w:r w:rsidRPr="00025365">
              <w:t>всего</w:t>
            </w:r>
          </w:p>
        </w:tc>
        <w:tc>
          <w:tcPr>
            <w:tcW w:w="1926" w:type="dxa"/>
            <w:shd w:val="clear" w:color="auto" w:fill="auto"/>
            <w:vAlign w:val="center"/>
          </w:tcPr>
          <w:p w:rsidR="00EE51DE" w:rsidRPr="00AB3599" w:rsidRDefault="00B80464" w:rsidP="00EE51DE">
            <w:pPr>
              <w:spacing w:line="216" w:lineRule="auto"/>
              <w:jc w:val="center"/>
            </w:pPr>
            <w:r>
              <w:t>10,0</w:t>
            </w:r>
          </w:p>
        </w:tc>
        <w:tc>
          <w:tcPr>
            <w:tcW w:w="1301" w:type="dxa"/>
            <w:gridSpan w:val="2"/>
            <w:shd w:val="clear" w:color="auto" w:fill="auto"/>
            <w:vAlign w:val="center"/>
          </w:tcPr>
          <w:p w:rsidR="00EE51DE" w:rsidRPr="00AB3599" w:rsidRDefault="002D6547" w:rsidP="00EE51DE">
            <w:pPr>
              <w:spacing w:line="216" w:lineRule="auto"/>
              <w:jc w:val="center"/>
            </w:pPr>
            <w:r>
              <w:t>0</w:t>
            </w:r>
          </w:p>
        </w:tc>
        <w:tc>
          <w:tcPr>
            <w:tcW w:w="1099" w:type="dxa"/>
            <w:shd w:val="clear" w:color="auto" w:fill="auto"/>
            <w:vAlign w:val="center"/>
          </w:tcPr>
          <w:p w:rsidR="00EE51DE" w:rsidRPr="00AB3599" w:rsidRDefault="004C0DEA" w:rsidP="00EE51DE">
            <w:pPr>
              <w:spacing w:line="216" w:lineRule="auto"/>
              <w:jc w:val="center"/>
            </w:pPr>
            <w:r>
              <w:t>0</w:t>
            </w:r>
          </w:p>
        </w:tc>
        <w:tc>
          <w:tcPr>
            <w:tcW w:w="876" w:type="dxa"/>
            <w:shd w:val="clear" w:color="auto" w:fill="auto"/>
            <w:vAlign w:val="center"/>
          </w:tcPr>
          <w:p w:rsidR="00EE51DE" w:rsidRPr="00AB3599" w:rsidRDefault="00CF08F9" w:rsidP="00EE51DE">
            <w:pPr>
              <w:spacing w:line="216" w:lineRule="auto"/>
              <w:jc w:val="center"/>
            </w:pPr>
            <w:r>
              <w:t>10,0</w:t>
            </w:r>
          </w:p>
        </w:tc>
        <w:tc>
          <w:tcPr>
            <w:tcW w:w="2178" w:type="dxa"/>
            <w:vMerge w:val="restart"/>
            <w:shd w:val="clear" w:color="auto" w:fill="auto"/>
            <w:vAlign w:val="center"/>
          </w:tcPr>
          <w:p w:rsidR="00EE51DE" w:rsidRPr="00AB3599" w:rsidRDefault="00EE51DE" w:rsidP="00EE51DE">
            <w:pPr>
              <w:spacing w:line="216" w:lineRule="auto"/>
              <w:jc w:val="center"/>
            </w:pPr>
          </w:p>
        </w:tc>
        <w:tc>
          <w:tcPr>
            <w:tcW w:w="1849" w:type="dxa"/>
            <w:vMerge w:val="restart"/>
            <w:shd w:val="clear" w:color="auto" w:fill="auto"/>
            <w:vAlign w:val="center"/>
          </w:tcPr>
          <w:p w:rsidR="00EE51DE" w:rsidRPr="00E2274A" w:rsidRDefault="00EE51DE" w:rsidP="00E2274A">
            <w:pPr>
              <w:spacing w:line="216" w:lineRule="auto"/>
              <w:rPr>
                <w:sz w:val="18"/>
                <w:szCs w:val="18"/>
              </w:rPr>
            </w:pPr>
            <w:r w:rsidRPr="00E2274A">
              <w:rPr>
                <w:sz w:val="18"/>
                <w:szCs w:val="18"/>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федеральный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краевой бюджет</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CF08F9" w:rsidRPr="00025365" w:rsidTr="001517E0">
        <w:trPr>
          <w:trHeight w:val="687"/>
        </w:trPr>
        <w:tc>
          <w:tcPr>
            <w:tcW w:w="540" w:type="dxa"/>
            <w:vMerge/>
            <w:shd w:val="clear" w:color="auto" w:fill="auto"/>
          </w:tcPr>
          <w:p w:rsidR="00CF08F9" w:rsidRDefault="00CF08F9" w:rsidP="00001F4E">
            <w:pPr>
              <w:spacing w:line="216" w:lineRule="auto"/>
              <w:jc w:val="center"/>
            </w:pPr>
          </w:p>
        </w:tc>
        <w:tc>
          <w:tcPr>
            <w:tcW w:w="2295" w:type="dxa"/>
            <w:vMerge/>
            <w:shd w:val="clear" w:color="auto" w:fill="auto"/>
            <w:vAlign w:val="center"/>
          </w:tcPr>
          <w:p w:rsidR="00CF08F9" w:rsidRDefault="00CF08F9" w:rsidP="00001F4E">
            <w:pPr>
              <w:spacing w:line="216" w:lineRule="auto"/>
              <w:jc w:val="center"/>
            </w:pPr>
          </w:p>
        </w:tc>
        <w:tc>
          <w:tcPr>
            <w:tcW w:w="2899" w:type="dxa"/>
            <w:shd w:val="clear" w:color="auto" w:fill="auto"/>
            <w:vAlign w:val="center"/>
          </w:tcPr>
          <w:p w:rsidR="00CF08F9" w:rsidRPr="00025365" w:rsidRDefault="00CF08F9" w:rsidP="004E6377">
            <w:pPr>
              <w:spacing w:line="216" w:lineRule="auto"/>
            </w:pPr>
            <w:r w:rsidRPr="00025365">
              <w:t>местный бюджет</w:t>
            </w:r>
          </w:p>
        </w:tc>
        <w:tc>
          <w:tcPr>
            <w:tcW w:w="1926" w:type="dxa"/>
            <w:shd w:val="clear" w:color="auto" w:fill="auto"/>
            <w:vAlign w:val="center"/>
          </w:tcPr>
          <w:p w:rsidR="00CF08F9" w:rsidRPr="00AB3599" w:rsidRDefault="00B80464" w:rsidP="00646E7A">
            <w:pPr>
              <w:spacing w:line="216" w:lineRule="auto"/>
              <w:jc w:val="center"/>
            </w:pPr>
            <w:r>
              <w:t>10,0</w:t>
            </w:r>
          </w:p>
        </w:tc>
        <w:tc>
          <w:tcPr>
            <w:tcW w:w="1301" w:type="dxa"/>
            <w:gridSpan w:val="2"/>
            <w:shd w:val="clear" w:color="auto" w:fill="auto"/>
            <w:vAlign w:val="center"/>
          </w:tcPr>
          <w:p w:rsidR="00CF08F9" w:rsidRPr="00AB3599" w:rsidRDefault="002D6547" w:rsidP="00646E7A">
            <w:pPr>
              <w:spacing w:line="216" w:lineRule="auto"/>
              <w:jc w:val="center"/>
            </w:pPr>
            <w:r>
              <w:t>0</w:t>
            </w:r>
          </w:p>
        </w:tc>
        <w:tc>
          <w:tcPr>
            <w:tcW w:w="1099" w:type="dxa"/>
            <w:shd w:val="clear" w:color="auto" w:fill="auto"/>
            <w:vAlign w:val="center"/>
          </w:tcPr>
          <w:p w:rsidR="00CF08F9" w:rsidRPr="00AB3599" w:rsidRDefault="004C0DEA" w:rsidP="00646E7A">
            <w:pPr>
              <w:spacing w:line="216" w:lineRule="auto"/>
              <w:jc w:val="center"/>
            </w:pPr>
            <w:r>
              <w:t>0</w:t>
            </w:r>
          </w:p>
        </w:tc>
        <w:tc>
          <w:tcPr>
            <w:tcW w:w="876" w:type="dxa"/>
            <w:shd w:val="clear" w:color="auto" w:fill="auto"/>
            <w:vAlign w:val="center"/>
          </w:tcPr>
          <w:p w:rsidR="00CF08F9" w:rsidRPr="00AB3599" w:rsidRDefault="00CF08F9" w:rsidP="00646E7A">
            <w:pPr>
              <w:spacing w:line="216" w:lineRule="auto"/>
              <w:jc w:val="center"/>
            </w:pPr>
            <w:r>
              <w:t>10,0</w:t>
            </w:r>
          </w:p>
        </w:tc>
        <w:tc>
          <w:tcPr>
            <w:tcW w:w="2178" w:type="dxa"/>
            <w:vMerge/>
            <w:shd w:val="clear" w:color="auto" w:fill="auto"/>
            <w:vAlign w:val="center"/>
          </w:tcPr>
          <w:p w:rsidR="00CF08F9" w:rsidRPr="00AB3599" w:rsidRDefault="00CF08F9" w:rsidP="00001F4E">
            <w:pPr>
              <w:spacing w:line="216" w:lineRule="auto"/>
              <w:jc w:val="center"/>
            </w:pPr>
          </w:p>
        </w:tc>
        <w:tc>
          <w:tcPr>
            <w:tcW w:w="1849" w:type="dxa"/>
            <w:vMerge/>
            <w:shd w:val="clear" w:color="auto" w:fill="auto"/>
            <w:vAlign w:val="center"/>
          </w:tcPr>
          <w:p w:rsidR="00CF08F9" w:rsidRPr="00AB3599" w:rsidRDefault="00CF08F9" w:rsidP="00001F4E">
            <w:pPr>
              <w:spacing w:line="216" w:lineRule="auto"/>
              <w:jc w:val="center"/>
            </w:pPr>
          </w:p>
        </w:tc>
      </w:tr>
      <w:tr w:rsidR="00EE51DE" w:rsidRPr="00025365" w:rsidTr="001517E0">
        <w:trPr>
          <w:trHeight w:val="687"/>
        </w:trPr>
        <w:tc>
          <w:tcPr>
            <w:tcW w:w="540" w:type="dxa"/>
            <w:vMerge/>
            <w:shd w:val="clear" w:color="auto" w:fill="auto"/>
          </w:tcPr>
          <w:p w:rsidR="00EE51DE" w:rsidRDefault="00EE51DE" w:rsidP="00001F4E">
            <w:pPr>
              <w:spacing w:line="216" w:lineRule="auto"/>
              <w:jc w:val="center"/>
            </w:pPr>
          </w:p>
        </w:tc>
        <w:tc>
          <w:tcPr>
            <w:tcW w:w="2295" w:type="dxa"/>
            <w:vMerge/>
            <w:shd w:val="clear" w:color="auto" w:fill="auto"/>
            <w:vAlign w:val="center"/>
          </w:tcPr>
          <w:p w:rsidR="00EE51DE" w:rsidRDefault="00EE51DE" w:rsidP="00001F4E">
            <w:pPr>
              <w:spacing w:line="216" w:lineRule="auto"/>
              <w:jc w:val="center"/>
            </w:pPr>
          </w:p>
        </w:tc>
        <w:tc>
          <w:tcPr>
            <w:tcW w:w="2899" w:type="dxa"/>
            <w:shd w:val="clear" w:color="auto" w:fill="auto"/>
            <w:vAlign w:val="center"/>
          </w:tcPr>
          <w:p w:rsidR="00EE51DE" w:rsidRPr="00025365" w:rsidRDefault="00EE51DE" w:rsidP="004E6377">
            <w:pPr>
              <w:spacing w:line="216" w:lineRule="auto"/>
            </w:pPr>
            <w:r w:rsidRPr="00025365">
              <w:t>внебюджетные источники</w:t>
            </w:r>
          </w:p>
        </w:tc>
        <w:tc>
          <w:tcPr>
            <w:tcW w:w="1926" w:type="dxa"/>
            <w:shd w:val="clear" w:color="auto" w:fill="auto"/>
            <w:vAlign w:val="center"/>
          </w:tcPr>
          <w:p w:rsidR="00EE51DE" w:rsidRPr="00AB3599" w:rsidRDefault="00EE51DE" w:rsidP="0057370C">
            <w:pPr>
              <w:spacing w:line="216" w:lineRule="auto"/>
            </w:pPr>
          </w:p>
        </w:tc>
        <w:tc>
          <w:tcPr>
            <w:tcW w:w="1301" w:type="dxa"/>
            <w:gridSpan w:val="2"/>
            <w:shd w:val="clear" w:color="auto" w:fill="auto"/>
            <w:vAlign w:val="center"/>
          </w:tcPr>
          <w:p w:rsidR="00EE51DE" w:rsidRPr="00AB3599" w:rsidRDefault="00EE51DE" w:rsidP="00001F4E">
            <w:pPr>
              <w:spacing w:line="216" w:lineRule="auto"/>
              <w:jc w:val="center"/>
            </w:pPr>
          </w:p>
        </w:tc>
        <w:tc>
          <w:tcPr>
            <w:tcW w:w="1099" w:type="dxa"/>
            <w:shd w:val="clear" w:color="auto" w:fill="auto"/>
            <w:vAlign w:val="center"/>
          </w:tcPr>
          <w:p w:rsidR="00EE51DE" w:rsidRPr="00AB3599" w:rsidRDefault="00EE51DE" w:rsidP="00001F4E">
            <w:pPr>
              <w:spacing w:line="216" w:lineRule="auto"/>
              <w:jc w:val="center"/>
            </w:pPr>
          </w:p>
        </w:tc>
        <w:tc>
          <w:tcPr>
            <w:tcW w:w="876" w:type="dxa"/>
            <w:shd w:val="clear" w:color="auto" w:fill="auto"/>
            <w:vAlign w:val="center"/>
          </w:tcPr>
          <w:p w:rsidR="00EE51DE" w:rsidRPr="00AB3599" w:rsidRDefault="00EE51DE" w:rsidP="00001F4E">
            <w:pPr>
              <w:spacing w:line="216" w:lineRule="auto"/>
              <w:jc w:val="center"/>
            </w:pPr>
          </w:p>
        </w:tc>
        <w:tc>
          <w:tcPr>
            <w:tcW w:w="2178" w:type="dxa"/>
            <w:vMerge/>
            <w:shd w:val="clear" w:color="auto" w:fill="auto"/>
            <w:vAlign w:val="center"/>
          </w:tcPr>
          <w:p w:rsidR="00EE51DE" w:rsidRPr="00AB3599" w:rsidRDefault="00EE51DE" w:rsidP="00001F4E">
            <w:pPr>
              <w:spacing w:line="216" w:lineRule="auto"/>
              <w:jc w:val="center"/>
            </w:pPr>
          </w:p>
        </w:tc>
        <w:tc>
          <w:tcPr>
            <w:tcW w:w="1849" w:type="dxa"/>
            <w:vMerge/>
            <w:shd w:val="clear" w:color="auto" w:fill="auto"/>
            <w:vAlign w:val="center"/>
          </w:tcPr>
          <w:p w:rsidR="00EE51DE" w:rsidRPr="00AB3599" w:rsidRDefault="00EE51DE" w:rsidP="00001F4E">
            <w:pPr>
              <w:spacing w:line="216" w:lineRule="auto"/>
              <w:jc w:val="center"/>
            </w:pPr>
          </w:p>
        </w:tc>
      </w:tr>
      <w:tr w:rsidR="00330525" w:rsidRPr="00025365" w:rsidTr="001517E0">
        <w:trPr>
          <w:trHeight w:val="293"/>
        </w:trPr>
        <w:tc>
          <w:tcPr>
            <w:tcW w:w="540" w:type="dxa"/>
            <w:shd w:val="clear" w:color="auto" w:fill="auto"/>
            <w:vAlign w:val="center"/>
          </w:tcPr>
          <w:p w:rsidR="00330525" w:rsidRDefault="0043798A" w:rsidP="00001F4E">
            <w:pPr>
              <w:spacing w:line="216" w:lineRule="auto"/>
              <w:jc w:val="center"/>
            </w:pPr>
            <w:r>
              <w:t>4</w:t>
            </w:r>
          </w:p>
        </w:tc>
        <w:tc>
          <w:tcPr>
            <w:tcW w:w="2295" w:type="dxa"/>
            <w:shd w:val="clear" w:color="auto" w:fill="auto"/>
            <w:vAlign w:val="center"/>
          </w:tcPr>
          <w:p w:rsidR="00330525" w:rsidRDefault="0043798A" w:rsidP="0043798A">
            <w:pPr>
              <w:spacing w:line="216" w:lineRule="auto"/>
            </w:pPr>
            <w:r>
              <w:t>Задача</w:t>
            </w:r>
            <w:r w:rsidRPr="0008518C">
              <w:t>:</w:t>
            </w:r>
          </w:p>
        </w:tc>
        <w:tc>
          <w:tcPr>
            <w:tcW w:w="12128" w:type="dxa"/>
            <w:gridSpan w:val="8"/>
            <w:shd w:val="clear" w:color="auto" w:fill="auto"/>
          </w:tcPr>
          <w:p w:rsidR="00330525" w:rsidRPr="002570B5" w:rsidRDefault="00CF08F9" w:rsidP="002570B5">
            <w:pPr>
              <w:spacing w:line="216" w:lineRule="auto"/>
            </w:pPr>
            <w:r>
              <w:t>У</w:t>
            </w:r>
            <w:r w:rsidR="002570B5" w:rsidRPr="002570B5">
              <w:t>лучшение эстетического состояния объектов благоустройства и их бесперебойного функционирования.</w:t>
            </w:r>
          </w:p>
        </w:tc>
      </w:tr>
      <w:tr w:rsidR="00E06F12" w:rsidRPr="00025365" w:rsidTr="001517E0">
        <w:trPr>
          <w:trHeight w:val="293"/>
        </w:trPr>
        <w:tc>
          <w:tcPr>
            <w:tcW w:w="540" w:type="dxa"/>
            <w:vMerge w:val="restart"/>
            <w:shd w:val="clear" w:color="auto" w:fill="auto"/>
            <w:vAlign w:val="center"/>
          </w:tcPr>
          <w:p w:rsidR="00E06F12" w:rsidRDefault="00330525" w:rsidP="00001F4E">
            <w:pPr>
              <w:spacing w:line="216" w:lineRule="auto"/>
              <w:jc w:val="center"/>
            </w:pPr>
            <w:r>
              <w:t>4</w:t>
            </w:r>
            <w:r w:rsidR="0043798A">
              <w:t>.1</w:t>
            </w:r>
          </w:p>
        </w:tc>
        <w:tc>
          <w:tcPr>
            <w:tcW w:w="2295" w:type="dxa"/>
            <w:vMerge w:val="restart"/>
            <w:shd w:val="clear" w:color="auto" w:fill="auto"/>
            <w:vAlign w:val="center"/>
          </w:tcPr>
          <w:p w:rsidR="00E06F12" w:rsidRDefault="00E06F12" w:rsidP="00DC30E9">
            <w:pPr>
              <w:spacing w:line="216" w:lineRule="auto"/>
            </w:pPr>
            <w:r>
              <w:t>Прочие мероприятия в области благоустройства</w:t>
            </w:r>
          </w:p>
        </w:tc>
        <w:tc>
          <w:tcPr>
            <w:tcW w:w="2899" w:type="dxa"/>
            <w:shd w:val="clear" w:color="auto" w:fill="auto"/>
          </w:tcPr>
          <w:p w:rsidR="00E06F12" w:rsidRPr="00025365" w:rsidRDefault="00E06F12" w:rsidP="00001F4E">
            <w:pPr>
              <w:spacing w:line="216" w:lineRule="auto"/>
              <w:jc w:val="both"/>
            </w:pPr>
            <w:r w:rsidRPr="00025365">
              <w:t>всего</w:t>
            </w:r>
          </w:p>
        </w:tc>
        <w:tc>
          <w:tcPr>
            <w:tcW w:w="1926" w:type="dxa"/>
            <w:shd w:val="clear" w:color="auto" w:fill="auto"/>
            <w:vAlign w:val="center"/>
          </w:tcPr>
          <w:p w:rsidR="00E06F12" w:rsidRPr="00AB3599" w:rsidRDefault="00816283" w:rsidP="00001F4E">
            <w:pPr>
              <w:spacing w:line="216" w:lineRule="auto"/>
              <w:jc w:val="center"/>
            </w:pPr>
            <w:r>
              <w:t>4250,8</w:t>
            </w:r>
          </w:p>
        </w:tc>
        <w:tc>
          <w:tcPr>
            <w:tcW w:w="1301" w:type="dxa"/>
            <w:gridSpan w:val="2"/>
            <w:shd w:val="clear" w:color="auto" w:fill="auto"/>
            <w:vAlign w:val="center"/>
          </w:tcPr>
          <w:p w:rsidR="00E06F12" w:rsidRPr="00F971AF" w:rsidRDefault="009F2A04" w:rsidP="00001F4E">
            <w:pPr>
              <w:spacing w:line="216" w:lineRule="auto"/>
              <w:jc w:val="center"/>
            </w:pPr>
            <w:r w:rsidRPr="00F971AF">
              <w:t>2 550,8</w:t>
            </w:r>
          </w:p>
        </w:tc>
        <w:tc>
          <w:tcPr>
            <w:tcW w:w="1099" w:type="dxa"/>
            <w:shd w:val="clear" w:color="auto" w:fill="auto"/>
            <w:vAlign w:val="center"/>
          </w:tcPr>
          <w:p w:rsidR="00E06F12" w:rsidRPr="00003E29" w:rsidRDefault="009B44BB" w:rsidP="00001F4E">
            <w:pPr>
              <w:spacing w:line="216" w:lineRule="auto"/>
              <w:jc w:val="center"/>
            </w:pPr>
            <w:r w:rsidRPr="00003E29">
              <w:t>500,0</w:t>
            </w:r>
          </w:p>
        </w:tc>
        <w:tc>
          <w:tcPr>
            <w:tcW w:w="876" w:type="dxa"/>
            <w:shd w:val="clear" w:color="auto" w:fill="auto"/>
            <w:vAlign w:val="center"/>
          </w:tcPr>
          <w:p w:rsidR="00E06F12" w:rsidRPr="0035693B" w:rsidRDefault="00A87D34" w:rsidP="00001F4E">
            <w:pPr>
              <w:spacing w:line="216" w:lineRule="auto"/>
              <w:jc w:val="center"/>
            </w:pPr>
            <w:r>
              <w:t>12</w:t>
            </w:r>
            <w:r w:rsidR="005C56C5">
              <w:t>00,0</w:t>
            </w:r>
          </w:p>
        </w:tc>
        <w:tc>
          <w:tcPr>
            <w:tcW w:w="2178" w:type="dxa"/>
            <w:shd w:val="clear" w:color="auto" w:fill="auto"/>
            <w:vAlign w:val="center"/>
          </w:tcPr>
          <w:p w:rsidR="00E06F12" w:rsidRPr="00AB3599" w:rsidRDefault="00E06F12" w:rsidP="00001F4E">
            <w:pPr>
              <w:spacing w:line="216" w:lineRule="auto"/>
              <w:jc w:val="center"/>
            </w:pPr>
          </w:p>
        </w:tc>
        <w:tc>
          <w:tcPr>
            <w:tcW w:w="1849" w:type="dxa"/>
            <w:vMerge w:val="restart"/>
            <w:shd w:val="clear" w:color="auto" w:fill="auto"/>
            <w:vAlign w:val="center"/>
          </w:tcPr>
          <w:p w:rsidR="00E06F12" w:rsidRPr="004E6377" w:rsidRDefault="0005342A" w:rsidP="004E6377">
            <w:pPr>
              <w:spacing w:line="216" w:lineRule="auto"/>
              <w:rPr>
                <w:sz w:val="18"/>
                <w:szCs w:val="18"/>
              </w:rPr>
            </w:pP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главный распорядитель, муниципальный заказчик, </w:t>
            </w:r>
            <w:r w:rsidRPr="004E6377">
              <w:rPr>
                <w:sz w:val="18"/>
                <w:szCs w:val="18"/>
              </w:rPr>
              <w:t>администрация Новоджерелиевского</w:t>
            </w:r>
            <w:r w:rsidR="00E06F12" w:rsidRPr="004E6377">
              <w:rPr>
                <w:sz w:val="18"/>
                <w:szCs w:val="18"/>
              </w:rPr>
              <w:t xml:space="preserve"> сельского поселения Брюховецкого района - исполнитель</w:t>
            </w: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федеральный бюджет</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F971AF"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краевой бюджет</w:t>
            </w:r>
          </w:p>
        </w:tc>
        <w:tc>
          <w:tcPr>
            <w:tcW w:w="1926" w:type="dxa"/>
            <w:shd w:val="clear" w:color="auto" w:fill="auto"/>
            <w:vAlign w:val="center"/>
          </w:tcPr>
          <w:p w:rsidR="00E06F12" w:rsidRPr="00AB3599" w:rsidRDefault="00816283" w:rsidP="00001F4E">
            <w:pPr>
              <w:spacing w:line="216" w:lineRule="auto"/>
              <w:jc w:val="center"/>
            </w:pPr>
            <w:r>
              <w:t>1148,6</w:t>
            </w:r>
          </w:p>
        </w:tc>
        <w:tc>
          <w:tcPr>
            <w:tcW w:w="1301" w:type="dxa"/>
            <w:gridSpan w:val="2"/>
            <w:shd w:val="clear" w:color="auto" w:fill="auto"/>
            <w:vAlign w:val="center"/>
          </w:tcPr>
          <w:p w:rsidR="00E06F12" w:rsidRPr="00F971AF" w:rsidRDefault="00C64073" w:rsidP="00001F4E">
            <w:pPr>
              <w:spacing w:line="216" w:lineRule="auto"/>
              <w:jc w:val="center"/>
            </w:pPr>
            <w:r w:rsidRPr="00F971AF">
              <w:t>1 148,6</w:t>
            </w: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35693B"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C56C5" w:rsidRPr="00025365" w:rsidTr="001517E0">
        <w:trPr>
          <w:trHeight w:val="293"/>
        </w:trPr>
        <w:tc>
          <w:tcPr>
            <w:tcW w:w="540" w:type="dxa"/>
            <w:vMerge/>
            <w:shd w:val="clear" w:color="auto" w:fill="auto"/>
          </w:tcPr>
          <w:p w:rsidR="005C56C5" w:rsidRDefault="005C56C5" w:rsidP="00001F4E">
            <w:pPr>
              <w:spacing w:line="216" w:lineRule="auto"/>
              <w:jc w:val="center"/>
            </w:pPr>
          </w:p>
        </w:tc>
        <w:tc>
          <w:tcPr>
            <w:tcW w:w="2295" w:type="dxa"/>
            <w:vMerge/>
            <w:shd w:val="clear" w:color="auto" w:fill="auto"/>
            <w:vAlign w:val="center"/>
          </w:tcPr>
          <w:p w:rsidR="005C56C5" w:rsidRDefault="005C56C5" w:rsidP="00001F4E">
            <w:pPr>
              <w:spacing w:line="216" w:lineRule="auto"/>
              <w:jc w:val="center"/>
            </w:pPr>
          </w:p>
        </w:tc>
        <w:tc>
          <w:tcPr>
            <w:tcW w:w="2899" w:type="dxa"/>
            <w:shd w:val="clear" w:color="auto" w:fill="auto"/>
          </w:tcPr>
          <w:p w:rsidR="005C56C5" w:rsidRPr="00025365" w:rsidRDefault="005C56C5" w:rsidP="00001F4E">
            <w:pPr>
              <w:spacing w:line="216" w:lineRule="auto"/>
              <w:jc w:val="both"/>
            </w:pPr>
            <w:r w:rsidRPr="00025365">
              <w:t>местный бюджет</w:t>
            </w:r>
          </w:p>
        </w:tc>
        <w:tc>
          <w:tcPr>
            <w:tcW w:w="1926" w:type="dxa"/>
            <w:shd w:val="clear" w:color="auto" w:fill="auto"/>
            <w:vAlign w:val="center"/>
          </w:tcPr>
          <w:p w:rsidR="005C56C5" w:rsidRPr="00AB3599" w:rsidRDefault="00816283" w:rsidP="00646E7A">
            <w:pPr>
              <w:spacing w:line="216" w:lineRule="auto"/>
              <w:jc w:val="center"/>
            </w:pPr>
            <w:r>
              <w:t>3102,2</w:t>
            </w:r>
          </w:p>
        </w:tc>
        <w:tc>
          <w:tcPr>
            <w:tcW w:w="1301" w:type="dxa"/>
            <w:gridSpan w:val="2"/>
            <w:shd w:val="clear" w:color="auto" w:fill="auto"/>
            <w:vAlign w:val="center"/>
          </w:tcPr>
          <w:p w:rsidR="005C56C5" w:rsidRPr="00F971AF" w:rsidRDefault="00C64073" w:rsidP="00646E7A">
            <w:pPr>
              <w:spacing w:line="216" w:lineRule="auto"/>
              <w:jc w:val="center"/>
            </w:pPr>
            <w:r w:rsidRPr="00F971AF">
              <w:t>1</w:t>
            </w:r>
            <w:r w:rsidR="009F2A04" w:rsidRPr="00F971AF">
              <w:t xml:space="preserve"> </w:t>
            </w:r>
            <w:r w:rsidRPr="00F971AF">
              <w:t>402,2</w:t>
            </w:r>
          </w:p>
        </w:tc>
        <w:tc>
          <w:tcPr>
            <w:tcW w:w="1099" w:type="dxa"/>
            <w:shd w:val="clear" w:color="auto" w:fill="auto"/>
            <w:vAlign w:val="center"/>
          </w:tcPr>
          <w:p w:rsidR="005C56C5" w:rsidRPr="00003E29" w:rsidRDefault="009B44BB" w:rsidP="00646E7A">
            <w:pPr>
              <w:spacing w:line="216" w:lineRule="auto"/>
              <w:jc w:val="center"/>
            </w:pPr>
            <w:r w:rsidRPr="00003E29">
              <w:t>500,0</w:t>
            </w:r>
          </w:p>
        </w:tc>
        <w:tc>
          <w:tcPr>
            <w:tcW w:w="876" w:type="dxa"/>
            <w:shd w:val="clear" w:color="auto" w:fill="auto"/>
            <w:vAlign w:val="center"/>
          </w:tcPr>
          <w:p w:rsidR="005C56C5" w:rsidRPr="0035693B" w:rsidRDefault="00890FB1" w:rsidP="00646E7A">
            <w:pPr>
              <w:spacing w:line="216" w:lineRule="auto"/>
              <w:jc w:val="center"/>
            </w:pPr>
            <w:r>
              <w:t>12</w:t>
            </w:r>
            <w:r w:rsidR="005C56C5">
              <w:t>00,0</w:t>
            </w:r>
          </w:p>
        </w:tc>
        <w:tc>
          <w:tcPr>
            <w:tcW w:w="2178" w:type="dxa"/>
            <w:shd w:val="clear" w:color="auto" w:fill="auto"/>
            <w:vAlign w:val="center"/>
          </w:tcPr>
          <w:p w:rsidR="005C56C5" w:rsidRPr="00AB3599" w:rsidRDefault="005C56C5" w:rsidP="00001F4E">
            <w:pPr>
              <w:spacing w:line="216" w:lineRule="auto"/>
              <w:jc w:val="center"/>
            </w:pPr>
          </w:p>
        </w:tc>
        <w:tc>
          <w:tcPr>
            <w:tcW w:w="1849" w:type="dxa"/>
            <w:vMerge/>
            <w:shd w:val="clear" w:color="auto" w:fill="auto"/>
            <w:vAlign w:val="center"/>
          </w:tcPr>
          <w:p w:rsidR="005C56C5" w:rsidRPr="00AB3599" w:rsidRDefault="005C56C5" w:rsidP="00001F4E">
            <w:pPr>
              <w:spacing w:line="216" w:lineRule="auto"/>
              <w:jc w:val="center"/>
            </w:pPr>
          </w:p>
        </w:tc>
      </w:tr>
      <w:tr w:rsidR="00E06F12" w:rsidRPr="00025365" w:rsidTr="001517E0">
        <w:trPr>
          <w:trHeight w:val="293"/>
        </w:trPr>
        <w:tc>
          <w:tcPr>
            <w:tcW w:w="540" w:type="dxa"/>
            <w:vMerge/>
            <w:shd w:val="clear" w:color="auto" w:fill="auto"/>
          </w:tcPr>
          <w:p w:rsidR="00E06F12" w:rsidRDefault="00E06F12" w:rsidP="00001F4E">
            <w:pPr>
              <w:spacing w:line="216" w:lineRule="auto"/>
              <w:jc w:val="center"/>
            </w:pPr>
          </w:p>
        </w:tc>
        <w:tc>
          <w:tcPr>
            <w:tcW w:w="2295" w:type="dxa"/>
            <w:vMerge/>
            <w:shd w:val="clear" w:color="auto" w:fill="auto"/>
            <w:vAlign w:val="center"/>
          </w:tcPr>
          <w:p w:rsidR="00E06F12" w:rsidRDefault="00E06F12" w:rsidP="00001F4E">
            <w:pPr>
              <w:spacing w:line="216" w:lineRule="auto"/>
              <w:jc w:val="center"/>
            </w:pPr>
          </w:p>
        </w:tc>
        <w:tc>
          <w:tcPr>
            <w:tcW w:w="2899" w:type="dxa"/>
            <w:shd w:val="clear" w:color="auto" w:fill="auto"/>
          </w:tcPr>
          <w:p w:rsidR="00E06F12" w:rsidRPr="00025365" w:rsidRDefault="00E06F12" w:rsidP="00001F4E">
            <w:pPr>
              <w:spacing w:line="216" w:lineRule="auto"/>
              <w:jc w:val="both"/>
            </w:pPr>
            <w:r w:rsidRPr="00025365">
              <w:t>внебюджетные источники</w:t>
            </w:r>
          </w:p>
        </w:tc>
        <w:tc>
          <w:tcPr>
            <w:tcW w:w="1926" w:type="dxa"/>
            <w:shd w:val="clear" w:color="auto" w:fill="auto"/>
            <w:vAlign w:val="center"/>
          </w:tcPr>
          <w:p w:rsidR="00E06F12" w:rsidRPr="00AB3599" w:rsidRDefault="00E06F12" w:rsidP="00001F4E">
            <w:pPr>
              <w:spacing w:line="216" w:lineRule="auto"/>
              <w:jc w:val="center"/>
            </w:pPr>
          </w:p>
        </w:tc>
        <w:tc>
          <w:tcPr>
            <w:tcW w:w="1301" w:type="dxa"/>
            <w:gridSpan w:val="2"/>
            <w:shd w:val="clear" w:color="auto" w:fill="auto"/>
            <w:vAlign w:val="center"/>
          </w:tcPr>
          <w:p w:rsidR="00E06F12" w:rsidRPr="00AB3599" w:rsidRDefault="00E06F12" w:rsidP="00001F4E">
            <w:pPr>
              <w:spacing w:line="216" w:lineRule="auto"/>
              <w:jc w:val="center"/>
            </w:pPr>
          </w:p>
        </w:tc>
        <w:tc>
          <w:tcPr>
            <w:tcW w:w="1099" w:type="dxa"/>
            <w:shd w:val="clear" w:color="auto" w:fill="auto"/>
            <w:vAlign w:val="center"/>
          </w:tcPr>
          <w:p w:rsidR="00E06F12" w:rsidRPr="00003E29" w:rsidRDefault="00E06F12" w:rsidP="00001F4E">
            <w:pPr>
              <w:spacing w:line="216" w:lineRule="auto"/>
              <w:jc w:val="center"/>
            </w:pPr>
          </w:p>
        </w:tc>
        <w:tc>
          <w:tcPr>
            <w:tcW w:w="876" w:type="dxa"/>
            <w:shd w:val="clear" w:color="auto" w:fill="auto"/>
            <w:vAlign w:val="center"/>
          </w:tcPr>
          <w:p w:rsidR="00E06F12" w:rsidRPr="00AB3599" w:rsidRDefault="00E06F12" w:rsidP="00001F4E">
            <w:pPr>
              <w:spacing w:line="216" w:lineRule="auto"/>
              <w:jc w:val="center"/>
            </w:pPr>
          </w:p>
        </w:tc>
        <w:tc>
          <w:tcPr>
            <w:tcW w:w="2178" w:type="dxa"/>
            <w:shd w:val="clear" w:color="auto" w:fill="auto"/>
            <w:vAlign w:val="center"/>
          </w:tcPr>
          <w:p w:rsidR="00E06F12" w:rsidRPr="00AB3599" w:rsidRDefault="00E06F12" w:rsidP="00001F4E">
            <w:pPr>
              <w:spacing w:line="216" w:lineRule="auto"/>
              <w:jc w:val="center"/>
            </w:pPr>
          </w:p>
        </w:tc>
        <w:tc>
          <w:tcPr>
            <w:tcW w:w="1849" w:type="dxa"/>
            <w:vMerge/>
            <w:shd w:val="clear" w:color="auto" w:fill="auto"/>
            <w:vAlign w:val="center"/>
          </w:tcPr>
          <w:p w:rsidR="00E06F12" w:rsidRPr="00AB3599" w:rsidRDefault="00E06F12" w:rsidP="00001F4E">
            <w:pPr>
              <w:spacing w:line="216" w:lineRule="auto"/>
              <w:jc w:val="center"/>
            </w:pPr>
          </w:p>
        </w:tc>
      </w:tr>
      <w:tr w:rsidR="0055383F" w:rsidTr="001517E0">
        <w:tblPrEx>
          <w:tblLook w:val="0000" w:firstRow="0" w:lastRow="0" w:firstColumn="0" w:lastColumn="0" w:noHBand="0" w:noVBand="0"/>
        </w:tblPrEx>
        <w:trPr>
          <w:trHeight w:val="435"/>
        </w:trPr>
        <w:tc>
          <w:tcPr>
            <w:tcW w:w="540" w:type="dxa"/>
            <w:vMerge/>
          </w:tcPr>
          <w:p w:rsidR="0055383F" w:rsidRDefault="0055383F" w:rsidP="00001F4E">
            <w:pPr>
              <w:rPr>
                <w:b/>
                <w:sz w:val="28"/>
                <w:szCs w:val="28"/>
              </w:rPr>
            </w:pPr>
          </w:p>
        </w:tc>
        <w:tc>
          <w:tcPr>
            <w:tcW w:w="2295" w:type="dxa"/>
            <w:vMerge/>
            <w:vAlign w:val="center"/>
          </w:tcPr>
          <w:p w:rsidR="0055383F" w:rsidRPr="00004A6C" w:rsidRDefault="0055383F" w:rsidP="00001F4E">
            <w:pPr>
              <w:jc w:val="center"/>
              <w:rPr>
                <w:b/>
              </w:rPr>
            </w:pPr>
          </w:p>
        </w:tc>
        <w:tc>
          <w:tcPr>
            <w:tcW w:w="2899" w:type="dxa"/>
          </w:tcPr>
          <w:p w:rsidR="0055383F" w:rsidRPr="00025365" w:rsidRDefault="0055383F" w:rsidP="001612B2">
            <w:pPr>
              <w:spacing w:line="216" w:lineRule="auto"/>
              <w:jc w:val="both"/>
            </w:pPr>
            <w:r w:rsidRPr="00025365">
              <w:t>федеральный бюджет</w:t>
            </w:r>
          </w:p>
        </w:tc>
        <w:tc>
          <w:tcPr>
            <w:tcW w:w="1926" w:type="dxa"/>
            <w:vAlign w:val="center"/>
          </w:tcPr>
          <w:p w:rsidR="0055383F" w:rsidRDefault="0055383F" w:rsidP="00001F4E">
            <w:pPr>
              <w:jc w:val="center"/>
              <w:rPr>
                <w:b/>
              </w:rPr>
            </w:pPr>
          </w:p>
        </w:tc>
        <w:tc>
          <w:tcPr>
            <w:tcW w:w="1301" w:type="dxa"/>
            <w:gridSpan w:val="2"/>
            <w:vAlign w:val="center"/>
          </w:tcPr>
          <w:p w:rsidR="0055383F" w:rsidRPr="005D4E6D" w:rsidRDefault="0055383F" w:rsidP="00001F4E">
            <w:pPr>
              <w:jc w:val="center"/>
              <w:rPr>
                <w:b/>
              </w:rPr>
            </w:pPr>
          </w:p>
        </w:tc>
        <w:tc>
          <w:tcPr>
            <w:tcW w:w="1099" w:type="dxa"/>
            <w:vAlign w:val="center"/>
          </w:tcPr>
          <w:p w:rsidR="0055383F" w:rsidRPr="00003E29" w:rsidRDefault="0055383F" w:rsidP="00001F4E">
            <w:pPr>
              <w:jc w:val="center"/>
              <w:rPr>
                <w:b/>
              </w:rPr>
            </w:pPr>
          </w:p>
        </w:tc>
        <w:tc>
          <w:tcPr>
            <w:tcW w:w="876" w:type="dxa"/>
            <w:vAlign w:val="center"/>
          </w:tcPr>
          <w:p w:rsidR="0055383F" w:rsidRDefault="0055383F" w:rsidP="00001F4E">
            <w:pPr>
              <w:jc w:val="center"/>
              <w:rPr>
                <w:b/>
              </w:rPr>
            </w:pPr>
          </w:p>
        </w:tc>
        <w:tc>
          <w:tcPr>
            <w:tcW w:w="2178" w:type="dxa"/>
            <w:vAlign w:val="center"/>
          </w:tcPr>
          <w:p w:rsidR="0055383F" w:rsidRDefault="0055383F" w:rsidP="00001F4E">
            <w:pPr>
              <w:jc w:val="center"/>
              <w:rPr>
                <w:b/>
                <w:sz w:val="28"/>
                <w:szCs w:val="28"/>
              </w:rPr>
            </w:pPr>
          </w:p>
        </w:tc>
        <w:tc>
          <w:tcPr>
            <w:tcW w:w="1849" w:type="dxa"/>
            <w:vMerge/>
          </w:tcPr>
          <w:p w:rsidR="0055383F" w:rsidRDefault="0055383F" w:rsidP="00001F4E">
            <w:pPr>
              <w:rPr>
                <w:b/>
                <w:sz w:val="28"/>
                <w:szCs w:val="28"/>
              </w:rPr>
            </w:pPr>
          </w:p>
        </w:tc>
      </w:tr>
      <w:tr w:rsidR="002A1143" w:rsidTr="002A1143">
        <w:tblPrEx>
          <w:tblLook w:val="0000" w:firstRow="0" w:lastRow="0" w:firstColumn="0" w:lastColumn="0" w:noHBand="0" w:noVBand="0"/>
        </w:tblPrEx>
        <w:trPr>
          <w:trHeight w:val="435"/>
        </w:trPr>
        <w:tc>
          <w:tcPr>
            <w:tcW w:w="540" w:type="dxa"/>
            <w:vMerge w:val="restart"/>
            <w:vAlign w:val="center"/>
          </w:tcPr>
          <w:p w:rsidR="002A1143" w:rsidRPr="00374597" w:rsidRDefault="00374597" w:rsidP="002A1143">
            <w:pPr>
              <w:ind w:right="-135"/>
              <w:jc w:val="center"/>
              <w:rPr>
                <w:sz w:val="28"/>
                <w:szCs w:val="28"/>
              </w:rPr>
            </w:pPr>
            <w:r w:rsidRPr="00374597">
              <w:rPr>
                <w:sz w:val="28"/>
                <w:szCs w:val="28"/>
              </w:rPr>
              <w:t>4.2</w:t>
            </w:r>
          </w:p>
        </w:tc>
        <w:tc>
          <w:tcPr>
            <w:tcW w:w="2295" w:type="dxa"/>
            <w:vMerge w:val="restart"/>
            <w:vAlign w:val="center"/>
          </w:tcPr>
          <w:p w:rsidR="002A1143" w:rsidRPr="007C49AD" w:rsidRDefault="007C49AD" w:rsidP="007C49AD">
            <w:r w:rsidRPr="007C49AD">
              <w:t xml:space="preserve">Устройство </w:t>
            </w:r>
            <w:r w:rsidRPr="007C49AD">
              <w:lastRenderedPageBreak/>
              <w:t>тротуаров</w:t>
            </w:r>
          </w:p>
        </w:tc>
        <w:tc>
          <w:tcPr>
            <w:tcW w:w="2899" w:type="dxa"/>
          </w:tcPr>
          <w:p w:rsidR="002A1143" w:rsidRPr="00025365" w:rsidRDefault="002A1143" w:rsidP="0059056B">
            <w:pPr>
              <w:spacing w:line="216" w:lineRule="auto"/>
              <w:jc w:val="both"/>
            </w:pPr>
            <w:r w:rsidRPr="00025365">
              <w:lastRenderedPageBreak/>
              <w:t>всего</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4B6A74" w:rsidRDefault="007A70BC" w:rsidP="00001F4E">
            <w:pPr>
              <w:jc w:val="center"/>
            </w:pPr>
            <w:r>
              <w:t>0</w:t>
            </w:r>
          </w:p>
        </w:tc>
        <w:tc>
          <w:tcPr>
            <w:tcW w:w="1099" w:type="dxa"/>
            <w:vAlign w:val="center"/>
          </w:tcPr>
          <w:p w:rsidR="002A1143" w:rsidRPr="00003E29" w:rsidRDefault="004B6A74" w:rsidP="00001F4E">
            <w:pPr>
              <w:jc w:val="center"/>
            </w:pPr>
            <w:r w:rsidRPr="00003E29">
              <w:t>5416,5</w:t>
            </w:r>
          </w:p>
        </w:tc>
        <w:tc>
          <w:tcPr>
            <w:tcW w:w="876" w:type="dxa"/>
            <w:vAlign w:val="center"/>
          </w:tcPr>
          <w:p w:rsidR="002A1143" w:rsidRPr="004B6A74" w:rsidRDefault="007A70BC" w:rsidP="00001F4E">
            <w:pPr>
              <w:jc w:val="center"/>
            </w:pPr>
            <w:r>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федеральный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restart"/>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краевой бюджет</w:t>
            </w:r>
          </w:p>
        </w:tc>
        <w:tc>
          <w:tcPr>
            <w:tcW w:w="1926" w:type="dxa"/>
            <w:vAlign w:val="center"/>
          </w:tcPr>
          <w:p w:rsidR="002A1143" w:rsidRPr="003344A5"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Pr="007A70BC" w:rsidRDefault="002A1143" w:rsidP="00001F4E">
            <w:pPr>
              <w:jc w:val="center"/>
              <w:rPr>
                <w:b/>
                <w:highlight w:val="yellow"/>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местный бюджет</w:t>
            </w:r>
          </w:p>
        </w:tc>
        <w:tc>
          <w:tcPr>
            <w:tcW w:w="1926" w:type="dxa"/>
            <w:vAlign w:val="center"/>
          </w:tcPr>
          <w:p w:rsidR="002A1143" w:rsidRPr="003344A5" w:rsidRDefault="007A70BC" w:rsidP="00001F4E">
            <w:pPr>
              <w:jc w:val="center"/>
            </w:pPr>
            <w:r w:rsidRPr="003344A5">
              <w:t>5416,5</w:t>
            </w:r>
          </w:p>
        </w:tc>
        <w:tc>
          <w:tcPr>
            <w:tcW w:w="1301" w:type="dxa"/>
            <w:gridSpan w:val="2"/>
            <w:vAlign w:val="center"/>
          </w:tcPr>
          <w:p w:rsidR="002A1143" w:rsidRPr="007C49AD" w:rsidRDefault="007C49AD" w:rsidP="00001F4E">
            <w:pPr>
              <w:jc w:val="center"/>
            </w:pPr>
            <w:r w:rsidRPr="007C49AD">
              <w:t>0</w:t>
            </w:r>
          </w:p>
        </w:tc>
        <w:tc>
          <w:tcPr>
            <w:tcW w:w="1099" w:type="dxa"/>
            <w:vAlign w:val="center"/>
          </w:tcPr>
          <w:p w:rsidR="002A1143" w:rsidRPr="007A70BC" w:rsidRDefault="004B6A74" w:rsidP="00001F4E">
            <w:pPr>
              <w:jc w:val="center"/>
              <w:rPr>
                <w:highlight w:val="yellow"/>
              </w:rPr>
            </w:pPr>
            <w:r w:rsidRPr="00F0307B">
              <w:t>5416,5</w:t>
            </w:r>
          </w:p>
        </w:tc>
        <w:tc>
          <w:tcPr>
            <w:tcW w:w="876" w:type="dxa"/>
            <w:vAlign w:val="center"/>
          </w:tcPr>
          <w:p w:rsidR="002A1143" w:rsidRPr="007C49AD" w:rsidRDefault="007C49AD" w:rsidP="00001F4E">
            <w:pPr>
              <w:jc w:val="center"/>
            </w:pPr>
            <w:r w:rsidRPr="007C49AD">
              <w:t>0</w:t>
            </w: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внебюджетные источники</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2A1143" w:rsidTr="001517E0">
        <w:tblPrEx>
          <w:tblLook w:val="0000" w:firstRow="0" w:lastRow="0" w:firstColumn="0" w:lastColumn="0" w:noHBand="0" w:noVBand="0"/>
        </w:tblPrEx>
        <w:trPr>
          <w:trHeight w:val="435"/>
        </w:trPr>
        <w:tc>
          <w:tcPr>
            <w:tcW w:w="540" w:type="dxa"/>
            <w:vMerge/>
          </w:tcPr>
          <w:p w:rsidR="002A1143" w:rsidRDefault="002A1143" w:rsidP="00001F4E">
            <w:pPr>
              <w:rPr>
                <w:b/>
                <w:sz w:val="28"/>
                <w:szCs w:val="28"/>
              </w:rPr>
            </w:pPr>
          </w:p>
        </w:tc>
        <w:tc>
          <w:tcPr>
            <w:tcW w:w="2295" w:type="dxa"/>
            <w:vMerge/>
            <w:vAlign w:val="center"/>
          </w:tcPr>
          <w:p w:rsidR="002A1143" w:rsidRPr="00004A6C" w:rsidRDefault="002A1143" w:rsidP="00001F4E">
            <w:pPr>
              <w:jc w:val="center"/>
              <w:rPr>
                <w:b/>
              </w:rPr>
            </w:pPr>
          </w:p>
        </w:tc>
        <w:tc>
          <w:tcPr>
            <w:tcW w:w="2899" w:type="dxa"/>
          </w:tcPr>
          <w:p w:rsidR="002A1143" w:rsidRPr="00025365" w:rsidRDefault="002A1143" w:rsidP="0059056B">
            <w:pPr>
              <w:spacing w:line="216" w:lineRule="auto"/>
              <w:jc w:val="both"/>
            </w:pPr>
            <w:r w:rsidRPr="00025365">
              <w:t>федеральный бюджет</w:t>
            </w:r>
          </w:p>
        </w:tc>
        <w:tc>
          <w:tcPr>
            <w:tcW w:w="1926" w:type="dxa"/>
            <w:vAlign w:val="center"/>
          </w:tcPr>
          <w:p w:rsidR="002A1143" w:rsidRDefault="002A1143" w:rsidP="00001F4E">
            <w:pPr>
              <w:jc w:val="center"/>
              <w:rPr>
                <w:b/>
              </w:rPr>
            </w:pPr>
          </w:p>
        </w:tc>
        <w:tc>
          <w:tcPr>
            <w:tcW w:w="1301" w:type="dxa"/>
            <w:gridSpan w:val="2"/>
            <w:vAlign w:val="center"/>
          </w:tcPr>
          <w:p w:rsidR="002A1143" w:rsidRPr="005D4E6D" w:rsidRDefault="002A1143" w:rsidP="00001F4E">
            <w:pPr>
              <w:jc w:val="center"/>
              <w:rPr>
                <w:b/>
              </w:rPr>
            </w:pPr>
          </w:p>
        </w:tc>
        <w:tc>
          <w:tcPr>
            <w:tcW w:w="1099" w:type="dxa"/>
            <w:vAlign w:val="center"/>
          </w:tcPr>
          <w:p w:rsidR="002A1143" w:rsidRDefault="002A1143" w:rsidP="00001F4E">
            <w:pPr>
              <w:jc w:val="center"/>
              <w:rPr>
                <w:b/>
              </w:rPr>
            </w:pPr>
          </w:p>
        </w:tc>
        <w:tc>
          <w:tcPr>
            <w:tcW w:w="876" w:type="dxa"/>
            <w:vAlign w:val="center"/>
          </w:tcPr>
          <w:p w:rsidR="002A1143" w:rsidRDefault="002A1143" w:rsidP="00001F4E">
            <w:pPr>
              <w:jc w:val="center"/>
              <w:rPr>
                <w:b/>
              </w:rPr>
            </w:pPr>
          </w:p>
        </w:tc>
        <w:tc>
          <w:tcPr>
            <w:tcW w:w="2178" w:type="dxa"/>
            <w:vAlign w:val="center"/>
          </w:tcPr>
          <w:p w:rsidR="002A1143" w:rsidRDefault="002A1143" w:rsidP="00001F4E">
            <w:pPr>
              <w:jc w:val="center"/>
              <w:rPr>
                <w:b/>
                <w:sz w:val="28"/>
                <w:szCs w:val="28"/>
              </w:rPr>
            </w:pPr>
          </w:p>
        </w:tc>
        <w:tc>
          <w:tcPr>
            <w:tcW w:w="1849" w:type="dxa"/>
          </w:tcPr>
          <w:p w:rsidR="002A1143" w:rsidRDefault="002A1143" w:rsidP="00001F4E">
            <w:pPr>
              <w:rPr>
                <w:b/>
                <w:sz w:val="28"/>
                <w:szCs w:val="28"/>
              </w:rPr>
            </w:pPr>
          </w:p>
        </w:tc>
      </w:tr>
      <w:tr w:rsidR="00405365" w:rsidTr="001517E0">
        <w:tblPrEx>
          <w:tblLook w:val="0000" w:firstRow="0" w:lastRow="0" w:firstColumn="0" w:lastColumn="0" w:noHBand="0" w:noVBand="0"/>
        </w:tblPrEx>
        <w:trPr>
          <w:trHeight w:val="435"/>
        </w:trPr>
        <w:tc>
          <w:tcPr>
            <w:tcW w:w="540" w:type="dxa"/>
            <w:vAlign w:val="center"/>
          </w:tcPr>
          <w:p w:rsidR="00405365" w:rsidRPr="0043798A" w:rsidRDefault="0043798A" w:rsidP="0043798A">
            <w:pPr>
              <w:jc w:val="center"/>
            </w:pPr>
            <w:r w:rsidRPr="0043798A">
              <w:t>5</w:t>
            </w:r>
          </w:p>
        </w:tc>
        <w:tc>
          <w:tcPr>
            <w:tcW w:w="2295" w:type="dxa"/>
          </w:tcPr>
          <w:p w:rsidR="00405365" w:rsidRPr="00103A0D" w:rsidRDefault="00405365" w:rsidP="00BF5662">
            <w:pPr>
              <w:spacing w:line="216" w:lineRule="auto"/>
              <w:jc w:val="both"/>
              <w:rPr>
                <w:b/>
                <w:highlight w:val="yellow"/>
                <w:lang w:val="en-US"/>
              </w:rPr>
            </w:pPr>
            <w:r>
              <w:t>Задача</w:t>
            </w:r>
            <w:r>
              <w:rPr>
                <w:lang w:val="en-US"/>
              </w:rPr>
              <w:t>:</w:t>
            </w:r>
          </w:p>
        </w:tc>
        <w:tc>
          <w:tcPr>
            <w:tcW w:w="12128" w:type="dxa"/>
            <w:gridSpan w:val="8"/>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1517E0">
        <w:tblPrEx>
          <w:tblLook w:val="0000" w:firstRow="0" w:lastRow="0" w:firstColumn="0" w:lastColumn="0" w:noHBand="0" w:noVBand="0"/>
        </w:tblPrEx>
        <w:trPr>
          <w:trHeight w:val="435"/>
        </w:trPr>
        <w:tc>
          <w:tcPr>
            <w:tcW w:w="540" w:type="dxa"/>
            <w:vMerge w:val="restart"/>
            <w:vAlign w:val="center"/>
          </w:tcPr>
          <w:p w:rsidR="00E722C2" w:rsidRPr="00A7555B" w:rsidRDefault="0043798A" w:rsidP="0055383F">
            <w:pPr>
              <w:jc w:val="center"/>
            </w:pPr>
            <w:r>
              <w:t>5.1</w:t>
            </w:r>
          </w:p>
        </w:tc>
        <w:tc>
          <w:tcPr>
            <w:tcW w:w="2295" w:type="dxa"/>
            <w:vMerge w:val="restart"/>
            <w:vAlign w:val="center"/>
          </w:tcPr>
          <w:p w:rsidR="00E722C2" w:rsidRPr="00004A6C" w:rsidRDefault="00E722C2" w:rsidP="00DC30E9">
            <w:pPr>
              <w:rPr>
                <w:b/>
              </w:rPr>
            </w:pPr>
            <w:r w:rsidRPr="000D07E8">
              <w:t>Переданные полномочия из бюджета</w:t>
            </w:r>
            <w:r>
              <w:t xml:space="preserve"> района </w:t>
            </w:r>
            <w:r w:rsidR="001517E0">
              <w:t xml:space="preserve">по </w:t>
            </w:r>
            <w:r w:rsidR="001517E0" w:rsidRPr="000D07E8">
              <w:t>организации</w:t>
            </w:r>
            <w:r>
              <w:t xml:space="preserve">деятельности по </w:t>
            </w:r>
            <w:r w:rsidR="001517E0">
              <w:t>сбору (</w:t>
            </w:r>
            <w:r>
              <w:t xml:space="preserve">в том числе раздельному сбору), транспортированию, обработке, </w:t>
            </w:r>
            <w:r w:rsidRPr="000D07E8">
              <w:t>утилизации</w:t>
            </w:r>
            <w:r>
              <w:t xml:space="preserve">, обезвреживанию, захоронению твердых коммунальных отходовна территории Новоджерелиевского сельского поселения Брюховецкого </w:t>
            </w:r>
            <w:r>
              <w:lastRenderedPageBreak/>
              <w:t>района</w:t>
            </w:r>
          </w:p>
        </w:tc>
        <w:tc>
          <w:tcPr>
            <w:tcW w:w="2899" w:type="dxa"/>
          </w:tcPr>
          <w:p w:rsidR="00E722C2" w:rsidRPr="0061342F" w:rsidRDefault="00E722C2" w:rsidP="00F14593">
            <w:pPr>
              <w:spacing w:line="216" w:lineRule="auto"/>
              <w:jc w:val="both"/>
            </w:pPr>
            <w:r w:rsidRPr="0061342F">
              <w:lastRenderedPageBreak/>
              <w:t>всего</w:t>
            </w:r>
          </w:p>
        </w:tc>
        <w:tc>
          <w:tcPr>
            <w:tcW w:w="1926" w:type="dxa"/>
            <w:vAlign w:val="center"/>
          </w:tcPr>
          <w:p w:rsidR="00E722C2" w:rsidRPr="0061342F" w:rsidRDefault="00B64A76" w:rsidP="00F14593">
            <w:pPr>
              <w:jc w:val="center"/>
            </w:pPr>
            <w:r>
              <w:t>0</w:t>
            </w:r>
          </w:p>
        </w:tc>
        <w:tc>
          <w:tcPr>
            <w:tcW w:w="1301" w:type="dxa"/>
            <w:gridSpan w:val="2"/>
            <w:vAlign w:val="center"/>
          </w:tcPr>
          <w:p w:rsidR="00E722C2" w:rsidRPr="0061342F" w:rsidRDefault="00B64A76" w:rsidP="00F14593">
            <w:pPr>
              <w:jc w:val="center"/>
            </w:pPr>
            <w:r>
              <w:t>0</w:t>
            </w:r>
          </w:p>
        </w:tc>
        <w:tc>
          <w:tcPr>
            <w:tcW w:w="1099" w:type="dxa"/>
            <w:vAlign w:val="center"/>
          </w:tcPr>
          <w:p w:rsidR="00E722C2" w:rsidRPr="0061342F" w:rsidRDefault="00B64A76" w:rsidP="00F14593">
            <w:pPr>
              <w:jc w:val="center"/>
            </w:pPr>
            <w:r>
              <w:t>0</w:t>
            </w:r>
          </w:p>
        </w:tc>
        <w:tc>
          <w:tcPr>
            <w:tcW w:w="876" w:type="dxa"/>
            <w:vAlign w:val="center"/>
          </w:tcPr>
          <w:p w:rsidR="00E722C2" w:rsidRPr="00B64A76" w:rsidRDefault="00B64A76" w:rsidP="00001F4E">
            <w:pPr>
              <w:jc w:val="center"/>
            </w:pPr>
            <w:r w:rsidRPr="00B64A76">
              <w:t>0</w:t>
            </w:r>
          </w:p>
        </w:tc>
        <w:tc>
          <w:tcPr>
            <w:tcW w:w="2178" w:type="dxa"/>
            <w:vMerge w:val="restart"/>
            <w:vAlign w:val="center"/>
          </w:tcPr>
          <w:p w:rsidR="00E722C2" w:rsidRDefault="00E722C2" w:rsidP="00001F4E">
            <w:pPr>
              <w:jc w:val="center"/>
              <w:rPr>
                <w:b/>
                <w:sz w:val="28"/>
                <w:szCs w:val="28"/>
              </w:rPr>
            </w:pPr>
          </w:p>
        </w:tc>
        <w:tc>
          <w:tcPr>
            <w:tcW w:w="1849" w:type="dxa"/>
            <w:vMerge w:val="restart"/>
          </w:tcPr>
          <w:p w:rsidR="00E722C2" w:rsidRDefault="00E722C2" w:rsidP="00001F4E">
            <w:pPr>
              <w:rPr>
                <w:b/>
                <w:sz w:val="28"/>
                <w:szCs w:val="28"/>
              </w:rPr>
            </w:pPr>
          </w:p>
        </w:tc>
      </w:tr>
      <w:tr w:rsidR="00AD0244" w:rsidTr="001517E0">
        <w:tblPrEx>
          <w:tblLook w:val="0000" w:firstRow="0" w:lastRow="0" w:firstColumn="0" w:lastColumn="0" w:noHBand="0" w:noVBand="0"/>
        </w:tblPrEx>
        <w:trPr>
          <w:trHeight w:val="435"/>
        </w:trPr>
        <w:tc>
          <w:tcPr>
            <w:tcW w:w="540" w:type="dxa"/>
            <w:vMerge/>
            <w:vAlign w:val="center"/>
          </w:tcPr>
          <w:p w:rsidR="00AD0244" w:rsidRPr="00A7555B" w:rsidRDefault="00AD0244" w:rsidP="0055383F">
            <w:pPr>
              <w:jc w:val="center"/>
            </w:pPr>
          </w:p>
        </w:tc>
        <w:tc>
          <w:tcPr>
            <w:tcW w:w="2295" w:type="dxa"/>
            <w:vMerge/>
            <w:vAlign w:val="center"/>
          </w:tcPr>
          <w:p w:rsidR="00AD0244" w:rsidRPr="000D07E8" w:rsidRDefault="00AD0244" w:rsidP="00001F4E">
            <w:pPr>
              <w:jc w:val="center"/>
            </w:pPr>
          </w:p>
        </w:tc>
        <w:tc>
          <w:tcPr>
            <w:tcW w:w="2899" w:type="dxa"/>
          </w:tcPr>
          <w:p w:rsidR="00AD0244" w:rsidRPr="00025365" w:rsidRDefault="006F18F3" w:rsidP="001612B2">
            <w:pPr>
              <w:spacing w:line="216" w:lineRule="auto"/>
              <w:jc w:val="both"/>
            </w:pPr>
            <w:r w:rsidRPr="00025365">
              <w:t>федеральный бюджет</w:t>
            </w:r>
          </w:p>
        </w:tc>
        <w:tc>
          <w:tcPr>
            <w:tcW w:w="1926" w:type="dxa"/>
            <w:vAlign w:val="center"/>
          </w:tcPr>
          <w:p w:rsidR="00AD0244" w:rsidRPr="00A7555B" w:rsidRDefault="00AD0244" w:rsidP="00001F4E">
            <w:pPr>
              <w:jc w:val="center"/>
            </w:pPr>
          </w:p>
        </w:tc>
        <w:tc>
          <w:tcPr>
            <w:tcW w:w="1301" w:type="dxa"/>
            <w:gridSpan w:val="2"/>
            <w:vAlign w:val="center"/>
          </w:tcPr>
          <w:p w:rsidR="00AD0244" w:rsidRPr="00A7555B" w:rsidRDefault="00AD0244" w:rsidP="00001F4E">
            <w:pPr>
              <w:jc w:val="center"/>
            </w:pPr>
          </w:p>
        </w:tc>
        <w:tc>
          <w:tcPr>
            <w:tcW w:w="1099" w:type="dxa"/>
            <w:vAlign w:val="center"/>
          </w:tcPr>
          <w:p w:rsidR="00AD0244" w:rsidRPr="00A7555B" w:rsidRDefault="00AD0244" w:rsidP="00001F4E">
            <w:pPr>
              <w:jc w:val="center"/>
            </w:pPr>
          </w:p>
        </w:tc>
        <w:tc>
          <w:tcPr>
            <w:tcW w:w="876" w:type="dxa"/>
            <w:vAlign w:val="center"/>
          </w:tcPr>
          <w:p w:rsidR="00AD0244" w:rsidRPr="00B64A76" w:rsidRDefault="00AD0244" w:rsidP="00001F4E">
            <w:pPr>
              <w:jc w:val="center"/>
            </w:pPr>
          </w:p>
        </w:tc>
        <w:tc>
          <w:tcPr>
            <w:tcW w:w="2178" w:type="dxa"/>
            <w:vMerge/>
            <w:vAlign w:val="center"/>
          </w:tcPr>
          <w:p w:rsidR="00AD0244" w:rsidRDefault="00AD0244" w:rsidP="00001F4E">
            <w:pPr>
              <w:jc w:val="center"/>
              <w:rPr>
                <w:b/>
                <w:sz w:val="28"/>
                <w:szCs w:val="28"/>
              </w:rPr>
            </w:pPr>
          </w:p>
        </w:tc>
        <w:tc>
          <w:tcPr>
            <w:tcW w:w="1849" w:type="dxa"/>
            <w:vMerge/>
          </w:tcPr>
          <w:p w:rsidR="00AD0244" w:rsidRDefault="00AD0244"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краевой бюджет</w:t>
            </w:r>
          </w:p>
        </w:tc>
        <w:tc>
          <w:tcPr>
            <w:tcW w:w="1926" w:type="dxa"/>
            <w:vAlign w:val="center"/>
          </w:tcPr>
          <w:p w:rsidR="00E722C2" w:rsidRDefault="00E722C2" w:rsidP="00F14593">
            <w:pPr>
              <w:jc w:val="center"/>
              <w:rPr>
                <w:b/>
              </w:rPr>
            </w:pPr>
          </w:p>
        </w:tc>
        <w:tc>
          <w:tcPr>
            <w:tcW w:w="1301" w:type="dxa"/>
            <w:gridSpan w:val="2"/>
            <w:vAlign w:val="center"/>
          </w:tcPr>
          <w:p w:rsidR="00E722C2" w:rsidRPr="005D4E6D" w:rsidRDefault="00E722C2" w:rsidP="00F14593">
            <w:pPr>
              <w:jc w:val="center"/>
              <w:rPr>
                <w:b/>
              </w:rPr>
            </w:pPr>
          </w:p>
        </w:tc>
        <w:tc>
          <w:tcPr>
            <w:tcW w:w="1099" w:type="dxa"/>
            <w:vAlign w:val="center"/>
          </w:tcPr>
          <w:p w:rsidR="00E722C2" w:rsidRDefault="00E722C2" w:rsidP="00F14593">
            <w:pPr>
              <w:jc w:val="center"/>
              <w:rPr>
                <w:b/>
              </w:rPr>
            </w:pPr>
          </w:p>
        </w:tc>
        <w:tc>
          <w:tcPr>
            <w:tcW w:w="876" w:type="dxa"/>
            <w:vAlign w:val="center"/>
          </w:tcPr>
          <w:p w:rsidR="00E722C2" w:rsidRPr="00B64A76" w:rsidRDefault="00E722C2" w:rsidP="00F14593">
            <w:pPr>
              <w:jc w:val="center"/>
            </w:pP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t>районный бюджет</w:t>
            </w:r>
          </w:p>
        </w:tc>
        <w:tc>
          <w:tcPr>
            <w:tcW w:w="1926" w:type="dxa"/>
            <w:vAlign w:val="center"/>
          </w:tcPr>
          <w:p w:rsidR="00E722C2" w:rsidRPr="00A7555B" w:rsidRDefault="00B64A76" w:rsidP="00F14593">
            <w:pPr>
              <w:jc w:val="center"/>
            </w:pPr>
            <w:r>
              <w:t>0</w:t>
            </w:r>
          </w:p>
        </w:tc>
        <w:tc>
          <w:tcPr>
            <w:tcW w:w="1301" w:type="dxa"/>
            <w:gridSpan w:val="2"/>
            <w:vAlign w:val="center"/>
          </w:tcPr>
          <w:p w:rsidR="00E722C2" w:rsidRPr="00A7555B" w:rsidRDefault="00B64A76" w:rsidP="00F14593">
            <w:pPr>
              <w:jc w:val="center"/>
            </w:pPr>
            <w:r>
              <w:t>0</w:t>
            </w:r>
          </w:p>
        </w:tc>
        <w:tc>
          <w:tcPr>
            <w:tcW w:w="1099" w:type="dxa"/>
            <w:vAlign w:val="center"/>
          </w:tcPr>
          <w:p w:rsidR="00E722C2" w:rsidRPr="00A7555B" w:rsidRDefault="00B64A76" w:rsidP="00F14593">
            <w:pPr>
              <w:jc w:val="center"/>
            </w:pPr>
            <w:r>
              <w:t>0</w:t>
            </w:r>
          </w:p>
        </w:tc>
        <w:tc>
          <w:tcPr>
            <w:tcW w:w="876" w:type="dxa"/>
            <w:vAlign w:val="center"/>
          </w:tcPr>
          <w:p w:rsidR="00E722C2" w:rsidRPr="00B64A76" w:rsidRDefault="00B64A76" w:rsidP="00F14593">
            <w:pPr>
              <w:jc w:val="center"/>
            </w:pPr>
            <w:r w:rsidRPr="00B64A76">
              <w:t>0</w:t>
            </w:r>
          </w:p>
        </w:tc>
        <w:tc>
          <w:tcPr>
            <w:tcW w:w="2178" w:type="dxa"/>
            <w:vMerge/>
            <w:vAlign w:val="center"/>
          </w:tcPr>
          <w:p w:rsidR="00E722C2" w:rsidRDefault="00E722C2" w:rsidP="00001F4E">
            <w:pPr>
              <w:jc w:val="center"/>
              <w:rPr>
                <w:b/>
                <w:sz w:val="28"/>
                <w:szCs w:val="28"/>
              </w:rPr>
            </w:pPr>
          </w:p>
        </w:tc>
        <w:tc>
          <w:tcPr>
            <w:tcW w:w="1849" w:type="dxa"/>
            <w:vMerge/>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местный бюджет</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E722C2" w:rsidTr="001517E0">
        <w:tblPrEx>
          <w:tblLook w:val="0000" w:firstRow="0" w:lastRow="0" w:firstColumn="0" w:lastColumn="0" w:noHBand="0" w:noVBand="0"/>
        </w:tblPrEx>
        <w:trPr>
          <w:trHeight w:val="435"/>
        </w:trPr>
        <w:tc>
          <w:tcPr>
            <w:tcW w:w="540" w:type="dxa"/>
            <w:vMerge/>
          </w:tcPr>
          <w:p w:rsidR="00E722C2" w:rsidRDefault="00E722C2" w:rsidP="00001F4E">
            <w:pPr>
              <w:rPr>
                <w:b/>
                <w:sz w:val="28"/>
                <w:szCs w:val="28"/>
              </w:rPr>
            </w:pPr>
          </w:p>
        </w:tc>
        <w:tc>
          <w:tcPr>
            <w:tcW w:w="2295" w:type="dxa"/>
            <w:vMerge/>
            <w:vAlign w:val="center"/>
          </w:tcPr>
          <w:p w:rsidR="00E722C2" w:rsidRPr="00004A6C" w:rsidRDefault="00E722C2" w:rsidP="00001F4E">
            <w:pPr>
              <w:jc w:val="center"/>
              <w:rPr>
                <w:b/>
              </w:rPr>
            </w:pPr>
          </w:p>
        </w:tc>
        <w:tc>
          <w:tcPr>
            <w:tcW w:w="2899" w:type="dxa"/>
          </w:tcPr>
          <w:p w:rsidR="00E722C2" w:rsidRPr="00025365" w:rsidRDefault="00E722C2" w:rsidP="00F14593">
            <w:pPr>
              <w:spacing w:line="216" w:lineRule="auto"/>
              <w:jc w:val="both"/>
            </w:pPr>
            <w:r w:rsidRPr="00025365">
              <w:t>внебюджетные источники</w:t>
            </w:r>
          </w:p>
        </w:tc>
        <w:tc>
          <w:tcPr>
            <w:tcW w:w="1926" w:type="dxa"/>
            <w:vAlign w:val="center"/>
          </w:tcPr>
          <w:p w:rsidR="00E722C2" w:rsidRPr="00A7555B" w:rsidRDefault="00E722C2" w:rsidP="00F14593">
            <w:pPr>
              <w:jc w:val="center"/>
            </w:pPr>
          </w:p>
        </w:tc>
        <w:tc>
          <w:tcPr>
            <w:tcW w:w="1301" w:type="dxa"/>
            <w:gridSpan w:val="2"/>
            <w:vAlign w:val="center"/>
          </w:tcPr>
          <w:p w:rsidR="00E722C2" w:rsidRPr="00A7555B" w:rsidRDefault="00E722C2" w:rsidP="00F14593">
            <w:pPr>
              <w:jc w:val="center"/>
            </w:pPr>
          </w:p>
        </w:tc>
        <w:tc>
          <w:tcPr>
            <w:tcW w:w="1099" w:type="dxa"/>
            <w:vAlign w:val="center"/>
          </w:tcPr>
          <w:p w:rsidR="00E722C2" w:rsidRPr="00A7555B" w:rsidRDefault="00E722C2" w:rsidP="00F14593">
            <w:pPr>
              <w:jc w:val="center"/>
            </w:pPr>
          </w:p>
        </w:tc>
        <w:tc>
          <w:tcPr>
            <w:tcW w:w="876" w:type="dxa"/>
            <w:vAlign w:val="center"/>
          </w:tcPr>
          <w:p w:rsidR="00E722C2" w:rsidRPr="00A7555B" w:rsidRDefault="00E722C2" w:rsidP="00F14593">
            <w:pPr>
              <w:jc w:val="center"/>
            </w:pPr>
          </w:p>
        </w:tc>
        <w:tc>
          <w:tcPr>
            <w:tcW w:w="2178" w:type="dxa"/>
            <w:vAlign w:val="center"/>
          </w:tcPr>
          <w:p w:rsidR="00E722C2" w:rsidRDefault="00E722C2" w:rsidP="00001F4E">
            <w:pPr>
              <w:jc w:val="center"/>
              <w:rPr>
                <w:b/>
                <w:sz w:val="28"/>
                <w:szCs w:val="28"/>
              </w:rPr>
            </w:pPr>
          </w:p>
        </w:tc>
        <w:tc>
          <w:tcPr>
            <w:tcW w:w="1849" w:type="dxa"/>
          </w:tcPr>
          <w:p w:rsidR="00E722C2" w:rsidRDefault="00E722C2" w:rsidP="00001F4E">
            <w:pPr>
              <w:rPr>
                <w:b/>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rPr>
                <w:lang w:val="en-US"/>
              </w:rPr>
            </w:pPr>
            <w:r w:rsidRPr="001517E0">
              <w:t>Всего по программе</w:t>
            </w:r>
            <w:r w:rsidRPr="001517E0">
              <w:rPr>
                <w:lang w:val="en-US"/>
              </w:rPr>
              <w:t>:</w:t>
            </w:r>
          </w:p>
        </w:tc>
        <w:tc>
          <w:tcPr>
            <w:tcW w:w="2899" w:type="dxa"/>
            <w:vAlign w:val="center"/>
          </w:tcPr>
          <w:p w:rsidR="00405365" w:rsidRPr="001517E0" w:rsidRDefault="00405365" w:rsidP="000E73E8">
            <w:pPr>
              <w:rPr>
                <w:sz w:val="28"/>
                <w:szCs w:val="28"/>
              </w:rPr>
            </w:pPr>
            <w:r w:rsidRPr="001517E0">
              <w:rPr>
                <w:sz w:val="28"/>
                <w:szCs w:val="28"/>
              </w:rPr>
              <w:t>Всего</w:t>
            </w:r>
          </w:p>
        </w:tc>
        <w:tc>
          <w:tcPr>
            <w:tcW w:w="1926" w:type="dxa"/>
            <w:vAlign w:val="center"/>
          </w:tcPr>
          <w:p w:rsidR="00405365" w:rsidRPr="003B6D00" w:rsidRDefault="005714C5" w:rsidP="00001F4E">
            <w:pPr>
              <w:jc w:val="center"/>
            </w:pPr>
            <w:r>
              <w:t>11536,8</w:t>
            </w:r>
          </w:p>
        </w:tc>
        <w:tc>
          <w:tcPr>
            <w:tcW w:w="1301" w:type="dxa"/>
            <w:gridSpan w:val="2"/>
            <w:vAlign w:val="center"/>
          </w:tcPr>
          <w:p w:rsidR="00405365" w:rsidRPr="003B6D00" w:rsidRDefault="00E90D90" w:rsidP="00001F4E">
            <w:pPr>
              <w:jc w:val="center"/>
            </w:pPr>
            <w:r>
              <w:t>3</w:t>
            </w:r>
            <w:r w:rsidR="000A41AB">
              <w:t>412,8</w:t>
            </w:r>
          </w:p>
        </w:tc>
        <w:tc>
          <w:tcPr>
            <w:tcW w:w="1099" w:type="dxa"/>
            <w:vAlign w:val="center"/>
          </w:tcPr>
          <w:p w:rsidR="00405365" w:rsidRPr="00F0307B" w:rsidRDefault="007A70BC" w:rsidP="00001F4E">
            <w:pPr>
              <w:jc w:val="center"/>
            </w:pPr>
            <w:r w:rsidRPr="00F0307B">
              <w:t>6869,0</w:t>
            </w:r>
          </w:p>
        </w:tc>
        <w:tc>
          <w:tcPr>
            <w:tcW w:w="876" w:type="dxa"/>
            <w:vAlign w:val="center"/>
          </w:tcPr>
          <w:p w:rsidR="00405365" w:rsidRPr="001517E0" w:rsidRDefault="000F3D00" w:rsidP="00001F4E">
            <w:pPr>
              <w:jc w:val="center"/>
            </w:pPr>
            <w:r w:rsidRPr="001517E0">
              <w:t>12</w:t>
            </w:r>
            <w:r w:rsidR="00B80464">
              <w:t>5</w:t>
            </w:r>
            <w:r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tcPr>
          <w:p w:rsidR="00405365" w:rsidRPr="001517E0" w:rsidRDefault="00405365" w:rsidP="00BF5662">
            <w:pPr>
              <w:spacing w:line="216" w:lineRule="auto"/>
              <w:jc w:val="both"/>
            </w:pPr>
            <w:r w:rsidRPr="001517E0">
              <w:t>краевой бюджет</w:t>
            </w:r>
            <w:r w:rsidR="00B8615D">
              <w:t>(премия)</w:t>
            </w:r>
          </w:p>
        </w:tc>
        <w:tc>
          <w:tcPr>
            <w:tcW w:w="1926" w:type="dxa"/>
            <w:vAlign w:val="center"/>
          </w:tcPr>
          <w:p w:rsidR="00405365" w:rsidRPr="003B6D00" w:rsidRDefault="005714C5" w:rsidP="00001F4E">
            <w:pPr>
              <w:jc w:val="center"/>
            </w:pPr>
            <w:r>
              <w:t>1361,1</w:t>
            </w:r>
          </w:p>
        </w:tc>
        <w:tc>
          <w:tcPr>
            <w:tcW w:w="1301" w:type="dxa"/>
            <w:gridSpan w:val="2"/>
            <w:vAlign w:val="center"/>
          </w:tcPr>
          <w:p w:rsidR="00405365" w:rsidRPr="003B6D00" w:rsidRDefault="00C318E2" w:rsidP="00001F4E">
            <w:pPr>
              <w:jc w:val="center"/>
            </w:pPr>
            <w:r>
              <w:t>1361,1</w:t>
            </w:r>
          </w:p>
        </w:tc>
        <w:tc>
          <w:tcPr>
            <w:tcW w:w="1099" w:type="dxa"/>
            <w:vAlign w:val="center"/>
          </w:tcPr>
          <w:p w:rsidR="00405365" w:rsidRPr="00F0307B" w:rsidRDefault="00405365" w:rsidP="00001F4E">
            <w:pPr>
              <w:jc w:val="center"/>
            </w:pPr>
          </w:p>
        </w:tc>
        <w:tc>
          <w:tcPr>
            <w:tcW w:w="876" w:type="dxa"/>
            <w:vAlign w:val="center"/>
          </w:tcPr>
          <w:p w:rsidR="00405365" w:rsidRPr="001517E0" w:rsidRDefault="00405365" w:rsidP="00001F4E">
            <w:pPr>
              <w:jc w:val="center"/>
            </w:pP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tcPr>
          <w:p w:rsidR="00405365" w:rsidRPr="001517E0" w:rsidRDefault="00405365" w:rsidP="00BF5662">
            <w:pPr>
              <w:spacing w:line="216" w:lineRule="auto"/>
              <w:jc w:val="both"/>
            </w:pPr>
            <w:r w:rsidRPr="001517E0">
              <w:t>районный бюджет</w:t>
            </w:r>
          </w:p>
        </w:tc>
        <w:tc>
          <w:tcPr>
            <w:tcW w:w="1926" w:type="dxa"/>
            <w:vAlign w:val="center"/>
          </w:tcPr>
          <w:p w:rsidR="00405365" w:rsidRPr="003B6D00" w:rsidRDefault="00405365" w:rsidP="00BF5662">
            <w:pPr>
              <w:jc w:val="center"/>
            </w:pPr>
          </w:p>
        </w:tc>
        <w:tc>
          <w:tcPr>
            <w:tcW w:w="1301" w:type="dxa"/>
            <w:gridSpan w:val="2"/>
            <w:vAlign w:val="center"/>
          </w:tcPr>
          <w:p w:rsidR="00405365" w:rsidRPr="003B6D00" w:rsidRDefault="00405365" w:rsidP="00BF5662">
            <w:pPr>
              <w:jc w:val="center"/>
            </w:pPr>
          </w:p>
        </w:tc>
        <w:tc>
          <w:tcPr>
            <w:tcW w:w="1099" w:type="dxa"/>
            <w:vAlign w:val="center"/>
          </w:tcPr>
          <w:p w:rsidR="00405365" w:rsidRPr="00F0307B" w:rsidRDefault="00405365" w:rsidP="00BF5662">
            <w:pPr>
              <w:jc w:val="center"/>
            </w:pPr>
          </w:p>
        </w:tc>
        <w:tc>
          <w:tcPr>
            <w:tcW w:w="876" w:type="dxa"/>
            <w:vAlign w:val="center"/>
          </w:tcPr>
          <w:p w:rsidR="00405365" w:rsidRPr="001517E0" w:rsidRDefault="00405365" w:rsidP="00BF5662">
            <w:pPr>
              <w:jc w:val="center"/>
            </w:pP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RPr="001517E0" w:rsidTr="001517E0">
        <w:tblPrEx>
          <w:tblLook w:val="0000" w:firstRow="0" w:lastRow="0" w:firstColumn="0" w:lastColumn="0" w:noHBand="0" w:noVBand="0"/>
        </w:tblPrEx>
        <w:trPr>
          <w:trHeight w:val="435"/>
        </w:trPr>
        <w:tc>
          <w:tcPr>
            <w:tcW w:w="540" w:type="dxa"/>
          </w:tcPr>
          <w:p w:rsidR="00405365" w:rsidRPr="001517E0" w:rsidRDefault="00405365" w:rsidP="00001F4E">
            <w:pPr>
              <w:rPr>
                <w:sz w:val="28"/>
                <w:szCs w:val="28"/>
              </w:rPr>
            </w:pPr>
          </w:p>
        </w:tc>
        <w:tc>
          <w:tcPr>
            <w:tcW w:w="2295" w:type="dxa"/>
            <w:vAlign w:val="center"/>
          </w:tcPr>
          <w:p w:rsidR="00405365" w:rsidRPr="001517E0" w:rsidRDefault="00405365" w:rsidP="00001F4E">
            <w:pPr>
              <w:jc w:val="center"/>
            </w:pPr>
          </w:p>
        </w:tc>
        <w:tc>
          <w:tcPr>
            <w:tcW w:w="2899" w:type="dxa"/>
            <w:vAlign w:val="center"/>
          </w:tcPr>
          <w:p w:rsidR="00405365" w:rsidRPr="001517E0" w:rsidRDefault="00405365" w:rsidP="00744122">
            <w:pPr>
              <w:rPr>
                <w:sz w:val="28"/>
                <w:szCs w:val="28"/>
              </w:rPr>
            </w:pPr>
            <w:r w:rsidRPr="001517E0">
              <w:t>местный бюджет</w:t>
            </w:r>
          </w:p>
        </w:tc>
        <w:tc>
          <w:tcPr>
            <w:tcW w:w="1926" w:type="dxa"/>
            <w:vAlign w:val="center"/>
          </w:tcPr>
          <w:p w:rsidR="00405365" w:rsidRPr="003B6D00" w:rsidRDefault="005714C5" w:rsidP="00BF5662">
            <w:pPr>
              <w:jc w:val="center"/>
            </w:pPr>
            <w:r>
              <w:t>10175,7</w:t>
            </w:r>
          </w:p>
        </w:tc>
        <w:tc>
          <w:tcPr>
            <w:tcW w:w="1301" w:type="dxa"/>
            <w:gridSpan w:val="2"/>
            <w:vAlign w:val="center"/>
          </w:tcPr>
          <w:p w:rsidR="00405365" w:rsidRPr="003B6D00" w:rsidRDefault="00F971AF" w:rsidP="00BF5662">
            <w:pPr>
              <w:jc w:val="center"/>
            </w:pPr>
            <w:r>
              <w:t>2051,7</w:t>
            </w:r>
          </w:p>
        </w:tc>
        <w:tc>
          <w:tcPr>
            <w:tcW w:w="1099" w:type="dxa"/>
            <w:vAlign w:val="center"/>
          </w:tcPr>
          <w:p w:rsidR="000F3D00" w:rsidRPr="00F0307B" w:rsidRDefault="007A70BC" w:rsidP="000F3D00">
            <w:pPr>
              <w:jc w:val="center"/>
            </w:pPr>
            <w:r w:rsidRPr="00F0307B">
              <w:t>6869,0</w:t>
            </w:r>
          </w:p>
        </w:tc>
        <w:tc>
          <w:tcPr>
            <w:tcW w:w="876" w:type="dxa"/>
            <w:vAlign w:val="center"/>
          </w:tcPr>
          <w:p w:rsidR="00405365" w:rsidRPr="001517E0" w:rsidRDefault="00B80464" w:rsidP="00BF5662">
            <w:pPr>
              <w:jc w:val="center"/>
            </w:pPr>
            <w:r>
              <w:t>125</w:t>
            </w:r>
            <w:r w:rsidR="000F3D00" w:rsidRPr="001517E0">
              <w:t>5,0</w:t>
            </w:r>
          </w:p>
        </w:tc>
        <w:tc>
          <w:tcPr>
            <w:tcW w:w="2178" w:type="dxa"/>
            <w:vAlign w:val="center"/>
          </w:tcPr>
          <w:p w:rsidR="00405365" w:rsidRPr="001517E0" w:rsidRDefault="00405365" w:rsidP="00001F4E">
            <w:pPr>
              <w:jc w:val="center"/>
              <w:rPr>
                <w:sz w:val="28"/>
                <w:szCs w:val="28"/>
              </w:rPr>
            </w:pPr>
          </w:p>
        </w:tc>
        <w:tc>
          <w:tcPr>
            <w:tcW w:w="1849" w:type="dxa"/>
          </w:tcPr>
          <w:p w:rsidR="00405365" w:rsidRPr="001517E0" w:rsidRDefault="00405365" w:rsidP="00001F4E">
            <w:pPr>
              <w:rPr>
                <w:sz w:val="28"/>
                <w:szCs w:val="28"/>
              </w:rPr>
            </w:pPr>
          </w:p>
        </w:tc>
      </w:tr>
      <w:tr w:rsidR="00405365" w:rsidTr="001517E0">
        <w:tblPrEx>
          <w:tblLook w:val="0000" w:firstRow="0" w:lastRow="0" w:firstColumn="0" w:lastColumn="0" w:noHBand="0" w:noVBand="0"/>
        </w:tblPrEx>
        <w:trPr>
          <w:trHeight w:val="435"/>
        </w:trPr>
        <w:tc>
          <w:tcPr>
            <w:tcW w:w="540" w:type="dxa"/>
          </w:tcPr>
          <w:p w:rsidR="00405365" w:rsidRDefault="00405365" w:rsidP="00001F4E">
            <w:pPr>
              <w:rPr>
                <w:b/>
                <w:sz w:val="28"/>
                <w:szCs w:val="28"/>
              </w:rPr>
            </w:pPr>
          </w:p>
        </w:tc>
        <w:tc>
          <w:tcPr>
            <w:tcW w:w="2295" w:type="dxa"/>
            <w:vAlign w:val="center"/>
          </w:tcPr>
          <w:p w:rsidR="00405365" w:rsidRPr="00004A6C" w:rsidRDefault="00405365" w:rsidP="00001F4E">
            <w:pPr>
              <w:jc w:val="center"/>
              <w:rPr>
                <w:b/>
              </w:rPr>
            </w:pPr>
          </w:p>
        </w:tc>
        <w:tc>
          <w:tcPr>
            <w:tcW w:w="2899" w:type="dxa"/>
          </w:tcPr>
          <w:p w:rsidR="00405365" w:rsidRPr="00025365" w:rsidRDefault="00405365" w:rsidP="00BF5662">
            <w:pPr>
              <w:spacing w:line="216" w:lineRule="auto"/>
              <w:jc w:val="both"/>
            </w:pPr>
            <w:r w:rsidRPr="00025365">
              <w:t>внебюджетные источники</w:t>
            </w:r>
          </w:p>
        </w:tc>
        <w:tc>
          <w:tcPr>
            <w:tcW w:w="1926" w:type="dxa"/>
            <w:vAlign w:val="center"/>
          </w:tcPr>
          <w:p w:rsidR="00405365" w:rsidRDefault="00405365" w:rsidP="00001F4E">
            <w:pPr>
              <w:jc w:val="center"/>
              <w:rPr>
                <w:b/>
              </w:rPr>
            </w:pPr>
          </w:p>
        </w:tc>
        <w:tc>
          <w:tcPr>
            <w:tcW w:w="1301" w:type="dxa"/>
            <w:gridSpan w:val="2"/>
            <w:vAlign w:val="center"/>
          </w:tcPr>
          <w:p w:rsidR="00405365" w:rsidRPr="005D4E6D" w:rsidRDefault="00405365" w:rsidP="00001F4E">
            <w:pPr>
              <w:jc w:val="center"/>
              <w:rPr>
                <w:b/>
              </w:rPr>
            </w:pPr>
          </w:p>
        </w:tc>
        <w:tc>
          <w:tcPr>
            <w:tcW w:w="1099" w:type="dxa"/>
            <w:vAlign w:val="center"/>
          </w:tcPr>
          <w:p w:rsidR="00405365" w:rsidRDefault="00405365" w:rsidP="00001F4E">
            <w:pPr>
              <w:jc w:val="center"/>
              <w:rPr>
                <w:b/>
              </w:rPr>
            </w:pPr>
          </w:p>
        </w:tc>
        <w:tc>
          <w:tcPr>
            <w:tcW w:w="876" w:type="dxa"/>
            <w:vAlign w:val="center"/>
          </w:tcPr>
          <w:p w:rsidR="00405365" w:rsidRDefault="00405365" w:rsidP="00001F4E">
            <w:pPr>
              <w:jc w:val="center"/>
              <w:rPr>
                <w:b/>
              </w:rPr>
            </w:pPr>
          </w:p>
        </w:tc>
        <w:tc>
          <w:tcPr>
            <w:tcW w:w="2178" w:type="dxa"/>
            <w:vAlign w:val="center"/>
          </w:tcPr>
          <w:p w:rsidR="00405365" w:rsidRDefault="00405365" w:rsidP="00001F4E">
            <w:pPr>
              <w:jc w:val="center"/>
              <w:rPr>
                <w:b/>
                <w:sz w:val="28"/>
                <w:szCs w:val="28"/>
              </w:rPr>
            </w:pPr>
          </w:p>
        </w:tc>
        <w:tc>
          <w:tcPr>
            <w:tcW w:w="1849" w:type="dxa"/>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ind w:firstLine="709"/>
        <w:jc w:val="center"/>
        <w:rPr>
          <w:b/>
          <w:sz w:val="28"/>
          <w:szCs w:val="28"/>
        </w:rPr>
      </w:pPr>
      <w:r w:rsidRPr="00F24D14">
        <w:rPr>
          <w:b/>
          <w:sz w:val="28"/>
          <w:szCs w:val="28"/>
        </w:rPr>
        <w:lastRenderedPageBreak/>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265FF6" w:rsidRDefault="0055506A"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w:t>
      </w:r>
      <w:r w:rsidR="00265FF6">
        <w:rPr>
          <w:rFonts w:ascii="Times New Roman" w:hAnsi="Times New Roman" w:cs="Times New Roman"/>
          <w:sz w:val="28"/>
          <w:szCs w:val="28"/>
        </w:rPr>
        <w:t xml:space="preserve">бщий объем финансирования </w:t>
      </w:r>
      <w:r w:rsidR="00265FF6" w:rsidRPr="00E13290">
        <w:rPr>
          <w:rFonts w:ascii="Times New Roman" w:hAnsi="Times New Roman" w:cs="Times New Roman"/>
          <w:sz w:val="28"/>
          <w:szCs w:val="28"/>
        </w:rPr>
        <w:t xml:space="preserve">муниципальной программы составляет </w:t>
      </w:r>
      <w:r w:rsidR="003344A5">
        <w:rPr>
          <w:rFonts w:ascii="Times New Roman" w:hAnsi="Times New Roman" w:cs="Times New Roman"/>
          <w:sz w:val="28"/>
          <w:szCs w:val="28"/>
        </w:rPr>
        <w:t xml:space="preserve">11536,8 </w:t>
      </w:r>
      <w:r w:rsidR="00265FF6" w:rsidRPr="00C3082F">
        <w:rPr>
          <w:rFonts w:ascii="Times New Roman" w:hAnsi="Times New Roman" w:cs="Times New Roman"/>
          <w:sz w:val="28"/>
          <w:szCs w:val="28"/>
        </w:rPr>
        <w:t>тысяч рублей, в том числе:</w:t>
      </w:r>
    </w:p>
    <w:p w:rsidR="00265FF6" w:rsidRDefault="00DA6129"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w:t>
      </w:r>
      <w:r w:rsidR="001376A8">
        <w:rPr>
          <w:rFonts w:ascii="Times New Roman" w:hAnsi="Times New Roman" w:cs="Times New Roman"/>
          <w:sz w:val="28"/>
          <w:szCs w:val="28"/>
        </w:rPr>
        <w:t>т – 10175,7</w:t>
      </w:r>
      <w:r w:rsidR="00265FF6">
        <w:rPr>
          <w:rFonts w:ascii="Times New Roman" w:hAnsi="Times New Roman" w:cs="Times New Roman"/>
          <w:sz w:val="28"/>
          <w:szCs w:val="28"/>
        </w:rPr>
        <w:t xml:space="preserve"> тысяч рублей.</w:t>
      </w:r>
    </w:p>
    <w:p w:rsidR="00B8615D" w:rsidRPr="00C3082F" w:rsidRDefault="00B8615D"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краевой бюджет</w:t>
      </w:r>
      <w:r w:rsidR="001376A8">
        <w:rPr>
          <w:rFonts w:ascii="Times New Roman" w:hAnsi="Times New Roman" w:cs="Times New Roman"/>
          <w:sz w:val="28"/>
          <w:szCs w:val="28"/>
        </w:rPr>
        <w:t>- 1361,1</w:t>
      </w:r>
      <w:r w:rsidR="00B35C14">
        <w:rPr>
          <w:rFonts w:ascii="Times New Roman" w:hAnsi="Times New Roman" w:cs="Times New Roman"/>
          <w:sz w:val="28"/>
          <w:szCs w:val="28"/>
        </w:rPr>
        <w:t xml:space="preserve"> тысяч рублей</w:t>
      </w:r>
    </w:p>
    <w:p w:rsidR="00265FF6" w:rsidRPr="00C3082F" w:rsidRDefault="00265FF6" w:rsidP="00265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2019</w:t>
      </w:r>
      <w:r w:rsidR="00265FF6" w:rsidRPr="00765639">
        <w:rPr>
          <w:rFonts w:ascii="Times New Roman" w:hAnsi="Times New Roman" w:cs="Times New Roman"/>
          <w:sz w:val="28"/>
          <w:szCs w:val="28"/>
        </w:rPr>
        <w:t xml:space="preserve"> год –</w:t>
      </w:r>
      <w:r w:rsidR="001376A8">
        <w:rPr>
          <w:rFonts w:ascii="Times New Roman" w:hAnsi="Times New Roman" w:cs="Times New Roman"/>
          <w:sz w:val="28"/>
          <w:szCs w:val="28"/>
        </w:rPr>
        <w:t xml:space="preserve">3412,8 </w:t>
      </w:r>
      <w:r w:rsidR="00265FF6" w:rsidRPr="002B5CE8">
        <w:rPr>
          <w:rFonts w:ascii="Times New Roman" w:hAnsi="Times New Roman" w:cs="Times New Roman"/>
          <w:sz w:val="28"/>
          <w:szCs w:val="28"/>
        </w:rPr>
        <w:t>тысяч</w:t>
      </w:r>
      <w:r w:rsidR="00265FF6" w:rsidRPr="00765639">
        <w:rPr>
          <w:rFonts w:ascii="Times New Roman" w:hAnsi="Times New Roman" w:cs="Times New Roman"/>
          <w:sz w:val="28"/>
          <w:szCs w:val="28"/>
        </w:rPr>
        <w:t xml:space="preserve">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2020</w:t>
      </w:r>
      <w:r w:rsidR="00265FF6" w:rsidRPr="00765639">
        <w:rPr>
          <w:rFonts w:ascii="Times New Roman" w:hAnsi="Times New Roman" w:cs="Times New Roman"/>
          <w:sz w:val="28"/>
          <w:szCs w:val="28"/>
        </w:rPr>
        <w:t xml:space="preserve"> год – </w:t>
      </w:r>
      <w:r w:rsidR="001376A8">
        <w:rPr>
          <w:rFonts w:ascii="Times New Roman" w:hAnsi="Times New Roman" w:cs="Times New Roman"/>
          <w:sz w:val="28"/>
          <w:szCs w:val="28"/>
        </w:rPr>
        <w:t xml:space="preserve">6869,0 </w:t>
      </w:r>
      <w:r w:rsidR="00265FF6" w:rsidRPr="00765639">
        <w:rPr>
          <w:rFonts w:ascii="Times New Roman" w:hAnsi="Times New Roman" w:cs="Times New Roman"/>
          <w:sz w:val="28"/>
          <w:szCs w:val="28"/>
        </w:rPr>
        <w:t>тысяч рублей;</w:t>
      </w:r>
    </w:p>
    <w:p w:rsidR="00265FF6" w:rsidRPr="00765639" w:rsidRDefault="008B1026" w:rsidP="00265F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00265FF6" w:rsidRPr="00765639">
        <w:rPr>
          <w:rFonts w:ascii="Times New Roman" w:hAnsi="Times New Roman" w:cs="Times New Roman"/>
          <w:sz w:val="28"/>
          <w:szCs w:val="28"/>
        </w:rPr>
        <w:t xml:space="preserve"> год – </w:t>
      </w:r>
      <w:r w:rsidR="001376A8">
        <w:rPr>
          <w:rFonts w:ascii="Times New Roman" w:hAnsi="Times New Roman" w:cs="Times New Roman"/>
          <w:sz w:val="28"/>
          <w:szCs w:val="28"/>
        </w:rPr>
        <w:t>1255,0</w:t>
      </w:r>
      <w:r w:rsidR="00265FF6" w:rsidRPr="00765639">
        <w:rPr>
          <w:rFonts w:ascii="Times New Roman" w:hAnsi="Times New Roman" w:cs="Times New Roman"/>
          <w:sz w:val="28"/>
          <w:szCs w:val="28"/>
        </w:rPr>
        <w:t xml:space="preserve"> тысяч рублей</w:t>
      </w:r>
    </w:p>
    <w:p w:rsidR="00E06F12" w:rsidRDefault="00E06F12" w:rsidP="00EA51A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rsidR="008B1026">
              <w:t>9</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2020</w:t>
            </w:r>
            <w:r w:rsidR="00E06F12"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8B1026" w:rsidP="00001F4E">
            <w:pPr>
              <w:spacing w:line="204" w:lineRule="auto"/>
              <w:jc w:val="center"/>
            </w:pPr>
            <w:r>
              <w:t>2021</w:t>
            </w:r>
            <w:r w:rsidR="00E06F12"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2019</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2020</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F58C5" w:rsidP="00001F4E">
            <w:pPr>
              <w:spacing w:line="204" w:lineRule="auto"/>
              <w:jc w:val="center"/>
            </w:pPr>
            <w:r>
              <w:t>2021</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widowControl w:val="0"/>
        <w:tabs>
          <w:tab w:val="left" w:pos="1080"/>
        </w:tabs>
        <w:ind w:left="360"/>
        <w:jc w:val="center"/>
        <w:rPr>
          <w:b/>
          <w:sz w:val="28"/>
          <w:szCs w:val="28"/>
        </w:rPr>
      </w:pPr>
      <w:r w:rsidRPr="00101A60">
        <w:rPr>
          <w:b/>
          <w:sz w:val="28"/>
          <w:szCs w:val="28"/>
        </w:rPr>
        <w:lastRenderedPageBreak/>
        <w:t xml:space="preserve">5. МЕРЫ ПРАВОВОГО РЕГУЛИРОВАНИЯ В СФЕРЕ РЕАЛИЗАЦИИ МУНИЦИПАЛЬНОЙ ПРОГРАММЫ </w:t>
      </w:r>
      <w:r w:rsidR="001517E0" w:rsidRPr="00101A60">
        <w:rPr>
          <w:b/>
          <w:sz w:val="28"/>
          <w:szCs w:val="28"/>
        </w:rPr>
        <w:t>(ПРИ</w:t>
      </w:r>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1517E0">
      <w:pPr>
        <w:ind w:firstLine="567"/>
        <w:jc w:val="both"/>
        <w:rPr>
          <w:sz w:val="28"/>
        </w:rPr>
      </w:pPr>
      <w:r>
        <w:rPr>
          <w:sz w:val="28"/>
        </w:rPr>
        <w:t>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xml:space="preserve"> 181-ФЗ </w:t>
      </w:r>
      <w:r w:rsidR="001517E0">
        <w:rPr>
          <w:sz w:val="28"/>
          <w:szCs w:val="28"/>
        </w:rPr>
        <w:t>«</w:t>
      </w:r>
      <w:r w:rsidRPr="00DC533F">
        <w:rPr>
          <w:sz w:val="28"/>
          <w:szCs w:val="28"/>
        </w:rPr>
        <w:t>О социальной защите инвалидов в Российской Федерации</w:t>
      </w:r>
      <w:r w:rsidR="001517E0">
        <w:rPr>
          <w:sz w:val="28"/>
          <w:szCs w:val="28"/>
        </w:rPr>
        <w:t>»</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lastRenderedPageBreak/>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1517E0" w:rsidRDefault="001517E0"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5A38D4">
        <w:rPr>
          <w:sz w:val="28"/>
          <w:szCs w:val="28"/>
        </w:rPr>
        <w:t xml:space="preserve">                                 </w:t>
      </w:r>
      <w:r>
        <w:rPr>
          <w:sz w:val="28"/>
          <w:szCs w:val="28"/>
        </w:rPr>
        <w:t xml:space="preserve">         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03E29"/>
    <w:rsid w:val="00010C6D"/>
    <w:rsid w:val="00016E6B"/>
    <w:rsid w:val="00035CA9"/>
    <w:rsid w:val="0005342A"/>
    <w:rsid w:val="00057B6C"/>
    <w:rsid w:val="00075B0C"/>
    <w:rsid w:val="0008518C"/>
    <w:rsid w:val="000A0F80"/>
    <w:rsid w:val="000A41AB"/>
    <w:rsid w:val="000B2408"/>
    <w:rsid w:val="000B54E6"/>
    <w:rsid w:val="000C290A"/>
    <w:rsid w:val="000C4575"/>
    <w:rsid w:val="000D4512"/>
    <w:rsid w:val="000D5AB9"/>
    <w:rsid w:val="000E73E8"/>
    <w:rsid w:val="000E7B17"/>
    <w:rsid w:val="000E7E02"/>
    <w:rsid w:val="000F143D"/>
    <w:rsid w:val="000F3D00"/>
    <w:rsid w:val="000F593A"/>
    <w:rsid w:val="00101A60"/>
    <w:rsid w:val="00126E01"/>
    <w:rsid w:val="00126F14"/>
    <w:rsid w:val="001376A8"/>
    <w:rsid w:val="001517E0"/>
    <w:rsid w:val="00152425"/>
    <w:rsid w:val="001612B2"/>
    <w:rsid w:val="001616CA"/>
    <w:rsid w:val="0016660E"/>
    <w:rsid w:val="00172FA2"/>
    <w:rsid w:val="00180F11"/>
    <w:rsid w:val="00180F92"/>
    <w:rsid w:val="00182881"/>
    <w:rsid w:val="001926A3"/>
    <w:rsid w:val="001B0F26"/>
    <w:rsid w:val="001B3190"/>
    <w:rsid w:val="001C0B76"/>
    <w:rsid w:val="001D7007"/>
    <w:rsid w:val="001E0465"/>
    <w:rsid w:val="001E418D"/>
    <w:rsid w:val="00202FFD"/>
    <w:rsid w:val="00214ABF"/>
    <w:rsid w:val="00226798"/>
    <w:rsid w:val="0022689A"/>
    <w:rsid w:val="00247954"/>
    <w:rsid w:val="002570B5"/>
    <w:rsid w:val="00265FF6"/>
    <w:rsid w:val="002668C2"/>
    <w:rsid w:val="002669AF"/>
    <w:rsid w:val="00272022"/>
    <w:rsid w:val="00281364"/>
    <w:rsid w:val="0029466B"/>
    <w:rsid w:val="002A1143"/>
    <w:rsid w:val="002A344B"/>
    <w:rsid w:val="002B4DAB"/>
    <w:rsid w:val="002C3ABE"/>
    <w:rsid w:val="002C5AD7"/>
    <w:rsid w:val="002D4B59"/>
    <w:rsid w:val="002D6547"/>
    <w:rsid w:val="002D70CF"/>
    <w:rsid w:val="002E7AA9"/>
    <w:rsid w:val="00303B37"/>
    <w:rsid w:val="0031391B"/>
    <w:rsid w:val="00316823"/>
    <w:rsid w:val="00322A97"/>
    <w:rsid w:val="00324941"/>
    <w:rsid w:val="00330525"/>
    <w:rsid w:val="003344A5"/>
    <w:rsid w:val="003431EB"/>
    <w:rsid w:val="00344EF4"/>
    <w:rsid w:val="00345232"/>
    <w:rsid w:val="0035603E"/>
    <w:rsid w:val="00362FEF"/>
    <w:rsid w:val="0037215B"/>
    <w:rsid w:val="00374597"/>
    <w:rsid w:val="0039424A"/>
    <w:rsid w:val="003A5F3C"/>
    <w:rsid w:val="003A66A4"/>
    <w:rsid w:val="003B6241"/>
    <w:rsid w:val="003B6D00"/>
    <w:rsid w:val="003C2DE5"/>
    <w:rsid w:val="003C37A4"/>
    <w:rsid w:val="003E0C48"/>
    <w:rsid w:val="003E5035"/>
    <w:rsid w:val="003E62EE"/>
    <w:rsid w:val="003E67CB"/>
    <w:rsid w:val="003F0346"/>
    <w:rsid w:val="003F64D7"/>
    <w:rsid w:val="00405365"/>
    <w:rsid w:val="00407BF3"/>
    <w:rsid w:val="0043798A"/>
    <w:rsid w:val="00437C97"/>
    <w:rsid w:val="004465B2"/>
    <w:rsid w:val="004511CB"/>
    <w:rsid w:val="004659E9"/>
    <w:rsid w:val="00467CE6"/>
    <w:rsid w:val="00483356"/>
    <w:rsid w:val="0049438F"/>
    <w:rsid w:val="004B1053"/>
    <w:rsid w:val="004B6A74"/>
    <w:rsid w:val="004C0DEA"/>
    <w:rsid w:val="004E578D"/>
    <w:rsid w:val="004E6377"/>
    <w:rsid w:val="004F27D4"/>
    <w:rsid w:val="004F4273"/>
    <w:rsid w:val="00502A1A"/>
    <w:rsid w:val="0051476D"/>
    <w:rsid w:val="005150C4"/>
    <w:rsid w:val="00520487"/>
    <w:rsid w:val="005307DE"/>
    <w:rsid w:val="005434DD"/>
    <w:rsid w:val="00543B05"/>
    <w:rsid w:val="005453E3"/>
    <w:rsid w:val="00553023"/>
    <w:rsid w:val="0055383F"/>
    <w:rsid w:val="0055506A"/>
    <w:rsid w:val="00563740"/>
    <w:rsid w:val="005714C5"/>
    <w:rsid w:val="0057370C"/>
    <w:rsid w:val="00576A1D"/>
    <w:rsid w:val="0058038B"/>
    <w:rsid w:val="00581B7F"/>
    <w:rsid w:val="0059390F"/>
    <w:rsid w:val="00597056"/>
    <w:rsid w:val="005A38D4"/>
    <w:rsid w:val="005A5F76"/>
    <w:rsid w:val="005B4369"/>
    <w:rsid w:val="005C56C5"/>
    <w:rsid w:val="005D7264"/>
    <w:rsid w:val="005F14AB"/>
    <w:rsid w:val="005F2308"/>
    <w:rsid w:val="005F520E"/>
    <w:rsid w:val="00611B65"/>
    <w:rsid w:val="0061298D"/>
    <w:rsid w:val="00612EB8"/>
    <w:rsid w:val="0061342F"/>
    <w:rsid w:val="00621BB2"/>
    <w:rsid w:val="00622767"/>
    <w:rsid w:val="00622BDD"/>
    <w:rsid w:val="00634B48"/>
    <w:rsid w:val="00636005"/>
    <w:rsid w:val="00636B7A"/>
    <w:rsid w:val="00637CDD"/>
    <w:rsid w:val="00646E7A"/>
    <w:rsid w:val="0065358C"/>
    <w:rsid w:val="00655A2E"/>
    <w:rsid w:val="00662C6B"/>
    <w:rsid w:val="00683351"/>
    <w:rsid w:val="0068384F"/>
    <w:rsid w:val="00684D34"/>
    <w:rsid w:val="00690132"/>
    <w:rsid w:val="006909A1"/>
    <w:rsid w:val="006B0BC5"/>
    <w:rsid w:val="006B5ABA"/>
    <w:rsid w:val="006C30B3"/>
    <w:rsid w:val="006C35B5"/>
    <w:rsid w:val="006C7D77"/>
    <w:rsid w:val="006E559B"/>
    <w:rsid w:val="006F18F3"/>
    <w:rsid w:val="006F4670"/>
    <w:rsid w:val="007054D8"/>
    <w:rsid w:val="00714A05"/>
    <w:rsid w:val="00723C57"/>
    <w:rsid w:val="00725B62"/>
    <w:rsid w:val="00726B38"/>
    <w:rsid w:val="0073440A"/>
    <w:rsid w:val="00744122"/>
    <w:rsid w:val="00747CA8"/>
    <w:rsid w:val="00787E33"/>
    <w:rsid w:val="007905F0"/>
    <w:rsid w:val="007942DA"/>
    <w:rsid w:val="007A70BC"/>
    <w:rsid w:val="007A7FA0"/>
    <w:rsid w:val="007B0F33"/>
    <w:rsid w:val="007C49AD"/>
    <w:rsid w:val="007C65A5"/>
    <w:rsid w:val="007E0501"/>
    <w:rsid w:val="007F1AD0"/>
    <w:rsid w:val="007F45A3"/>
    <w:rsid w:val="007F4A82"/>
    <w:rsid w:val="008047CA"/>
    <w:rsid w:val="00805D43"/>
    <w:rsid w:val="0081022A"/>
    <w:rsid w:val="00814F41"/>
    <w:rsid w:val="00816283"/>
    <w:rsid w:val="00826B16"/>
    <w:rsid w:val="00827FF9"/>
    <w:rsid w:val="00832928"/>
    <w:rsid w:val="0084287F"/>
    <w:rsid w:val="00852A27"/>
    <w:rsid w:val="00853772"/>
    <w:rsid w:val="008718D8"/>
    <w:rsid w:val="00872A2A"/>
    <w:rsid w:val="00881484"/>
    <w:rsid w:val="00882396"/>
    <w:rsid w:val="00882B2E"/>
    <w:rsid w:val="00890FB1"/>
    <w:rsid w:val="008B1026"/>
    <w:rsid w:val="008C1DE5"/>
    <w:rsid w:val="008E66C9"/>
    <w:rsid w:val="008F059B"/>
    <w:rsid w:val="00903CFB"/>
    <w:rsid w:val="009239E4"/>
    <w:rsid w:val="00924962"/>
    <w:rsid w:val="00931F23"/>
    <w:rsid w:val="00945C62"/>
    <w:rsid w:val="0095492E"/>
    <w:rsid w:val="00997D7A"/>
    <w:rsid w:val="009A5243"/>
    <w:rsid w:val="009B317E"/>
    <w:rsid w:val="009B44BB"/>
    <w:rsid w:val="009B5529"/>
    <w:rsid w:val="009B5A31"/>
    <w:rsid w:val="009D5974"/>
    <w:rsid w:val="009F2A04"/>
    <w:rsid w:val="00A019AC"/>
    <w:rsid w:val="00A04B6D"/>
    <w:rsid w:val="00A07B5B"/>
    <w:rsid w:val="00A13EE7"/>
    <w:rsid w:val="00A160DB"/>
    <w:rsid w:val="00A54DD8"/>
    <w:rsid w:val="00A60FBF"/>
    <w:rsid w:val="00A6369C"/>
    <w:rsid w:val="00A741EE"/>
    <w:rsid w:val="00A74383"/>
    <w:rsid w:val="00A7555B"/>
    <w:rsid w:val="00A756D9"/>
    <w:rsid w:val="00A75FCE"/>
    <w:rsid w:val="00A77E51"/>
    <w:rsid w:val="00A811D8"/>
    <w:rsid w:val="00A826A0"/>
    <w:rsid w:val="00A8549A"/>
    <w:rsid w:val="00A861F9"/>
    <w:rsid w:val="00A87D34"/>
    <w:rsid w:val="00A90810"/>
    <w:rsid w:val="00A92998"/>
    <w:rsid w:val="00AB053B"/>
    <w:rsid w:val="00AC6A9A"/>
    <w:rsid w:val="00AC7827"/>
    <w:rsid w:val="00AD0244"/>
    <w:rsid w:val="00AE1084"/>
    <w:rsid w:val="00AE2AF0"/>
    <w:rsid w:val="00AE7159"/>
    <w:rsid w:val="00AF10FF"/>
    <w:rsid w:val="00B003D1"/>
    <w:rsid w:val="00B14F65"/>
    <w:rsid w:val="00B31692"/>
    <w:rsid w:val="00B35C14"/>
    <w:rsid w:val="00B35ECB"/>
    <w:rsid w:val="00B365A3"/>
    <w:rsid w:val="00B46144"/>
    <w:rsid w:val="00B64481"/>
    <w:rsid w:val="00B64A76"/>
    <w:rsid w:val="00B65FBB"/>
    <w:rsid w:val="00B72255"/>
    <w:rsid w:val="00B80464"/>
    <w:rsid w:val="00B812E0"/>
    <w:rsid w:val="00B83B12"/>
    <w:rsid w:val="00B8615D"/>
    <w:rsid w:val="00B937B0"/>
    <w:rsid w:val="00BA0147"/>
    <w:rsid w:val="00BB79AE"/>
    <w:rsid w:val="00BE59E3"/>
    <w:rsid w:val="00BE64BB"/>
    <w:rsid w:val="00BF5662"/>
    <w:rsid w:val="00C21C55"/>
    <w:rsid w:val="00C228BB"/>
    <w:rsid w:val="00C318E2"/>
    <w:rsid w:val="00C41FD4"/>
    <w:rsid w:val="00C5222D"/>
    <w:rsid w:val="00C64073"/>
    <w:rsid w:val="00C67BB0"/>
    <w:rsid w:val="00C84C53"/>
    <w:rsid w:val="00C879C0"/>
    <w:rsid w:val="00C9413A"/>
    <w:rsid w:val="00CA1872"/>
    <w:rsid w:val="00CB4049"/>
    <w:rsid w:val="00CC0F5F"/>
    <w:rsid w:val="00CD4C63"/>
    <w:rsid w:val="00CD6C91"/>
    <w:rsid w:val="00CF08F9"/>
    <w:rsid w:val="00CF3D5E"/>
    <w:rsid w:val="00D05A65"/>
    <w:rsid w:val="00D07828"/>
    <w:rsid w:val="00D11B88"/>
    <w:rsid w:val="00D1282D"/>
    <w:rsid w:val="00D12DA7"/>
    <w:rsid w:val="00D222E0"/>
    <w:rsid w:val="00D27632"/>
    <w:rsid w:val="00D27A66"/>
    <w:rsid w:val="00D31287"/>
    <w:rsid w:val="00D4273E"/>
    <w:rsid w:val="00D42CAC"/>
    <w:rsid w:val="00D47BD8"/>
    <w:rsid w:val="00D54BC1"/>
    <w:rsid w:val="00D57CFE"/>
    <w:rsid w:val="00D7188D"/>
    <w:rsid w:val="00D7287B"/>
    <w:rsid w:val="00D849C9"/>
    <w:rsid w:val="00D94801"/>
    <w:rsid w:val="00DA6129"/>
    <w:rsid w:val="00DA752A"/>
    <w:rsid w:val="00DC30E9"/>
    <w:rsid w:val="00DD21CA"/>
    <w:rsid w:val="00DD69A1"/>
    <w:rsid w:val="00DE267E"/>
    <w:rsid w:val="00DF5FAF"/>
    <w:rsid w:val="00DF5FBE"/>
    <w:rsid w:val="00E06F12"/>
    <w:rsid w:val="00E123F1"/>
    <w:rsid w:val="00E1262C"/>
    <w:rsid w:val="00E2274A"/>
    <w:rsid w:val="00E4403B"/>
    <w:rsid w:val="00E453C7"/>
    <w:rsid w:val="00E512F3"/>
    <w:rsid w:val="00E64FD1"/>
    <w:rsid w:val="00E6608E"/>
    <w:rsid w:val="00E722C2"/>
    <w:rsid w:val="00E73CBF"/>
    <w:rsid w:val="00E74244"/>
    <w:rsid w:val="00E772C5"/>
    <w:rsid w:val="00E77FB3"/>
    <w:rsid w:val="00E86B74"/>
    <w:rsid w:val="00E90D90"/>
    <w:rsid w:val="00E925BD"/>
    <w:rsid w:val="00E95223"/>
    <w:rsid w:val="00EA51A2"/>
    <w:rsid w:val="00EB321C"/>
    <w:rsid w:val="00EC21C9"/>
    <w:rsid w:val="00EC36EB"/>
    <w:rsid w:val="00EC4624"/>
    <w:rsid w:val="00ED05B0"/>
    <w:rsid w:val="00EE51DE"/>
    <w:rsid w:val="00EF58C5"/>
    <w:rsid w:val="00F0307B"/>
    <w:rsid w:val="00F14593"/>
    <w:rsid w:val="00F171D1"/>
    <w:rsid w:val="00F27B01"/>
    <w:rsid w:val="00F27E79"/>
    <w:rsid w:val="00F3063C"/>
    <w:rsid w:val="00F607FE"/>
    <w:rsid w:val="00F614A4"/>
    <w:rsid w:val="00F71292"/>
    <w:rsid w:val="00F75EC5"/>
    <w:rsid w:val="00F76A25"/>
    <w:rsid w:val="00F92271"/>
    <w:rsid w:val="00F971AF"/>
    <w:rsid w:val="00FA0829"/>
    <w:rsid w:val="00FA6B5D"/>
    <w:rsid w:val="00FD1F66"/>
    <w:rsid w:val="00FD5E78"/>
    <w:rsid w:val="00FD636C"/>
    <w:rsid w:val="00FE369D"/>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CE9514-F38A-4BFB-A026-785577BA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24796">
      <w:bodyDiv w:val="1"/>
      <w:marLeft w:val="0"/>
      <w:marRight w:val="0"/>
      <w:marTop w:val="0"/>
      <w:marBottom w:val="0"/>
      <w:divBdr>
        <w:top w:val="none" w:sz="0" w:space="0" w:color="auto"/>
        <w:left w:val="none" w:sz="0" w:space="0" w:color="auto"/>
        <w:bottom w:val="none" w:sz="0" w:space="0" w:color="auto"/>
        <w:right w:val="none" w:sz="0" w:space="0" w:color="auto"/>
      </w:divBdr>
    </w:div>
    <w:div w:id="704409952">
      <w:bodyDiv w:val="1"/>
      <w:marLeft w:val="0"/>
      <w:marRight w:val="0"/>
      <w:marTop w:val="0"/>
      <w:marBottom w:val="0"/>
      <w:divBdr>
        <w:top w:val="none" w:sz="0" w:space="0" w:color="auto"/>
        <w:left w:val="none" w:sz="0" w:space="0" w:color="auto"/>
        <w:bottom w:val="none" w:sz="0" w:space="0" w:color="auto"/>
        <w:right w:val="none" w:sz="0" w:space="0" w:color="auto"/>
      </w:divBdr>
    </w:div>
    <w:div w:id="1179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DFA1-02F7-4342-A910-18B8F904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818</TotalTime>
  <Pages>18</Pages>
  <Words>3548</Words>
  <Characters>20229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SmartGirl</cp:lastModifiedBy>
  <cp:revision>71</cp:revision>
  <cp:lastPrinted>2019-10-29T08:52:00Z</cp:lastPrinted>
  <dcterms:created xsi:type="dcterms:W3CDTF">2017-01-24T06:51:00Z</dcterms:created>
  <dcterms:modified xsi:type="dcterms:W3CDTF">2019-11-05T15:33:00Z</dcterms:modified>
</cp:coreProperties>
</file>