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0B" w:rsidRDefault="00E0720B" w:rsidP="00E0720B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6402B9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4F3924">
        <w:rPr>
          <w:rFonts w:ascii="Times New Roman" w:hAnsi="Times New Roman"/>
          <w:sz w:val="28"/>
          <w:szCs w:val="28"/>
          <w:lang w:eastAsia="ru-RU"/>
        </w:rPr>
        <w:t>о</w:t>
      </w:r>
      <w:r w:rsidR="00B77D51" w:rsidRPr="004F3924">
        <w:rPr>
          <w:rFonts w:ascii="Times New Roman" w:hAnsi="Times New Roman"/>
          <w:sz w:val="28"/>
          <w:szCs w:val="28"/>
          <w:lang w:eastAsia="ru-RU"/>
        </w:rPr>
        <w:t>т</w:t>
      </w:r>
      <w:r w:rsidR="001C7D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20B">
        <w:rPr>
          <w:rFonts w:ascii="Times New Roman" w:hAnsi="Times New Roman"/>
          <w:sz w:val="28"/>
          <w:szCs w:val="28"/>
          <w:lang w:eastAsia="ru-RU"/>
        </w:rPr>
        <w:t>__________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20B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1F739A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E6DE1" w:rsidRPr="00EE6DE1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 16 октября 2018 года № </w:t>
      </w:r>
      <w:r w:rsidR="00EE6DE1"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0F3A9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F739A">
        <w:rPr>
          <w:rFonts w:ascii="Times New Roman" w:eastAsia="Batang" w:hAnsi="Times New Roman"/>
          <w:bCs/>
          <w:sz w:val="28"/>
          <w:szCs w:val="28"/>
        </w:rPr>
        <w:t>изменение</w:t>
      </w:r>
      <w:r w:rsidRPr="00EE6DE1">
        <w:rPr>
          <w:rFonts w:ascii="Times New Roman" w:eastAsia="Batang" w:hAnsi="Times New Roman"/>
          <w:bCs/>
          <w:sz w:val="28"/>
          <w:szCs w:val="28"/>
        </w:rPr>
        <w:t>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EE6DE1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E00F0A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7D51" w:rsidRPr="00B77D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7D51" w:rsidRPr="00B77D51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</w:t>
      </w:r>
      <w:r w:rsidR="00E00F0A">
        <w:rPr>
          <w:rFonts w:ascii="Times New Roman" w:hAnsi="Times New Roman"/>
          <w:sz w:val="28"/>
          <w:szCs w:val="28"/>
        </w:rPr>
        <w:t xml:space="preserve">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00F0A">
        <w:rPr>
          <w:rFonts w:ascii="Times New Roman" w:hAnsi="Times New Roman"/>
          <w:sz w:val="28"/>
          <w:szCs w:val="28"/>
        </w:rPr>
        <w:t>О.В. Ткаченко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4F3924">
        <w:rPr>
          <w:rFonts w:ascii="Times New Roman" w:hAnsi="Times New Roman"/>
          <w:sz w:val="28"/>
          <w:szCs w:val="28"/>
        </w:rPr>
        <w:t xml:space="preserve">от </w:t>
      </w:r>
      <w:r w:rsidR="00E0720B">
        <w:rPr>
          <w:rFonts w:ascii="Times New Roman" w:hAnsi="Times New Roman"/>
          <w:sz w:val="28"/>
          <w:szCs w:val="28"/>
        </w:rPr>
        <w:t>________</w:t>
      </w:r>
      <w:r w:rsidRPr="004F3924">
        <w:rPr>
          <w:rFonts w:ascii="Times New Roman" w:hAnsi="Times New Roman"/>
          <w:sz w:val="28"/>
          <w:szCs w:val="28"/>
        </w:rPr>
        <w:t xml:space="preserve"> №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 w:rsidR="00E0720B">
        <w:rPr>
          <w:rFonts w:ascii="Times New Roman" w:hAnsi="Times New Roman"/>
          <w:sz w:val="28"/>
          <w:szCs w:val="28"/>
        </w:rPr>
        <w:t>______</w:t>
      </w:r>
      <w:bookmarkStart w:id="1" w:name="_GoBack"/>
      <w:bookmarkEnd w:id="1"/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</w:t>
      </w:r>
      <w:r w:rsidR="00E00F0A" w:rsidRPr="00A47CD9">
        <w:rPr>
          <w:rFonts w:ascii="Times New Roman" w:hAnsi="Times New Roman"/>
          <w:b/>
          <w:sz w:val="28"/>
          <w:szCs w:val="28"/>
        </w:rPr>
        <w:t xml:space="preserve">района </w:t>
      </w:r>
      <w:r w:rsidR="00E00F0A">
        <w:rPr>
          <w:rFonts w:ascii="Times New Roman" w:hAnsi="Times New Roman"/>
          <w:b/>
          <w:sz w:val="28"/>
          <w:szCs w:val="28"/>
        </w:rPr>
        <w:t>«Развитие</w:t>
      </w:r>
      <w:r>
        <w:rPr>
          <w:rFonts w:ascii="Times New Roman" w:hAnsi="Times New Roman"/>
          <w:b/>
          <w:sz w:val="28"/>
          <w:szCs w:val="28"/>
        </w:rPr>
        <w:t xml:space="preserve">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 xml:space="preserve">муниципальной программы Новоджерелиевского сельского поселения Брюховецкого </w:t>
      </w:r>
      <w:bookmarkEnd w:id="2"/>
      <w:bookmarkEnd w:id="3"/>
      <w:bookmarkEnd w:id="4"/>
      <w:r w:rsidR="00E00F0A" w:rsidRPr="00A47CD9">
        <w:rPr>
          <w:rFonts w:ascii="Times New Roman" w:hAnsi="Times New Roman"/>
          <w:b/>
          <w:sz w:val="28"/>
          <w:szCs w:val="28"/>
        </w:rPr>
        <w:t xml:space="preserve">района </w:t>
      </w:r>
      <w:r w:rsidR="00E00F0A">
        <w:rPr>
          <w:rFonts w:ascii="Times New Roman" w:hAnsi="Times New Roman"/>
          <w:b/>
          <w:sz w:val="28"/>
          <w:szCs w:val="28"/>
        </w:rPr>
        <w:t>«Развитие</w:t>
      </w:r>
      <w:r w:rsidR="00747855">
        <w:rPr>
          <w:rFonts w:ascii="Times New Roman" w:hAnsi="Times New Roman"/>
          <w:b/>
          <w:sz w:val="28"/>
          <w:szCs w:val="28"/>
        </w:rPr>
        <w:t xml:space="preserve">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бъем бюджетных ассигнований, предусмотренных на реализацию Программы, составляет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63 551,1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442ABE" w:rsidRPr="00694644" w:rsidRDefault="00442ABE" w:rsidP="00442AB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КБ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24 894,5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>
              <w:rPr>
                <w:rFonts w:ascii="Times New Roman" w:hAnsi="Times New Roman"/>
                <w:sz w:val="28"/>
                <w:szCs w:val="28"/>
              </w:rPr>
              <w:t>38 656,6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15 350,6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11 909,6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442ABE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5166B5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5166B5"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2DD9"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125FFE"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943E6D">
              <w:rPr>
                <w:rFonts w:ascii="Times New Roman" w:hAnsi="Times New Roman"/>
                <w:sz w:val="28"/>
                <w:szCs w:val="28"/>
              </w:rPr>
              <w:t>» 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1600,4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 – 526,2 тыс. рублей, в т.ч. из местного бюджета – 526,2 тыс.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113,2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43F5C" w:rsidRDefault="00A43F5C" w:rsidP="00A4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E00F0A">
        <w:rPr>
          <w:sz w:val="28"/>
          <w:szCs w:val="28"/>
        </w:rPr>
        <w:t>с</w:t>
      </w:r>
      <w:r w:rsidR="00E00F0A" w:rsidRPr="000B2058">
        <w:rPr>
          <w:sz w:val="28"/>
          <w:szCs w:val="28"/>
        </w:rPr>
        <w:t xml:space="preserve"> подключ</w:t>
      </w:r>
      <w:r w:rsidR="00E00F0A">
        <w:rPr>
          <w:sz w:val="28"/>
          <w:szCs w:val="28"/>
        </w:rPr>
        <w:t>ением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9445C6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>
        <w:rPr>
          <w:rFonts w:ascii="Times New Roman" w:hAnsi="Times New Roman"/>
          <w:sz w:val="28"/>
          <w:szCs w:val="28"/>
        </w:rPr>
        <w:t>63 551,1</w:t>
      </w:r>
      <w:r w:rsidR="008A7ECA">
        <w:rPr>
          <w:rFonts w:ascii="Times New Roman" w:hAnsi="Times New Roman"/>
          <w:sz w:val="28"/>
          <w:szCs w:val="28"/>
        </w:rPr>
        <w:t xml:space="preserve"> </w:t>
      </w:r>
      <w:r w:rsidR="008A7ECA" w:rsidRPr="00694644">
        <w:rPr>
          <w:rFonts w:ascii="Times New Roman" w:hAnsi="Times New Roman"/>
          <w:sz w:val="28"/>
          <w:szCs w:val="28"/>
        </w:rPr>
        <w:t>тыс. рублей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8A7ECA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="009445C6">
        <w:rPr>
          <w:rFonts w:ascii="Times New Roman" w:hAnsi="Times New Roman"/>
          <w:sz w:val="28"/>
          <w:szCs w:val="28"/>
        </w:rPr>
        <w:t>38</w:t>
      </w:r>
      <w:r w:rsidR="00F26E61">
        <w:rPr>
          <w:rFonts w:ascii="Times New Roman" w:hAnsi="Times New Roman"/>
          <w:sz w:val="28"/>
          <w:szCs w:val="28"/>
        </w:rPr>
        <w:t> </w:t>
      </w:r>
      <w:r w:rsidR="009445C6">
        <w:rPr>
          <w:rFonts w:ascii="Times New Roman" w:hAnsi="Times New Roman"/>
          <w:sz w:val="28"/>
          <w:szCs w:val="28"/>
        </w:rPr>
        <w:t>6</w:t>
      </w:r>
      <w:r w:rsidR="00F26E61">
        <w:rPr>
          <w:rFonts w:ascii="Times New Roman" w:hAnsi="Times New Roman"/>
          <w:sz w:val="28"/>
          <w:szCs w:val="28"/>
        </w:rPr>
        <w:t>56,6</w:t>
      </w:r>
      <w:r w:rsidRPr="00694644">
        <w:rPr>
          <w:rFonts w:ascii="Times New Roman" w:hAnsi="Times New Roman"/>
          <w:sz w:val="28"/>
          <w:szCs w:val="28"/>
        </w:rPr>
        <w:t xml:space="preserve">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26E61">
        <w:rPr>
          <w:rFonts w:ascii="Times New Roman" w:hAnsi="Times New Roman"/>
          <w:sz w:val="28"/>
          <w:szCs w:val="28"/>
        </w:rPr>
        <w:t>11 909,6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92791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</w:t>
      </w:r>
      <w:r w:rsidR="008B0D53">
        <w:rPr>
          <w:rFonts w:ascii="Times New Roman" w:hAnsi="Times New Roman"/>
          <w:sz w:val="28"/>
          <w:szCs w:val="28"/>
        </w:rPr>
        <w:t>осы в области культуры – 526,2</w:t>
      </w:r>
      <w:r>
        <w:rPr>
          <w:rFonts w:ascii="Times New Roman" w:hAnsi="Times New Roman"/>
          <w:sz w:val="28"/>
          <w:szCs w:val="28"/>
        </w:rPr>
        <w:t xml:space="preserve"> тыс. рублей, в т</w:t>
      </w:r>
      <w:r w:rsidR="008B0D53">
        <w:rPr>
          <w:rFonts w:ascii="Times New Roman" w:hAnsi="Times New Roman"/>
          <w:sz w:val="28"/>
          <w:szCs w:val="28"/>
        </w:rPr>
        <w:t>.ч. из местного бюджета – 526,2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B0D53">
        <w:rPr>
          <w:rFonts w:ascii="Times New Roman" w:hAnsi="Times New Roman"/>
          <w:sz w:val="28"/>
          <w:szCs w:val="28"/>
        </w:rPr>
        <w:t>113,2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120F0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</w:t>
            </w:r>
            <w:r w:rsidR="00B120F0">
              <w:rPr>
                <w:rFonts w:ascii="Times New Roman" w:hAnsi="Times New Roman"/>
              </w:rPr>
              <w:t>6</w:t>
            </w:r>
            <w:r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040FF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B120F0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</w:t>
            </w:r>
            <w:r w:rsidR="00E00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тех. </w:t>
            </w:r>
            <w:r w:rsidR="00E00F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A040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40FF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50282E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1C7D51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A314EB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1C7D51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6D0B8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A314EB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63551,1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A314EB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DB6A14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38656,6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A314EB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56 953,5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9 667,4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Default="00026E9E" w:rsidP="00026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E00F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E00F0A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 xml:space="preserve">музея </w:t>
      </w:r>
      <w:r w:rsidR="00E00F0A">
        <w:rPr>
          <w:rFonts w:ascii="Times New Roman" w:hAnsi="Times New Roman"/>
          <w:color w:val="000000"/>
          <w:sz w:val="28"/>
          <w:szCs w:val="28"/>
        </w:rPr>
        <w:t>необходима</w:t>
      </w:r>
      <w:r w:rsidR="00E00F0A" w:rsidRPr="00C44A5D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</w:t>
      </w:r>
      <w:r w:rsidR="00E00F0A">
        <w:rPr>
          <w:rFonts w:ascii="Times New Roman" w:hAnsi="Times New Roman"/>
          <w:sz w:val="28"/>
          <w:szCs w:val="28"/>
        </w:rPr>
        <w:t>района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F659B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6501C9">
              <w:rPr>
                <w:rFonts w:ascii="Times New Roman" w:hAnsi="Times New Roman"/>
                <w:sz w:val="28"/>
                <w:szCs w:val="28"/>
              </w:rPr>
              <w:t>» 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Default="003F659B" w:rsidP="003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Следует отметить, что, несмотря на позитивные сдвиги, в библиотечной сфере существует ряд </w:t>
      </w:r>
      <w:r w:rsidR="00E00F0A" w:rsidRPr="000B2058">
        <w:rPr>
          <w:rFonts w:ascii="Times New Roman" w:hAnsi="Times New Roman"/>
          <w:sz w:val="28"/>
          <w:szCs w:val="28"/>
        </w:rPr>
        <w:t>проблем. Крайне</w:t>
      </w:r>
      <w:r w:rsidRPr="000B2058">
        <w:rPr>
          <w:rFonts w:ascii="Times New Roman" w:hAnsi="Times New Roman"/>
          <w:sz w:val="28"/>
          <w:szCs w:val="28"/>
        </w:rPr>
        <w:t xml:space="preserve">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</w:t>
      </w:r>
      <w:r w:rsidR="00E00F0A" w:rsidRPr="000B2058">
        <w:rPr>
          <w:rFonts w:ascii="Times New Roman" w:hAnsi="Times New Roman"/>
          <w:sz w:val="28"/>
          <w:szCs w:val="28"/>
        </w:rPr>
        <w:t>подключе</w:t>
      </w:r>
      <w:r w:rsidR="00E00F0A">
        <w:rPr>
          <w:rFonts w:ascii="Times New Roman" w:hAnsi="Times New Roman"/>
          <w:sz w:val="28"/>
          <w:szCs w:val="28"/>
        </w:rPr>
        <w:t>нием</w:t>
      </w:r>
      <w:r w:rsidRPr="000B2058">
        <w:rPr>
          <w:rFonts w:ascii="Times New Roman" w:hAnsi="Times New Roman"/>
          <w:sz w:val="28"/>
          <w:szCs w:val="28"/>
        </w:rPr>
        <w:t xml:space="preserve">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потенциала, </w:t>
      </w:r>
      <w:r w:rsidRPr="00CC6A06">
        <w:rPr>
          <w:rFonts w:ascii="Times New Roman" w:hAnsi="Times New Roman"/>
          <w:sz w:val="28"/>
          <w:szCs w:val="28"/>
        </w:rPr>
        <w:lastRenderedPageBreak/>
        <w:t>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501C9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Default="006501C9" w:rsidP="006501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22" w:rsidRDefault="00E70D22" w:rsidP="00C81CE3">
      <w:pPr>
        <w:spacing w:after="0" w:line="240" w:lineRule="auto"/>
      </w:pPr>
      <w:r>
        <w:separator/>
      </w:r>
    </w:p>
  </w:endnote>
  <w:endnote w:type="continuationSeparator" w:id="0">
    <w:p w:rsidR="00E70D22" w:rsidRDefault="00E70D22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22" w:rsidRDefault="00E70D22" w:rsidP="00C81CE3">
      <w:pPr>
        <w:spacing w:after="0" w:line="240" w:lineRule="auto"/>
      </w:pPr>
      <w:r>
        <w:separator/>
      </w:r>
    </w:p>
  </w:footnote>
  <w:footnote w:type="continuationSeparator" w:id="0">
    <w:p w:rsidR="00E70D22" w:rsidRDefault="00E70D22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51" w:rsidRDefault="001C7D51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7D51" w:rsidRDefault="001C7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3A93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C7D51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1F739A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12B4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2ABE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2CFB"/>
    <w:rsid w:val="00715AF5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63B9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676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0D53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3E6D"/>
    <w:rsid w:val="009445C6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040FF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4EB"/>
    <w:rsid w:val="00A31B90"/>
    <w:rsid w:val="00A32780"/>
    <w:rsid w:val="00A331E4"/>
    <w:rsid w:val="00A34D56"/>
    <w:rsid w:val="00A370A6"/>
    <w:rsid w:val="00A43F5C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0FDF"/>
    <w:rsid w:val="00AD1491"/>
    <w:rsid w:val="00AD3152"/>
    <w:rsid w:val="00AD4369"/>
    <w:rsid w:val="00AD4D32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AF7FF3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AE5"/>
    <w:rsid w:val="00B32B26"/>
    <w:rsid w:val="00B32FEC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426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B6A14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0F0A"/>
    <w:rsid w:val="00E01408"/>
    <w:rsid w:val="00E01F46"/>
    <w:rsid w:val="00E03206"/>
    <w:rsid w:val="00E03951"/>
    <w:rsid w:val="00E043AB"/>
    <w:rsid w:val="00E0720B"/>
    <w:rsid w:val="00E07D4E"/>
    <w:rsid w:val="00E13719"/>
    <w:rsid w:val="00E13C70"/>
    <w:rsid w:val="00E202F7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0D22"/>
    <w:rsid w:val="00E71604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499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6E61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474E4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E33B2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EC14F-FFD6-469A-A6D2-7714F3A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E277-F5AF-4231-AA6A-B7C6D87C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8239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55092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77</cp:revision>
  <cp:lastPrinted>2020-09-03T10:27:00Z</cp:lastPrinted>
  <dcterms:created xsi:type="dcterms:W3CDTF">2015-09-29T07:26:00Z</dcterms:created>
  <dcterms:modified xsi:type="dcterms:W3CDTF">2020-10-26T14:24:00Z</dcterms:modified>
</cp:coreProperties>
</file>