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89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82889" w:rsidRDefault="00582889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НОВОДЖЕРЕЛИЕВСКОГО</w:t>
      </w:r>
      <w:r w:rsidR="00EB643A"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БРЮХОВЕЦКОГО РАЙОНА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12.07.2021</w:t>
      </w:r>
      <w:r w:rsidR="000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3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0C03E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EB643A" w:rsidRPr="00582889" w:rsidRDefault="00582889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Новоджерелиевская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 xml:space="preserve">плане мероприятий по противодействию коррупции в администрации </w:t>
      </w:r>
      <w:r w:rsidR="00582889">
        <w:rPr>
          <w:rFonts w:ascii="Times New Roman" w:eastAsia="Calibri" w:hAnsi="Times New Roman" w:cs="Times New Roman"/>
          <w:b/>
          <w:sz w:val="28"/>
          <w:szCs w:val="28"/>
        </w:rPr>
        <w:t>Новоджерелиевского сельского поселения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 xml:space="preserve"> Брюховецкого района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566409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25 декабря 2008 № 273-ФЗ «О противодействии коррупции», указом Президента Российской Федерации от 13 апреля 2010 года № 460 «О национальной стратегии противодействия коррупции», в целях противодействия коррупции на территории </w:t>
      </w:r>
      <w:r w:rsidR="00582889">
        <w:rPr>
          <w:rFonts w:ascii="Times New Roman" w:eastAsia="Times New Roman" w:hAnsi="Times New Roman" w:cs="Times New Roman"/>
          <w:sz w:val="28"/>
          <w:szCs w:val="26"/>
          <w:lang w:eastAsia="ru-RU"/>
        </w:rPr>
        <w:t>Новоджерелиевского сельского поселения</w:t>
      </w:r>
      <w:r w:rsidRPr="00EB643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Брюховецкого района и устранения причин, ее порождающих: 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EB643A">
        <w:rPr>
          <w:rFonts w:ascii="Times New Roman" w:eastAsia="Calibri" w:hAnsi="Times New Roman" w:cs="Times New Roman"/>
          <w:sz w:val="28"/>
          <w:szCs w:val="28"/>
        </w:rPr>
        <w:t xml:space="preserve">мероприятий по противодействию коррупции в администрации </w:t>
      </w:r>
      <w:r w:rsidR="00582889">
        <w:rPr>
          <w:rFonts w:ascii="Times New Roman" w:eastAsia="Calibri" w:hAnsi="Times New Roman" w:cs="Times New Roman"/>
          <w:sz w:val="28"/>
          <w:szCs w:val="28"/>
        </w:rPr>
        <w:t>Новоджерелиевского сельского поселения</w:t>
      </w:r>
      <w:r w:rsidRPr="00EB643A">
        <w:rPr>
          <w:rFonts w:ascii="Times New Roman" w:eastAsia="Calibri" w:hAnsi="Times New Roman" w:cs="Times New Roman"/>
          <w:sz w:val="28"/>
          <w:szCs w:val="28"/>
        </w:rPr>
        <w:t xml:space="preserve"> Брюховецкого района на 2</w:t>
      </w:r>
      <w:r w:rsidR="00A10839">
        <w:rPr>
          <w:rFonts w:ascii="Times New Roman" w:eastAsia="Calibri" w:hAnsi="Times New Roman" w:cs="Times New Roman"/>
          <w:sz w:val="28"/>
          <w:szCs w:val="28"/>
        </w:rPr>
        <w:t xml:space="preserve">021 </w:t>
      </w:r>
      <w:r w:rsidRPr="00EB643A">
        <w:rPr>
          <w:rFonts w:ascii="Times New Roman" w:eastAsia="Calibri" w:hAnsi="Times New Roman" w:cs="Times New Roman"/>
          <w:sz w:val="28"/>
          <w:szCs w:val="28"/>
        </w:rPr>
        <w:t>год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B643A" w:rsidRPr="00EB643A" w:rsidRDefault="00EB643A" w:rsidP="00EB64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 Вельян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распоряжение на официальном сайте администрации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 в информационно-телекоммуникационной сети «Интернет».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распоряжения оставляю за собой.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89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</w:t>
      </w:r>
    </w:p>
    <w:p w:rsidR="00582889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                                     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Ткаченко</w:t>
      </w:r>
    </w:p>
    <w:p w:rsid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Pr="00EB154E" w:rsidRDefault="00EB154E" w:rsidP="00EB154E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154E" w:rsidRPr="00EB154E" w:rsidRDefault="00EB154E" w:rsidP="00EB154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154E" w:rsidSect="00EB154E">
          <w:headerReference w:type="default" r:id="rId8"/>
          <w:pgSz w:w="11900" w:h="16800"/>
          <w:pgMar w:top="1134" w:right="567" w:bottom="1134" w:left="1701" w:header="1701" w:footer="720" w:gutter="0"/>
          <w:cols w:space="720"/>
          <w:noEndnote/>
          <w:titlePg/>
          <w:docGrid w:linePitch="326"/>
        </w:sectPr>
      </w:pPr>
    </w:p>
    <w:p w:rsidR="00784DF7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A19F1" w:rsidRDefault="00582889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8A19F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643A">
        <w:rPr>
          <w:rFonts w:ascii="Times New Roman" w:hAnsi="Times New Roman" w:cs="Times New Roman"/>
          <w:sz w:val="28"/>
          <w:szCs w:val="28"/>
        </w:rPr>
        <w:t xml:space="preserve"> </w:t>
      </w:r>
      <w:r w:rsidR="00582889">
        <w:rPr>
          <w:rFonts w:ascii="Times New Roman" w:hAnsi="Times New Roman" w:cs="Times New Roman"/>
          <w:sz w:val="28"/>
          <w:szCs w:val="28"/>
        </w:rPr>
        <w:t>12.07.2021</w:t>
      </w:r>
      <w:r w:rsidR="00EB643A">
        <w:rPr>
          <w:rFonts w:ascii="Times New Roman" w:hAnsi="Times New Roman" w:cs="Times New Roman"/>
          <w:sz w:val="28"/>
          <w:szCs w:val="28"/>
        </w:rPr>
        <w:t xml:space="preserve"> № </w:t>
      </w:r>
      <w:r w:rsidR="00582889">
        <w:rPr>
          <w:rFonts w:ascii="Times New Roman" w:hAnsi="Times New Roman" w:cs="Times New Roman"/>
          <w:sz w:val="28"/>
          <w:szCs w:val="28"/>
        </w:rPr>
        <w:t>74-р</w:t>
      </w: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F7" w:rsidRPr="00F44D6F" w:rsidRDefault="00784DF7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48F9" w:rsidRDefault="00784DF7" w:rsidP="0060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D6F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82889"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</w:p>
    <w:p w:rsidR="00784DF7" w:rsidRPr="00271000" w:rsidRDefault="008A19F1" w:rsidP="00784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784D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</w:t>
      </w:r>
      <w:r w:rsidR="00566409">
        <w:rPr>
          <w:rFonts w:ascii="Times New Roman" w:hAnsi="Times New Roman"/>
          <w:b/>
          <w:sz w:val="28"/>
          <w:szCs w:val="28"/>
        </w:rPr>
        <w:t xml:space="preserve">21 </w:t>
      </w:r>
      <w:r w:rsidR="00784DF7" w:rsidRPr="00F44D6F">
        <w:rPr>
          <w:rFonts w:ascii="Times New Roman" w:hAnsi="Times New Roman"/>
          <w:b/>
          <w:sz w:val="28"/>
          <w:szCs w:val="28"/>
        </w:rPr>
        <w:t>год</w:t>
      </w:r>
    </w:p>
    <w:p w:rsidR="008D7E05" w:rsidRDefault="008D7E05" w:rsidP="008D7E05">
      <w:pPr>
        <w:tabs>
          <w:tab w:val="left" w:pos="9015"/>
        </w:tabs>
      </w:pPr>
    </w:p>
    <w:tbl>
      <w:tblPr>
        <w:tblStyle w:val="1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8255"/>
        <w:gridCol w:w="2580"/>
        <w:gridCol w:w="3402"/>
      </w:tblGrid>
      <w:tr w:rsidR="00870A98" w:rsidRPr="00870A98" w:rsidTr="0053258C">
        <w:trPr>
          <w:trHeight w:val="596"/>
          <w:tblHeader/>
        </w:trPr>
        <w:tc>
          <w:tcPr>
            <w:tcW w:w="1101" w:type="dxa"/>
          </w:tcPr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255" w:type="dxa"/>
          </w:tcPr>
          <w:p w:rsidR="009A0D77" w:rsidRPr="00870A98" w:rsidRDefault="008D7E05" w:rsidP="008D7E05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80" w:type="dxa"/>
          </w:tcPr>
          <w:p w:rsidR="00870A98" w:rsidRPr="00870A98" w:rsidRDefault="00FA19ED" w:rsidP="008D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вы</w:t>
            </w:r>
            <w:r w:rsidR="008D7E05">
              <w:rPr>
                <w:rFonts w:ascii="Times New Roman" w:hAnsi="Times New Roman"/>
                <w:sz w:val="26"/>
                <w:szCs w:val="26"/>
              </w:rPr>
              <w:t>полнения</w:t>
            </w:r>
          </w:p>
        </w:tc>
        <w:tc>
          <w:tcPr>
            <w:tcW w:w="3402" w:type="dxa"/>
          </w:tcPr>
          <w:p w:rsidR="00383525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8D7E05" w:rsidRPr="00870A98" w:rsidTr="0053258C">
        <w:tc>
          <w:tcPr>
            <w:tcW w:w="15338" w:type="dxa"/>
            <w:gridSpan w:val="4"/>
          </w:tcPr>
          <w:p w:rsidR="008D7E05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EF1" w:rsidRPr="007F3EF1" w:rsidRDefault="008D7E05" w:rsidP="007F3EF1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Меры, направленные на повышение эффективности антикоррупционной </w:t>
            </w:r>
            <w:r w:rsidRPr="007F3EF1">
              <w:rPr>
                <w:rFonts w:ascii="Times New Roman" w:hAnsi="Times New Roman"/>
                <w:sz w:val="26"/>
                <w:szCs w:val="26"/>
              </w:rPr>
              <w:br/>
              <w:t xml:space="preserve">работы органов местного самоуправления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</w:p>
          <w:p w:rsidR="008D7E05" w:rsidRPr="007F3EF1" w:rsidRDefault="00C262C2" w:rsidP="007F3EF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 Брюховецкого</w:t>
            </w:r>
            <w:r w:rsidR="008D7E05" w:rsidRPr="007F3EF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Pr="007F3EF1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8D7E05" w:rsidRPr="00870A98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05" w:rsidRPr="00870A98" w:rsidTr="0053258C">
        <w:tc>
          <w:tcPr>
            <w:tcW w:w="1101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 w:rsidRPr="00E45D4F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8D7E05" w:rsidRPr="007030FE" w:rsidRDefault="00E45D4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Внесение изменений в планы противодействия коррупции в органах местного самоуправления и муниципальны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х учреждениях, направленных на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достижение конкретных результатов</w:t>
            </w:r>
          </w:p>
        </w:tc>
        <w:tc>
          <w:tcPr>
            <w:tcW w:w="2580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5D4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8D7E05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E05" w:rsidRPr="00870A98" w:rsidTr="0053258C">
        <w:trPr>
          <w:trHeight w:val="1455"/>
        </w:trPr>
        <w:tc>
          <w:tcPr>
            <w:tcW w:w="1101" w:type="dxa"/>
          </w:tcPr>
          <w:p w:rsidR="008D7E05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D7338F" w:rsidRPr="00870A98" w:rsidRDefault="008D7E05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580" w:type="dxa"/>
          </w:tcPr>
          <w:p w:rsidR="008D7E05" w:rsidRPr="00870A98" w:rsidRDefault="008D7E05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402" w:type="dxa"/>
          </w:tcPr>
          <w:p w:rsidR="00E45D4F" w:rsidRDefault="00582889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38F" w:rsidRPr="00870A98" w:rsidTr="0053258C">
        <w:trPr>
          <w:trHeight w:val="345"/>
        </w:trPr>
        <w:tc>
          <w:tcPr>
            <w:tcW w:w="1101" w:type="dxa"/>
          </w:tcPr>
          <w:p w:rsidR="00D7338F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7338F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D7338F" w:rsidRDefault="00D7338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Состояние внутреннего финансового аудита в органах местного самоуправления и мерах по его совершенствования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9177F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D7338F" w:rsidRPr="009177F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D7338F" w:rsidRPr="009177F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02" w:type="dxa"/>
          </w:tcPr>
          <w:p w:rsidR="00D7338F" w:rsidRPr="009177F8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финансового отдела Л.А. Дворянчикова</w:t>
            </w:r>
          </w:p>
        </w:tc>
      </w:tr>
      <w:tr w:rsidR="008D7E05" w:rsidRPr="00870A98" w:rsidTr="0053258C">
        <w:tc>
          <w:tcPr>
            <w:tcW w:w="15338" w:type="dxa"/>
            <w:gridSpan w:val="4"/>
          </w:tcPr>
          <w:p w:rsidR="008D7E05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работы кадровых подразделений органов местного 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br/>
              <w:t>самоуправления по профилактике коррупционных и иных правонарушений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муниципальных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2580" w:type="dxa"/>
          </w:tcPr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582889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42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B8515A" w:rsidRDefault="00863E9B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 w:rsidR="00C93129">
              <w:rPr>
                <w:rFonts w:ascii="Times New Roman" w:hAnsi="Times New Roman"/>
                <w:sz w:val="26"/>
                <w:szCs w:val="26"/>
              </w:rPr>
              <w:t>. Выявление признаков нарушения законодательства Российской Федерации о муниципальной службы и о противодействии коррупции служащими. Оперативное реагирование на ставшие известными факты коррупционных проявлений.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62C2" w:rsidRPr="00870A98" w:rsidRDefault="00C262C2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C93129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402" w:type="dxa"/>
          </w:tcPr>
          <w:p w:rsidR="00E45D4F" w:rsidRDefault="00582889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3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B8515A" w:rsidRPr="00870A98" w:rsidRDefault="00B8515A" w:rsidP="00C8444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2580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582889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21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B8515A" w:rsidRDefault="00B8515A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(количество проверок, результаты)</w:t>
            </w:r>
          </w:p>
          <w:p w:rsidR="00E45D4F" w:rsidRPr="00870A98" w:rsidRDefault="00E45D4F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582889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255" w:type="dxa"/>
          </w:tcPr>
          <w:p w:rsidR="0085251C" w:rsidRPr="00582889" w:rsidRDefault="0085251C" w:rsidP="00852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8288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Принятие мер по повышению эффективности:</w:t>
            </w:r>
          </w:p>
          <w:p w:rsidR="0085251C" w:rsidRPr="00582889" w:rsidRDefault="0085251C" w:rsidP="00852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8288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262C2" w:rsidRPr="00F65831" w:rsidRDefault="0085251C" w:rsidP="0085251C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88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F65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582889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О.В. Ткаченко</w:t>
            </w:r>
          </w:p>
          <w:p w:rsidR="00B8515A" w:rsidRPr="00870A98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255" w:type="dxa"/>
          </w:tcPr>
          <w:p w:rsidR="00B8515A" w:rsidRDefault="007030FE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 выпол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нением муниципальными служащими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 xml:space="preserve"> обязанности сообщать в случа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ях, установленных федеральными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законами, о по</w:t>
            </w:r>
            <w:r w:rsidR="0053258C">
              <w:rPr>
                <w:rFonts w:ascii="Times New Roman" w:hAnsi="Times New Roman"/>
                <w:sz w:val="26"/>
                <w:szCs w:val="26"/>
              </w:rPr>
              <w:t xml:space="preserve">лучении ими подарков в связи с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их должностным положением или в связи с исполнением ими служебных обязанностей</w:t>
            </w: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</w:tc>
      </w:tr>
      <w:tr w:rsidR="00B8515A" w:rsidRPr="00870A98" w:rsidTr="0053258C">
        <w:trPr>
          <w:trHeight w:val="2266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8255" w:type="dxa"/>
          </w:tcPr>
          <w:p w:rsidR="00B8515A" w:rsidRPr="00870A98" w:rsidRDefault="00362545" w:rsidP="009177F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О.В. Ткаченко</w:t>
            </w:r>
          </w:p>
          <w:p w:rsidR="00B8515A" w:rsidRPr="00870A98" w:rsidRDefault="00582889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</w:tc>
      </w:tr>
      <w:tr w:rsidR="00B8515A" w:rsidRPr="00870A98" w:rsidTr="0053258C">
        <w:trPr>
          <w:trHeight w:val="27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 w:rsidR="007030FE">
              <w:rPr>
                <w:rFonts w:ascii="Times New Roman" w:hAnsi="Times New Roman"/>
                <w:sz w:val="26"/>
                <w:szCs w:val="26"/>
              </w:rPr>
              <w:t xml:space="preserve"> Брюховецкого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8515A">
              <w:rPr>
                <w:rFonts w:ascii="Times New Roman" w:hAnsi="Times New Roman"/>
                <w:sz w:val="26"/>
                <w:szCs w:val="26"/>
              </w:rPr>
              <w:t>о мере возникновения конфликта интересов</w:t>
            </w:r>
          </w:p>
        </w:tc>
        <w:tc>
          <w:tcPr>
            <w:tcW w:w="3402" w:type="dxa"/>
          </w:tcPr>
          <w:p w:rsidR="00B8515A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 каждому случаю несобл</w:t>
            </w:r>
            <w:r w:rsidR="007030FE">
              <w:rPr>
                <w:rFonts w:ascii="Times New Roman" w:hAnsi="Times New Roman"/>
                <w:sz w:val="26"/>
                <w:szCs w:val="26"/>
              </w:rPr>
              <w:t xml:space="preserve">юдения ограничений, запретов и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</w:t>
            </w:r>
            <w:r w:rsidR="00825270">
              <w:rPr>
                <w:rFonts w:ascii="Times New Roman" w:hAnsi="Times New Roman"/>
                <w:sz w:val="26"/>
                <w:szCs w:val="26"/>
              </w:rPr>
              <w:t>ие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соответствующих мер ответственности 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402" w:type="dxa"/>
          </w:tcPr>
          <w:p w:rsidR="00B8515A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FC51E0">
              <w:rPr>
                <w:rFonts w:ascii="Times New Roman" w:hAnsi="Times New Roman"/>
                <w:sz w:val="26"/>
                <w:szCs w:val="26"/>
              </w:rPr>
              <w:t>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25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.13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(издание), изменение или призн</w:t>
            </w:r>
            <w:r w:rsidR="0053258C">
              <w:rPr>
                <w:rFonts w:ascii="Times New Roman" w:hAnsi="Times New Roman"/>
                <w:sz w:val="26"/>
                <w:szCs w:val="26"/>
              </w:rPr>
              <w:t xml:space="preserve">ание утратившими силу (отмена)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муниципальных нормативных правовых актов, направленных на устранение нарушений, выявленных при мониторинге право</w:t>
            </w:r>
            <w:r>
              <w:rPr>
                <w:rFonts w:ascii="Times New Roman" w:hAnsi="Times New Roman"/>
                <w:sz w:val="26"/>
                <w:szCs w:val="26"/>
              </w:rPr>
              <w:t>приме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2580" w:type="dxa"/>
          </w:tcPr>
          <w:p w:rsidR="00B8515A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FC51E0">
              <w:rPr>
                <w:rFonts w:ascii="Times New Roman" w:hAnsi="Times New Roman"/>
                <w:sz w:val="26"/>
                <w:szCs w:val="26"/>
              </w:rPr>
              <w:t>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53258C">
        <w:trPr>
          <w:trHeight w:val="305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</w:p>
        </w:tc>
        <w:tc>
          <w:tcPr>
            <w:tcW w:w="8255" w:type="dxa"/>
          </w:tcPr>
          <w:p w:rsidR="00C262C2" w:rsidRPr="00870A98" w:rsidRDefault="009177F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Брюховецкого района, подведомственных организаций и их должностных лиц </w:t>
            </w: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582889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О.В. Ткаченко</w:t>
            </w:r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предупреждение нарушений, влеку</w:t>
            </w:r>
            <w:r w:rsidR="00FC51E0">
              <w:rPr>
                <w:rFonts w:ascii="Times New Roman" w:hAnsi="Times New Roman"/>
                <w:sz w:val="26"/>
                <w:szCs w:val="26"/>
              </w:rPr>
              <w:t xml:space="preserve">щих признание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незаконными решений и действий (бездействия) органов местного самоуправления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 w:rsidR="00430A2B">
              <w:rPr>
                <w:rFonts w:ascii="Times New Roman" w:hAnsi="Times New Roman"/>
                <w:sz w:val="26"/>
                <w:szCs w:val="26"/>
              </w:rPr>
              <w:t xml:space="preserve"> Брюховецкого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, подведомственных организаций и их должностных лиц </w:t>
            </w:r>
          </w:p>
          <w:p w:rsidR="008E26C6" w:rsidRPr="00870A98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, руководители подведомственных организаций</w:t>
            </w:r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 установленном законодательством порядке,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 принятие мер ответственности,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в отношении должностных лиц, действия (бездействия) 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которых признаны решением суда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незаконными</w:t>
            </w: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О.В. Ткаченко</w:t>
            </w:r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53258C">
        <w:trPr>
          <w:trHeight w:val="1200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устранение после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дствий, наступивших вследствие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принятия ненормативного правового акта</w:t>
            </w: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О.В. Ткаченко</w:t>
            </w:r>
            <w:r>
              <w:rPr>
                <w:rFonts w:ascii="Times New Roman" w:hAnsi="Times New Roman"/>
                <w:sz w:val="26"/>
                <w:szCs w:val="26"/>
              </w:rPr>
              <w:t>, специалисты администрации</w:t>
            </w:r>
          </w:p>
        </w:tc>
      </w:tr>
      <w:tr w:rsidR="009177F8" w:rsidRPr="00870A98" w:rsidTr="0053258C">
        <w:trPr>
          <w:trHeight w:val="285"/>
        </w:trPr>
        <w:tc>
          <w:tcPr>
            <w:tcW w:w="1101" w:type="dxa"/>
          </w:tcPr>
          <w:p w:rsidR="009177F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</w:t>
            </w:r>
            <w:r w:rsidRPr="007B5ABB">
              <w:rPr>
                <w:rFonts w:ascii="Times New Roman" w:hAnsi="Times New Roman"/>
                <w:sz w:val="26"/>
                <w:szCs w:val="26"/>
              </w:rPr>
              <w:lastRenderedPageBreak/>
              <w:t>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8E26C6" w:rsidRPr="007B5ABB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7B5ABB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FC51E0" w:rsidRPr="007B5ABB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экономист Ю.В. Шабатура</w:t>
            </w:r>
          </w:p>
        </w:tc>
      </w:tr>
      <w:tr w:rsidR="009177F8" w:rsidRPr="00870A98" w:rsidTr="0053258C">
        <w:tc>
          <w:tcPr>
            <w:tcW w:w="15338" w:type="dxa"/>
            <w:gridSpan w:val="4"/>
          </w:tcPr>
          <w:p w:rsidR="009177F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77F8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взаимодействия органов местного самоуправления со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>общества в вопросах противодействия коррупции</w:t>
            </w:r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F8" w:rsidRPr="00870A98" w:rsidTr="0053258C">
        <w:trPr>
          <w:trHeight w:val="316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EB65C0">
              <w:rPr>
                <w:rFonts w:ascii="Times New Roman" w:hAnsi="Times New Roman"/>
                <w:sz w:val="26"/>
                <w:szCs w:val="26"/>
              </w:rPr>
              <w:t>Новоджерелиевском</w:t>
            </w:r>
            <w:bookmarkStart w:id="0" w:name="_GoBack"/>
            <w:bookmarkEnd w:id="0"/>
            <w:r w:rsidR="00430A2B">
              <w:rPr>
                <w:rFonts w:ascii="Times New Roman" w:hAnsi="Times New Roman"/>
                <w:sz w:val="26"/>
                <w:szCs w:val="26"/>
              </w:rPr>
              <w:t xml:space="preserve"> сельском поселении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нарушениях муниципальными служащими и работниками требований к служебному (должностному) поведению посредствам:</w:t>
            </w:r>
          </w:p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функционирования телефона «горячей линии» </w:t>
            </w:r>
            <w:r w:rsidR="00430A2B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 w:rsidR="00430A2B">
              <w:rPr>
                <w:rFonts w:ascii="Times New Roman" w:hAnsi="Times New Roman"/>
                <w:sz w:val="26"/>
                <w:szCs w:val="26"/>
              </w:rPr>
              <w:t xml:space="preserve">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коррупции;</w:t>
            </w:r>
          </w:p>
          <w:p w:rsidR="009177F8" w:rsidRPr="00870A9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осуществления анализа сообщений граждан и организаций о фактах коррупции</w:t>
            </w:r>
          </w:p>
        </w:tc>
        <w:tc>
          <w:tcPr>
            <w:tcW w:w="2580" w:type="dxa"/>
          </w:tcPr>
          <w:p w:rsidR="009177F8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255" w:type="dxa"/>
          </w:tcPr>
          <w:p w:rsidR="009177F8" w:rsidRDefault="007E6F1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сайте администрации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 Брюховецкого района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правовых актов и их проектов, направленных на противодействие коррупции (количество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размещенных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муниципальных правовых актов и их проектов)</w:t>
            </w:r>
          </w:p>
          <w:p w:rsidR="00C262C2" w:rsidRPr="00870A98" w:rsidRDefault="00C262C2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E45D4F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Организация органами местного самоуправления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 w:rsidR="007E6F18">
              <w:rPr>
                <w:rFonts w:ascii="Times New Roman" w:hAnsi="Times New Roman"/>
                <w:sz w:val="26"/>
                <w:szCs w:val="26"/>
              </w:rPr>
              <w:t xml:space="preserve"> Брюховецкого района совещаний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 (количество мероприятий)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582889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</w:tc>
      </w:tr>
      <w:tr w:rsidR="009177F8" w:rsidRPr="00870A98" w:rsidTr="0053258C">
        <w:trPr>
          <w:trHeight w:val="20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35020A" w:rsidRDefault="00C262C2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О.В. Ткаченко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специалист </w:t>
            </w:r>
          </w:p>
          <w:p w:rsidR="009177F8" w:rsidRPr="00870A98" w:rsidRDefault="00582889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Г.Б. Вельян</w:t>
            </w:r>
          </w:p>
        </w:tc>
      </w:tr>
      <w:tr w:rsidR="009177F8" w:rsidRPr="00870A98" w:rsidTr="0053258C">
        <w:trPr>
          <w:trHeight w:val="3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Сбор ин</w:t>
            </w:r>
            <w:r w:rsidR="007E6F18">
              <w:rPr>
                <w:rFonts w:ascii="Times New Roman" w:hAnsi="Times New Roman"/>
                <w:sz w:val="26"/>
                <w:szCs w:val="26"/>
              </w:rPr>
              <w:t>формации о финансовом состоянии муниципального унитарного предприятия «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Исток</w:t>
            </w:r>
            <w:r w:rsidR="007E6F18">
              <w:rPr>
                <w:rFonts w:ascii="Times New Roman" w:hAnsi="Times New Roman"/>
                <w:sz w:val="26"/>
                <w:szCs w:val="26"/>
              </w:rPr>
              <w:t>»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, анализ причин высокой кредиторской задолженности, проведение «круглых столов» с руководителями других организаций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C262C2" w:rsidP="00582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О.В. Ткаченко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82889">
              <w:rPr>
                <w:rFonts w:ascii="Times New Roman" w:hAnsi="Times New Roman"/>
                <w:sz w:val="26"/>
                <w:szCs w:val="26"/>
              </w:rPr>
              <w:t>начальник финансового отдела Л.А. Дворянчикова</w:t>
            </w:r>
          </w:p>
        </w:tc>
      </w:tr>
    </w:tbl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870A98" w:rsidRPr="00870A98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                       </w:t>
      </w:r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Ткаченко</w:t>
      </w:r>
    </w:p>
    <w:sectPr w:rsidR="00870A98" w:rsidRPr="00870A98" w:rsidSect="008D7E05">
      <w:pgSz w:w="16800" w:h="11900" w:orient="landscape"/>
      <w:pgMar w:top="753" w:right="284" w:bottom="560" w:left="567" w:header="170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B0" w:rsidRDefault="000F7FB0" w:rsidP="005A6BFE">
      <w:pPr>
        <w:spacing w:after="0" w:line="240" w:lineRule="auto"/>
      </w:pPr>
      <w:r>
        <w:separator/>
      </w:r>
    </w:p>
  </w:endnote>
  <w:endnote w:type="continuationSeparator" w:id="0">
    <w:p w:rsidR="000F7FB0" w:rsidRDefault="000F7FB0" w:rsidP="005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B0" w:rsidRDefault="000F7FB0" w:rsidP="005A6BFE">
      <w:pPr>
        <w:spacing w:after="0" w:line="240" w:lineRule="auto"/>
      </w:pPr>
      <w:r>
        <w:separator/>
      </w:r>
    </w:p>
  </w:footnote>
  <w:footnote w:type="continuationSeparator" w:id="0">
    <w:p w:rsidR="000F7FB0" w:rsidRDefault="000F7FB0" w:rsidP="005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C4" w:rsidRPr="00EB154E" w:rsidRDefault="000F7FB0" w:rsidP="00EB154E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0889"/>
    <w:multiLevelType w:val="hybridMultilevel"/>
    <w:tmpl w:val="E0C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F"/>
    <w:rsid w:val="0002270F"/>
    <w:rsid w:val="00046AED"/>
    <w:rsid w:val="00053ADD"/>
    <w:rsid w:val="0006043D"/>
    <w:rsid w:val="000C03EC"/>
    <w:rsid w:val="000C1AAF"/>
    <w:rsid w:val="000D3F9C"/>
    <w:rsid w:val="000F7998"/>
    <w:rsid w:val="000F7FB0"/>
    <w:rsid w:val="00102896"/>
    <w:rsid w:val="00120260"/>
    <w:rsid w:val="001706F2"/>
    <w:rsid w:val="001D2254"/>
    <w:rsid w:val="001D7CCC"/>
    <w:rsid w:val="002332EE"/>
    <w:rsid w:val="002346F2"/>
    <w:rsid w:val="00234983"/>
    <w:rsid w:val="002405FA"/>
    <w:rsid w:val="00264E82"/>
    <w:rsid w:val="0027059D"/>
    <w:rsid w:val="00271000"/>
    <w:rsid w:val="002A717C"/>
    <w:rsid w:val="00305002"/>
    <w:rsid w:val="0035020A"/>
    <w:rsid w:val="00362545"/>
    <w:rsid w:val="00383525"/>
    <w:rsid w:val="0038380A"/>
    <w:rsid w:val="003858E7"/>
    <w:rsid w:val="003A0C7F"/>
    <w:rsid w:val="003A7C3E"/>
    <w:rsid w:val="003B650F"/>
    <w:rsid w:val="003C3245"/>
    <w:rsid w:val="003D4DDC"/>
    <w:rsid w:val="003E5F0A"/>
    <w:rsid w:val="003F1F8A"/>
    <w:rsid w:val="00430A2B"/>
    <w:rsid w:val="00451E22"/>
    <w:rsid w:val="00456798"/>
    <w:rsid w:val="004567C7"/>
    <w:rsid w:val="004A2988"/>
    <w:rsid w:val="004A2F69"/>
    <w:rsid w:val="004B5E36"/>
    <w:rsid w:val="0053258C"/>
    <w:rsid w:val="00540863"/>
    <w:rsid w:val="00544A2D"/>
    <w:rsid w:val="005513D7"/>
    <w:rsid w:val="00566409"/>
    <w:rsid w:val="0057520F"/>
    <w:rsid w:val="00582889"/>
    <w:rsid w:val="005A6BFE"/>
    <w:rsid w:val="005E0962"/>
    <w:rsid w:val="005E09BB"/>
    <w:rsid w:val="005F73E4"/>
    <w:rsid w:val="006048F9"/>
    <w:rsid w:val="00607E43"/>
    <w:rsid w:val="00633834"/>
    <w:rsid w:val="00635167"/>
    <w:rsid w:val="006477E6"/>
    <w:rsid w:val="006722C7"/>
    <w:rsid w:val="00692844"/>
    <w:rsid w:val="00694B40"/>
    <w:rsid w:val="006B3D7B"/>
    <w:rsid w:val="006F5589"/>
    <w:rsid w:val="007030FE"/>
    <w:rsid w:val="00770E6B"/>
    <w:rsid w:val="00784DF7"/>
    <w:rsid w:val="00785C95"/>
    <w:rsid w:val="00795206"/>
    <w:rsid w:val="007B5ABB"/>
    <w:rsid w:val="007C219B"/>
    <w:rsid w:val="007C3BBF"/>
    <w:rsid w:val="007E6F18"/>
    <w:rsid w:val="007F3EF1"/>
    <w:rsid w:val="00825270"/>
    <w:rsid w:val="0085251C"/>
    <w:rsid w:val="00863E9B"/>
    <w:rsid w:val="00870A98"/>
    <w:rsid w:val="0087498F"/>
    <w:rsid w:val="008826C7"/>
    <w:rsid w:val="00894003"/>
    <w:rsid w:val="008A19F1"/>
    <w:rsid w:val="008B1885"/>
    <w:rsid w:val="008D7E05"/>
    <w:rsid w:val="008E0AC4"/>
    <w:rsid w:val="008E26C6"/>
    <w:rsid w:val="008E6796"/>
    <w:rsid w:val="008F34A4"/>
    <w:rsid w:val="009001A2"/>
    <w:rsid w:val="009177F8"/>
    <w:rsid w:val="00923091"/>
    <w:rsid w:val="0099550F"/>
    <w:rsid w:val="009A0D77"/>
    <w:rsid w:val="009C2F5B"/>
    <w:rsid w:val="00A059DB"/>
    <w:rsid w:val="00A10839"/>
    <w:rsid w:val="00A31465"/>
    <w:rsid w:val="00A436A0"/>
    <w:rsid w:val="00A520B5"/>
    <w:rsid w:val="00A63A2D"/>
    <w:rsid w:val="00A679D0"/>
    <w:rsid w:val="00AB62F8"/>
    <w:rsid w:val="00AB7993"/>
    <w:rsid w:val="00B06A95"/>
    <w:rsid w:val="00B111DA"/>
    <w:rsid w:val="00B2285F"/>
    <w:rsid w:val="00B235C5"/>
    <w:rsid w:val="00B44A1C"/>
    <w:rsid w:val="00B72327"/>
    <w:rsid w:val="00B758B5"/>
    <w:rsid w:val="00B8515A"/>
    <w:rsid w:val="00BC2A81"/>
    <w:rsid w:val="00BC57AA"/>
    <w:rsid w:val="00BF2CE0"/>
    <w:rsid w:val="00C262C2"/>
    <w:rsid w:val="00C41CBF"/>
    <w:rsid w:val="00C653E1"/>
    <w:rsid w:val="00C6765D"/>
    <w:rsid w:val="00C73F6A"/>
    <w:rsid w:val="00C93129"/>
    <w:rsid w:val="00CD198E"/>
    <w:rsid w:val="00D02D32"/>
    <w:rsid w:val="00D4089C"/>
    <w:rsid w:val="00D67ACB"/>
    <w:rsid w:val="00D7338F"/>
    <w:rsid w:val="00D8399A"/>
    <w:rsid w:val="00DE51F1"/>
    <w:rsid w:val="00E45D4F"/>
    <w:rsid w:val="00E50EE8"/>
    <w:rsid w:val="00E632A8"/>
    <w:rsid w:val="00E67658"/>
    <w:rsid w:val="00E73195"/>
    <w:rsid w:val="00EB154E"/>
    <w:rsid w:val="00EB643A"/>
    <w:rsid w:val="00EB65C0"/>
    <w:rsid w:val="00F34532"/>
    <w:rsid w:val="00F44D6F"/>
    <w:rsid w:val="00F65831"/>
    <w:rsid w:val="00F6789F"/>
    <w:rsid w:val="00F83AAC"/>
    <w:rsid w:val="00FA19ED"/>
    <w:rsid w:val="00FB6945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A59-39A7-41E1-8A8C-10E44DF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A98"/>
  </w:style>
  <w:style w:type="paragraph" w:styleId="a5">
    <w:name w:val="footer"/>
    <w:basedOn w:val="a"/>
    <w:link w:val="a6"/>
    <w:uiPriority w:val="99"/>
    <w:unhideWhenUsed/>
    <w:rsid w:val="00870A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0A9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70A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DC"/>
    <w:rPr>
      <w:rFonts w:ascii="Tahoma" w:hAnsi="Tahoma" w:cs="Tahoma"/>
      <w:sz w:val="16"/>
      <w:szCs w:val="16"/>
    </w:rPr>
  </w:style>
  <w:style w:type="paragraph" w:customStyle="1" w:styleId="FR1">
    <w:name w:val="FR1"/>
    <w:rsid w:val="00F44D6F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91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7F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338C-21D3-466B-BE43-598B5DE5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Николенко</dc:creator>
  <cp:keywords/>
  <dc:description/>
  <cp:lastModifiedBy>11</cp:lastModifiedBy>
  <cp:revision>13</cp:revision>
  <cp:lastPrinted>2021-07-21T11:06:00Z</cp:lastPrinted>
  <dcterms:created xsi:type="dcterms:W3CDTF">2021-02-01T07:16:00Z</dcterms:created>
  <dcterms:modified xsi:type="dcterms:W3CDTF">2021-07-21T11:09:00Z</dcterms:modified>
</cp:coreProperties>
</file>