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28" w:rsidRDefault="00825328" w:rsidP="00825328">
      <w:pPr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АДМИНИСТРАЦИЯ </w:t>
      </w:r>
    </w:p>
    <w:p w:rsidR="00825328" w:rsidRDefault="00825328" w:rsidP="0082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НОВОДЖЕРЕЛИЕВСКОГО СЕЛЬСКОГО ПОСЕЛЕНИЯ </w:t>
      </w:r>
      <w:r>
        <w:rPr>
          <w:b/>
          <w:sz w:val="28"/>
          <w:szCs w:val="28"/>
        </w:rPr>
        <w:br/>
        <w:t>БРЮХОВЕЦКОГО РАЙОНА</w:t>
      </w:r>
    </w:p>
    <w:p w:rsidR="00825328" w:rsidRDefault="00825328" w:rsidP="00825328">
      <w:pPr>
        <w:jc w:val="center"/>
        <w:rPr>
          <w:sz w:val="28"/>
          <w:szCs w:val="28"/>
        </w:rPr>
      </w:pPr>
    </w:p>
    <w:p w:rsidR="00825328" w:rsidRDefault="00825328" w:rsidP="00825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5328" w:rsidRPr="00746F61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F61">
        <w:rPr>
          <w:sz w:val="28"/>
          <w:szCs w:val="28"/>
          <w:lang w:val="en-US"/>
        </w:rPr>
        <w:t>21.10</w:t>
      </w:r>
      <w:r w:rsidR="00746F61">
        <w:rPr>
          <w:sz w:val="28"/>
          <w:szCs w:val="28"/>
        </w:rPr>
        <w:t>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46F61">
        <w:rPr>
          <w:sz w:val="28"/>
          <w:szCs w:val="28"/>
        </w:rPr>
        <w:t>154</w:t>
      </w:r>
    </w:p>
    <w:p w:rsidR="00825328" w:rsidRDefault="00825328" w:rsidP="00825328">
      <w:pPr>
        <w:jc w:val="center"/>
      </w:pPr>
      <w:r>
        <w:t>ст-ца Новоджерелиевская</w:t>
      </w: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Default="00825328" w:rsidP="00825328">
      <w:pPr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Об утверждении реестра источников доходов бюджета </w:t>
      </w:r>
      <w:bookmarkEnd w:id="1"/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684AD2" w:rsidRDefault="006837B8" w:rsidP="0082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января 2022</w:t>
      </w:r>
      <w:r w:rsidR="00684AD2">
        <w:rPr>
          <w:b/>
          <w:sz w:val="28"/>
          <w:szCs w:val="28"/>
        </w:rPr>
        <w:t xml:space="preserve"> года</w:t>
      </w: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7388B" w:rsidRDefault="00825328" w:rsidP="00825328">
      <w:pPr>
        <w:ind w:firstLine="567"/>
        <w:jc w:val="both"/>
        <w:rPr>
          <w:sz w:val="28"/>
          <w:szCs w:val="28"/>
        </w:rPr>
      </w:pPr>
      <w:r w:rsidRPr="00C7388B">
        <w:rPr>
          <w:sz w:val="28"/>
          <w:szCs w:val="28"/>
        </w:rPr>
        <w:t xml:space="preserve">В соответствии пунктом 7 статьи 47.1 Бюджетного кодекса Российской Федерации и постановлением Правительства Российской Федерации от 31 августа 2016 года № 868 «О порядке формирования и ведения перечня источников доходов Российской Федерации», постановлением администрации Новоджерелиевского сельского поселения Брюховецкого района </w:t>
      </w:r>
      <w:r>
        <w:rPr>
          <w:sz w:val="28"/>
          <w:szCs w:val="28"/>
        </w:rPr>
        <w:br/>
      </w:r>
      <w:r w:rsidRPr="00C7388B">
        <w:rPr>
          <w:sz w:val="28"/>
          <w:szCs w:val="28"/>
        </w:rPr>
        <w:t>от 26 октября 2016 года № 173 «Об утверждении Порядка формирования и ведения реестра источников доходов бюджета 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ю:</w:t>
      </w:r>
    </w:p>
    <w:p w:rsidR="00825328" w:rsidRDefault="00D60F4F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</w:t>
      </w:r>
      <w:r w:rsidR="00825328">
        <w:rPr>
          <w:sz w:val="28"/>
          <w:szCs w:val="28"/>
        </w:rPr>
        <w:t xml:space="preserve"> источников доходов бюджета Новоджерелиевского сельского поселения Брюховецкого района </w:t>
      </w:r>
      <w:r w:rsidR="006837B8">
        <w:rPr>
          <w:sz w:val="28"/>
          <w:szCs w:val="28"/>
        </w:rPr>
        <w:t>на 1 января 2022</w:t>
      </w:r>
      <w:r w:rsidR="00684AD2">
        <w:rPr>
          <w:sz w:val="28"/>
          <w:szCs w:val="28"/>
        </w:rPr>
        <w:t xml:space="preserve"> года </w:t>
      </w:r>
      <w:r w:rsidR="00825328">
        <w:rPr>
          <w:sz w:val="28"/>
          <w:szCs w:val="28"/>
        </w:rPr>
        <w:t>(прилагается).</w:t>
      </w:r>
    </w:p>
    <w:p w:rsidR="00825328" w:rsidRDefault="00825328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разместить (опубликовать) настоящее постановление на официальном сайте администрации Новоджерелиевского сельского поселения Брюховецкого района.</w:t>
      </w:r>
    </w:p>
    <w:p w:rsidR="00825328" w:rsidRDefault="00825328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25328" w:rsidRDefault="00825328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825328" w:rsidRDefault="00825328" w:rsidP="00825328"/>
    <w:p w:rsidR="00825328" w:rsidRDefault="00825328" w:rsidP="00825328"/>
    <w:p w:rsidR="00825328" w:rsidRDefault="00825328" w:rsidP="00825328">
      <w:pPr>
        <w:rPr>
          <w:sz w:val="28"/>
          <w:szCs w:val="28"/>
        </w:rPr>
      </w:pP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>сельского поселение</w:t>
      </w: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>
      <w:pPr>
        <w:sectPr w:rsidR="00825328" w:rsidRPr="00825328" w:rsidSect="008253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051" w:rsidRPr="00B05C3D" w:rsidRDefault="00365051" w:rsidP="00365051">
      <w:pPr>
        <w:pStyle w:val="11"/>
        <w:keepNext/>
        <w:keepLines/>
        <w:shd w:val="clear" w:color="auto" w:fill="auto"/>
        <w:tabs>
          <w:tab w:val="left" w:leader="underscore" w:pos="12016"/>
          <w:tab w:val="left" w:leader="underscore" w:pos="13452"/>
        </w:tabs>
        <w:spacing w:after="180" w:line="300" w:lineRule="exact"/>
        <w:ind w:left="9720" w:right="920" w:firstLine="1000"/>
        <w:rPr>
          <w:sz w:val="28"/>
          <w:szCs w:val="28"/>
        </w:rPr>
      </w:pPr>
      <w:r w:rsidRPr="00B05C3D">
        <w:rPr>
          <w:sz w:val="28"/>
          <w:szCs w:val="28"/>
        </w:rPr>
        <w:lastRenderedPageBreak/>
        <w:t xml:space="preserve">УТВЕРЖДЕН </w:t>
      </w:r>
      <w:r w:rsidR="00825328" w:rsidRPr="00B05C3D">
        <w:rPr>
          <w:sz w:val="28"/>
          <w:szCs w:val="28"/>
        </w:rPr>
        <w:t>постановлением администрации</w:t>
      </w:r>
      <w:r w:rsidRPr="00B05C3D">
        <w:rPr>
          <w:sz w:val="28"/>
          <w:szCs w:val="28"/>
        </w:rPr>
        <w:t xml:space="preserve"> </w:t>
      </w:r>
      <w:r w:rsidR="00825328" w:rsidRPr="00B05C3D">
        <w:rPr>
          <w:sz w:val="28"/>
          <w:szCs w:val="28"/>
        </w:rPr>
        <w:t>Новоджерелиевского сельского</w:t>
      </w:r>
      <w:r w:rsidRPr="00B05C3D">
        <w:rPr>
          <w:sz w:val="28"/>
          <w:szCs w:val="28"/>
        </w:rPr>
        <w:t xml:space="preserve"> поселения Брюховецкого района</w:t>
      </w:r>
      <w:r w:rsidR="00746F61">
        <w:rPr>
          <w:sz w:val="28"/>
          <w:szCs w:val="28"/>
        </w:rPr>
        <w:t xml:space="preserve">               </w:t>
      </w:r>
      <w:proofErr w:type="gramStart"/>
      <w:r w:rsidR="00746F61">
        <w:rPr>
          <w:sz w:val="28"/>
          <w:szCs w:val="28"/>
        </w:rPr>
        <w:t xml:space="preserve">от  </w:t>
      </w:r>
      <w:r w:rsidR="00746F61" w:rsidRPr="00746F61">
        <w:rPr>
          <w:sz w:val="28"/>
          <w:szCs w:val="28"/>
        </w:rPr>
        <w:t>21.10</w:t>
      </w:r>
      <w:r w:rsidR="00746F61">
        <w:rPr>
          <w:sz w:val="28"/>
          <w:szCs w:val="28"/>
        </w:rPr>
        <w:t>.2021</w:t>
      </w:r>
      <w:proofErr w:type="gramEnd"/>
      <w:r w:rsidR="00746F61">
        <w:rPr>
          <w:sz w:val="28"/>
          <w:szCs w:val="28"/>
        </w:rPr>
        <w:t xml:space="preserve"> года  </w:t>
      </w:r>
      <w:r w:rsidRPr="00B05C3D">
        <w:rPr>
          <w:sz w:val="28"/>
          <w:szCs w:val="28"/>
        </w:rPr>
        <w:t>№</w:t>
      </w:r>
      <w:bookmarkEnd w:id="0"/>
      <w:r w:rsidR="00746F61">
        <w:rPr>
          <w:sz w:val="28"/>
          <w:szCs w:val="28"/>
        </w:rPr>
        <w:t>154</w:t>
      </w:r>
    </w:p>
    <w:p w:rsidR="00684AD2" w:rsidRDefault="00684AD2" w:rsidP="00684AD2">
      <w:pPr>
        <w:pStyle w:val="11"/>
        <w:keepNext/>
        <w:keepLines/>
        <w:shd w:val="clear" w:color="auto" w:fill="auto"/>
        <w:spacing w:after="0" w:line="300" w:lineRule="exact"/>
        <w:jc w:val="center"/>
        <w:rPr>
          <w:b/>
        </w:rPr>
      </w:pPr>
      <w:bookmarkStart w:id="2" w:name="bookmark2"/>
      <w:r>
        <w:rPr>
          <w:b/>
        </w:rPr>
        <w:t>РЕЕСТР</w:t>
      </w:r>
      <w:bookmarkEnd w:id="2"/>
    </w:p>
    <w:p w:rsidR="00684AD2" w:rsidRDefault="00684AD2" w:rsidP="00684AD2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left="4500" w:right="5187" w:firstLine="0"/>
        <w:jc w:val="center"/>
      </w:pPr>
      <w:bookmarkStart w:id="3" w:name="bookmark3"/>
      <w:r>
        <w:t>источников доходов мес</w:t>
      </w:r>
      <w:r w:rsidR="009D3FB6">
        <w:t>тного бюджета на «01 января 2022</w:t>
      </w:r>
      <w:r>
        <w:t xml:space="preserve"> года</w:t>
      </w:r>
      <w:bookmarkEnd w:id="3"/>
    </w:p>
    <w:p w:rsidR="00684AD2" w:rsidRDefault="00684AD2" w:rsidP="00684AD2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left="4500" w:right="5187" w:firstLine="0"/>
        <w:jc w:val="center"/>
      </w:pPr>
    </w:p>
    <w:p w:rsidR="00684AD2" w:rsidRDefault="00684AD2" w:rsidP="00684AD2">
      <w:pPr>
        <w:pStyle w:val="11"/>
        <w:keepNext/>
        <w:keepLines/>
        <w:shd w:val="clear" w:color="auto" w:fill="auto"/>
        <w:tabs>
          <w:tab w:val="left" w:pos="5765"/>
        </w:tabs>
        <w:spacing w:after="0" w:line="302" w:lineRule="exact"/>
        <w:ind w:left="40"/>
        <w:jc w:val="both"/>
      </w:pPr>
      <w:bookmarkStart w:id="4" w:name="bookmark4"/>
      <w:r>
        <w:t>Финансовый орган</w:t>
      </w:r>
      <w:r>
        <w:tab/>
      </w:r>
      <w:bookmarkEnd w:id="4"/>
      <w:r>
        <w:rPr>
          <w:rStyle w:val="10"/>
        </w:rPr>
        <w:t xml:space="preserve"> администрации Новоджерелиевского сельского поселения</w:t>
      </w:r>
    </w:p>
    <w:p w:rsidR="006837B8" w:rsidRDefault="00684AD2" w:rsidP="006837B8">
      <w:pPr>
        <w:pStyle w:val="11"/>
        <w:keepNext/>
        <w:keepLines/>
        <w:shd w:val="clear" w:color="auto" w:fill="auto"/>
        <w:spacing w:after="0" w:line="302" w:lineRule="exact"/>
        <w:ind w:left="40"/>
        <w:jc w:val="both"/>
      </w:pPr>
      <w:bookmarkStart w:id="5" w:name="bookmark5"/>
      <w:r>
        <w:t xml:space="preserve">Наименование публично-правового образования     </w:t>
      </w:r>
      <w:bookmarkEnd w:id="5"/>
      <w:r w:rsidR="006837B8" w:rsidRPr="00880205">
        <w:rPr>
          <w:rStyle w:val="10"/>
        </w:rPr>
        <w:t>Новоджерелиевское сельское поселение Брюховецкого района</w:t>
      </w:r>
    </w:p>
    <w:p w:rsidR="00684AD2" w:rsidRDefault="00684AD2" w:rsidP="00684AD2">
      <w:pPr>
        <w:pStyle w:val="11"/>
        <w:keepNext/>
        <w:keepLines/>
        <w:shd w:val="clear" w:color="auto" w:fill="auto"/>
        <w:spacing w:after="0" w:line="302" w:lineRule="exact"/>
        <w:ind w:left="40"/>
        <w:jc w:val="both"/>
      </w:pPr>
    </w:p>
    <w:p w:rsidR="00684AD2" w:rsidRDefault="00684AD2" w:rsidP="00684AD2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right="5187" w:firstLine="0"/>
        <w:jc w:val="both"/>
        <w:rPr>
          <w:b w:val="0"/>
        </w:rPr>
      </w:pPr>
      <w:r w:rsidRPr="006837B8">
        <w:rPr>
          <w:rStyle w:val="10"/>
          <w:b w:val="0"/>
          <w:u w:val="none"/>
        </w:rPr>
        <w:t xml:space="preserve"> Единица измерения</w:t>
      </w:r>
      <w:r>
        <w:rPr>
          <w:b w:val="0"/>
        </w:rPr>
        <w:t xml:space="preserve">                                                       </w:t>
      </w:r>
      <w:r w:rsidRPr="006837B8">
        <w:rPr>
          <w:b w:val="0"/>
          <w:u w:val="single"/>
        </w:rPr>
        <w:t>тыс. рублей</w:t>
      </w:r>
    </w:p>
    <w:p w:rsidR="00684AD2" w:rsidRDefault="00684AD2" w:rsidP="00684AD2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right="5187" w:firstLine="0"/>
        <w:jc w:val="both"/>
        <w:rPr>
          <w:b w:val="0"/>
        </w:rPr>
      </w:pPr>
    </w:p>
    <w:tbl>
      <w:tblPr>
        <w:tblStyle w:val="a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6"/>
        <w:gridCol w:w="1267"/>
        <w:gridCol w:w="8"/>
        <w:gridCol w:w="999"/>
        <w:gridCol w:w="1276"/>
        <w:gridCol w:w="702"/>
        <w:gridCol w:w="854"/>
        <w:gridCol w:w="853"/>
        <w:gridCol w:w="702"/>
        <w:gridCol w:w="9"/>
        <w:gridCol w:w="1133"/>
        <w:gridCol w:w="1417"/>
        <w:gridCol w:w="992"/>
        <w:gridCol w:w="993"/>
        <w:gridCol w:w="1025"/>
        <w:gridCol w:w="817"/>
        <w:gridCol w:w="851"/>
      </w:tblGrid>
      <w:tr w:rsidR="009D3FB6" w:rsidRPr="009D3FB6" w:rsidTr="009D3FB6">
        <w:trPr>
          <w:jc w:val="center"/>
        </w:trPr>
        <w:tc>
          <w:tcPr>
            <w:tcW w:w="1803" w:type="dxa"/>
            <w:gridSpan w:val="2"/>
            <w:vMerge w:val="restart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7803" w:type="dxa"/>
            <w:gridSpan w:val="10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Код классификации доходов бюджета</w:t>
            </w:r>
          </w:p>
        </w:tc>
        <w:tc>
          <w:tcPr>
            <w:tcW w:w="1417" w:type="dxa"/>
            <w:vMerge w:val="restart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extDirection w:val="btLr"/>
          </w:tcPr>
          <w:p w:rsidR="009D3FB6" w:rsidRPr="009D3FB6" w:rsidRDefault="009D3FB6" w:rsidP="009D3FB6">
            <w:pPr>
              <w:ind w:left="113" w:right="113"/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993" w:type="dxa"/>
            <w:vMerge w:val="restart"/>
            <w:textDirection w:val="btLr"/>
          </w:tcPr>
          <w:p w:rsidR="009D3FB6" w:rsidRPr="009D3FB6" w:rsidRDefault="009D3FB6" w:rsidP="009D3FB6">
            <w:pPr>
              <w:ind w:left="113" w:right="113"/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Показатели прогноза доходов в 2021 году в соответствии с Решением о  бюджете</w:t>
            </w:r>
          </w:p>
        </w:tc>
        <w:tc>
          <w:tcPr>
            <w:tcW w:w="1025" w:type="dxa"/>
            <w:vMerge w:val="restart"/>
            <w:textDirection w:val="btLr"/>
          </w:tcPr>
          <w:p w:rsidR="009D3FB6" w:rsidRPr="009D3FB6" w:rsidRDefault="009D3FB6" w:rsidP="009D3FB6">
            <w:pPr>
              <w:ind w:left="113" w:right="113"/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Показатели кассовых поступлений в 2021 году (по состоянию на 01.10.2021 г.) в местный бюджет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9D3FB6" w:rsidRPr="009D3FB6" w:rsidRDefault="009D3FB6" w:rsidP="009D3FB6">
            <w:pPr>
              <w:ind w:left="113" w:right="113"/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Оценка исполнения 2021 года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Показатели прогноза доходов бюджета на 2022 год</w:t>
            </w:r>
          </w:p>
        </w:tc>
      </w:tr>
      <w:tr w:rsidR="009D3FB6" w:rsidRPr="009D3FB6" w:rsidTr="009D3FB6">
        <w:trPr>
          <w:jc w:val="center"/>
        </w:trPr>
        <w:tc>
          <w:tcPr>
            <w:tcW w:w="1803" w:type="dxa"/>
            <w:gridSpan w:val="2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4684" w:type="dxa"/>
            <w:gridSpan w:val="5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Код вида доходов бюджета</w:t>
            </w:r>
          </w:p>
        </w:tc>
        <w:tc>
          <w:tcPr>
            <w:tcW w:w="1844" w:type="dxa"/>
            <w:gridSpan w:val="3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Код подвида доходов бюджетов</w:t>
            </w:r>
          </w:p>
        </w:tc>
        <w:tc>
          <w:tcPr>
            <w:tcW w:w="1417" w:type="dxa"/>
            <w:vMerge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</w:tr>
      <w:tr w:rsidR="009D3FB6" w:rsidRPr="009D3FB6" w:rsidTr="009D3FB6">
        <w:trPr>
          <w:cantSplit/>
          <w:trHeight w:val="2123"/>
          <w:jc w:val="center"/>
        </w:trPr>
        <w:tc>
          <w:tcPr>
            <w:tcW w:w="1803" w:type="dxa"/>
            <w:gridSpan w:val="2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9" w:type="dxa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Группа доходов</w:t>
            </w:r>
          </w:p>
        </w:tc>
        <w:tc>
          <w:tcPr>
            <w:tcW w:w="1276" w:type="dxa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Подгруппа доходов</w:t>
            </w:r>
          </w:p>
        </w:tc>
        <w:tc>
          <w:tcPr>
            <w:tcW w:w="702" w:type="dxa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Статья доходов</w:t>
            </w:r>
          </w:p>
        </w:tc>
        <w:tc>
          <w:tcPr>
            <w:tcW w:w="854" w:type="dxa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Подстатья доходов</w:t>
            </w:r>
          </w:p>
        </w:tc>
        <w:tc>
          <w:tcPr>
            <w:tcW w:w="853" w:type="dxa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Элемент доходов</w:t>
            </w:r>
          </w:p>
        </w:tc>
        <w:tc>
          <w:tcPr>
            <w:tcW w:w="702" w:type="dxa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Группа подвидов дохода бюджетов</w:t>
            </w:r>
          </w:p>
        </w:tc>
        <w:tc>
          <w:tcPr>
            <w:tcW w:w="1142" w:type="dxa"/>
            <w:gridSpan w:val="2"/>
            <w:textDirection w:val="btLr"/>
          </w:tcPr>
          <w:p w:rsidR="009D3FB6" w:rsidRPr="009D3FB6" w:rsidRDefault="009D3FB6" w:rsidP="009D3FB6">
            <w:pPr>
              <w:ind w:left="113" w:right="113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Аналитическая группа подвида доходов бюджетов</w:t>
            </w:r>
          </w:p>
        </w:tc>
        <w:tc>
          <w:tcPr>
            <w:tcW w:w="1417" w:type="dxa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025" w:type="dxa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817" w:type="dxa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</w:tr>
      <w:tr w:rsidR="009D3FB6" w:rsidRPr="009D3FB6" w:rsidTr="009D3FB6">
        <w:trPr>
          <w:jc w:val="center"/>
        </w:trPr>
        <w:tc>
          <w:tcPr>
            <w:tcW w:w="1803" w:type="dxa"/>
            <w:gridSpan w:val="2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999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7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12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13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</w:t>
            </w:r>
          </w:p>
        </w:tc>
      </w:tr>
      <w:tr w:rsidR="009D3FB6" w:rsidRPr="009D3FB6" w:rsidTr="009D3FB6">
        <w:trPr>
          <w:jc w:val="center"/>
        </w:trPr>
        <w:tc>
          <w:tcPr>
            <w:tcW w:w="180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Налоговые доходы и неналоговые доходы</w:t>
            </w:r>
          </w:p>
        </w:tc>
        <w:tc>
          <w:tcPr>
            <w:tcW w:w="1275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26 385,3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15 183,0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26 268,5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25 713,8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Доходы от уплаты акцизов от уплаты на нефтепродукты, произведенные на территории Российской </w:t>
            </w:r>
            <w:r w:rsidRPr="009D3FB6">
              <w:rPr>
                <w:sz w:val="20"/>
                <w:szCs w:val="22"/>
              </w:rPr>
              <w:lastRenderedPageBreak/>
              <w:t>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100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03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</w:t>
            </w:r>
          </w:p>
        </w:tc>
        <w:tc>
          <w:tcPr>
            <w:tcW w:w="711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3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уплаты акцизов от уплаты на нефтепродукты, произведенн</w:t>
            </w:r>
            <w:r w:rsidRPr="009D3FB6">
              <w:rPr>
                <w:sz w:val="20"/>
                <w:szCs w:val="22"/>
              </w:rPr>
              <w:lastRenderedPageBreak/>
              <w:t>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jc w:val="center"/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Федеральное казначейство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4 760,0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3 604,1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4 760,0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5 189,9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Налог на доходы физических лиц*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182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Налог на доходы физических лиц*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Управление федеральной </w:t>
            </w:r>
            <w:proofErr w:type="spellStart"/>
            <w:r w:rsidRPr="009D3FB6">
              <w:rPr>
                <w:sz w:val="20"/>
                <w:szCs w:val="22"/>
              </w:rPr>
              <w:t>налоговаой</w:t>
            </w:r>
            <w:proofErr w:type="spellEnd"/>
            <w:r w:rsidRPr="009D3FB6">
              <w:rPr>
                <w:sz w:val="20"/>
                <w:szCs w:val="22"/>
              </w:rPr>
              <w:t xml:space="preserve"> службы по Краснодарскому краю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7 330,0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5 412,4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7 330,0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7 330,0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Единый сельскохозяйственный налог*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182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05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03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Единый сельскохозяйственный налог*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Управление федеральной </w:t>
            </w:r>
            <w:proofErr w:type="spellStart"/>
            <w:r w:rsidRPr="009D3FB6">
              <w:rPr>
                <w:sz w:val="20"/>
                <w:szCs w:val="22"/>
              </w:rPr>
              <w:t>налоговаой</w:t>
            </w:r>
            <w:proofErr w:type="spellEnd"/>
            <w:r w:rsidRPr="009D3FB6">
              <w:rPr>
                <w:sz w:val="20"/>
                <w:szCs w:val="22"/>
              </w:rPr>
              <w:t xml:space="preserve"> службы по Краснодарскому краю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245,0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229,4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245,0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230,0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D3FB6">
              <w:rPr>
                <w:sz w:val="20"/>
                <w:szCs w:val="22"/>
              </w:rPr>
              <w:lastRenderedPageBreak/>
              <w:t>поселений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182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06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D3FB6">
              <w:rPr>
                <w:sz w:val="20"/>
                <w:szCs w:val="22"/>
              </w:rPr>
              <w:lastRenderedPageBreak/>
              <w:t>расположенным в границах поселений</w:t>
            </w:r>
          </w:p>
        </w:tc>
        <w:tc>
          <w:tcPr>
            <w:tcW w:w="992" w:type="dxa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 xml:space="preserve">Управление федеральной </w:t>
            </w:r>
            <w:proofErr w:type="spellStart"/>
            <w:r w:rsidRPr="009D3FB6">
              <w:rPr>
                <w:sz w:val="20"/>
                <w:szCs w:val="22"/>
              </w:rPr>
              <w:t>налоговаой</w:t>
            </w:r>
            <w:proofErr w:type="spellEnd"/>
            <w:r w:rsidRPr="009D3FB6">
              <w:rPr>
                <w:sz w:val="20"/>
                <w:szCs w:val="22"/>
              </w:rPr>
              <w:t xml:space="preserve"> службы по Краснодарскому </w:t>
            </w:r>
            <w:r w:rsidRPr="009D3FB6">
              <w:rPr>
                <w:sz w:val="20"/>
                <w:szCs w:val="22"/>
              </w:rPr>
              <w:lastRenderedPageBreak/>
              <w:t>краю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2 700,0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533,7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2 700,0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2 700,0</w:t>
            </w:r>
          </w:p>
        </w:tc>
      </w:tr>
      <w:tr w:rsidR="009D3FB6" w:rsidRPr="009D3FB6" w:rsidTr="009D3FB6">
        <w:trPr>
          <w:trHeight w:val="2169"/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182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06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06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Земельный налог</w:t>
            </w:r>
          </w:p>
        </w:tc>
        <w:tc>
          <w:tcPr>
            <w:tcW w:w="992" w:type="dxa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Управление федеральной </w:t>
            </w:r>
            <w:proofErr w:type="spellStart"/>
            <w:r w:rsidRPr="009D3FB6">
              <w:rPr>
                <w:sz w:val="20"/>
                <w:szCs w:val="22"/>
              </w:rPr>
              <w:t>налоговаой</w:t>
            </w:r>
            <w:proofErr w:type="spellEnd"/>
            <w:r w:rsidRPr="009D3FB6">
              <w:rPr>
                <w:sz w:val="20"/>
                <w:szCs w:val="22"/>
              </w:rPr>
              <w:t xml:space="preserve"> службы по Краснодарскому краю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10 230,8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4 598,6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10 230,8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10 230,8</w:t>
            </w:r>
          </w:p>
        </w:tc>
      </w:tr>
      <w:tr w:rsidR="009D3FB6" w:rsidRPr="009D3FB6" w:rsidTr="009D3FB6">
        <w:trPr>
          <w:trHeight w:val="2169"/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Доходы, получаемые в виде арендной  платы, а также средства 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120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Доходы, получаемые в виде арендной  платы, а также средства 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0,5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Доходы от перечисления </w:t>
            </w:r>
            <w:r w:rsidRPr="009D3FB6">
              <w:rPr>
                <w:sz w:val="20"/>
                <w:szCs w:val="22"/>
              </w:rPr>
              <w:lastRenderedPageBreak/>
              <w:t>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07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120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Доходы от перечисления </w:t>
            </w:r>
            <w:r w:rsidRPr="009D3FB6">
              <w:rPr>
                <w:sz w:val="20"/>
                <w:szCs w:val="22"/>
              </w:rPr>
              <w:lastRenderedPageBreak/>
              <w:t>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 xml:space="preserve">администрация </w:t>
            </w:r>
            <w:r w:rsidRPr="009D3FB6">
              <w:rPr>
                <w:sz w:val="20"/>
                <w:szCs w:val="22"/>
              </w:rPr>
              <w:lastRenderedPageBreak/>
              <w:t>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30,1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30,1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30,1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30,1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09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120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</w:t>
            </w:r>
            <w:r w:rsidRPr="009D3FB6">
              <w:rPr>
                <w:sz w:val="20"/>
                <w:szCs w:val="22"/>
              </w:rPr>
              <w:lastRenderedPageBreak/>
              <w:t>ная собственность на которые не разграничена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45,0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58,1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58,1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14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06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430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666,7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510,9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666,7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реализации иного имущества, находящегося в собственности  поселений (</w:t>
            </w:r>
            <w:r w:rsidRPr="009D3FB6">
              <w:rPr>
                <w:rFonts w:eastAsia="Calibri"/>
                <w:sz w:val="20"/>
                <w:szCs w:val="22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основных средств  по указанному </w:t>
            </w:r>
            <w:r w:rsidRPr="009D3FB6">
              <w:rPr>
                <w:rFonts w:eastAsia="Calibri"/>
                <w:sz w:val="20"/>
                <w:szCs w:val="22"/>
              </w:rPr>
              <w:lastRenderedPageBreak/>
              <w:t>имуществу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14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реализации иного имущества, находящегося в собственности  поселений (</w:t>
            </w:r>
            <w:r w:rsidRPr="009D3FB6">
              <w:rPr>
                <w:rFonts w:eastAsia="Calibri"/>
                <w:sz w:val="20"/>
                <w:szCs w:val="22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Pr="009D3FB6">
              <w:rPr>
                <w:rFonts w:eastAsia="Calibri"/>
                <w:sz w:val="20"/>
                <w:szCs w:val="22"/>
              </w:rPr>
              <w:lastRenderedPageBreak/>
              <w:t>предприятий, в том числе казенных), в  части реализации основных средств  по указанному имуществу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149,7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107,6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149,7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Государственная пошлина за 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совершение нотариальных действий должностными лицами органов местного </w:t>
            </w:r>
            <w:proofErr w:type="spellStart"/>
            <w:r w:rsidRPr="009D3FB6">
              <w:rPr>
                <w:sz w:val="20"/>
                <w:szCs w:val="22"/>
              </w:rPr>
              <w:t>самоуправлени</w:t>
            </w:r>
            <w:proofErr w:type="spellEnd"/>
            <w:r w:rsidRPr="009D3FB6">
              <w:rPr>
                <w:sz w:val="20"/>
                <w:szCs w:val="22"/>
              </w:rPr>
              <w:t>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08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04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Государственная пошлина за 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3,1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  <w:highlight w:val="yellow"/>
              </w:rPr>
            </w:pPr>
            <w:r w:rsidRPr="009D3FB6">
              <w:rPr>
                <w:sz w:val="20"/>
                <w:szCs w:val="22"/>
              </w:rPr>
              <w:t>3,1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  <w:highlight w:val="yellow"/>
              </w:rPr>
            </w:pPr>
            <w:r w:rsidRPr="009D3FB6">
              <w:rPr>
                <w:sz w:val="20"/>
                <w:szCs w:val="22"/>
              </w:rPr>
              <w:t>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13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16,4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16,4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Прочие неналоговые доходы бюджетов сельских </w:t>
            </w:r>
            <w:r w:rsidRPr="009D3FB6">
              <w:rPr>
                <w:sz w:val="20"/>
                <w:szCs w:val="22"/>
              </w:rPr>
              <w:lastRenderedPageBreak/>
              <w:t>поселений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17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180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Прочие неналоговые доходы бюджетов </w:t>
            </w:r>
            <w:r w:rsidRPr="009D3FB6">
              <w:rPr>
                <w:sz w:val="20"/>
                <w:szCs w:val="22"/>
              </w:rPr>
              <w:lastRenderedPageBreak/>
              <w:t>сельских поселений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администрация Новоджерелиевск</w:t>
            </w:r>
            <w:r w:rsidRPr="009D3FB6">
              <w:rPr>
                <w:sz w:val="20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225,0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15,4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15,4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года»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16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07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010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года»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62,7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62,7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992" w:type="dxa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58 959,8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49 004,8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58 979,8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8 316,5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58 959,8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49 004,8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58 959,8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8 316,5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Безвозмездные поступления от </w:t>
            </w:r>
            <w:r w:rsidRPr="009D3FB6">
              <w:rPr>
                <w:sz w:val="20"/>
                <w:szCs w:val="22"/>
              </w:rPr>
              <w:lastRenderedPageBreak/>
              <w:t>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802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30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024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Субвенции на осуществлен</w:t>
            </w:r>
            <w:r w:rsidRPr="009D3FB6">
              <w:rPr>
                <w:sz w:val="20"/>
                <w:szCs w:val="22"/>
              </w:rPr>
              <w:lastRenderedPageBreak/>
              <w:t>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 xml:space="preserve">администрация </w:t>
            </w:r>
            <w:r w:rsidRPr="009D3FB6">
              <w:rPr>
                <w:sz w:val="20"/>
                <w:szCs w:val="22"/>
              </w:rPr>
              <w:lastRenderedPageBreak/>
              <w:t>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3,8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3,8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3,8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905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001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Дотации бюджетам поселений на выравнивание  бюджетной обеспеченности из бюджета субъекта Российской Федерации 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 муниципального образования Брюховецкий район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6 084,8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4 564,8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6084,8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4 867,8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905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16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001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Дотации бюджетам поселений на выравнивание  бюджетной обеспеченности из бюджетов муниципальных районов.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 муниципального образования Брюховецкий район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961,0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720,8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961,0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3 197,5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802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118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9D3FB6">
              <w:rPr>
                <w:sz w:val="20"/>
                <w:szCs w:val="22"/>
              </w:rPr>
              <w:lastRenderedPageBreak/>
              <w:t xml:space="preserve">военные комиссариаты 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администрация 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245,3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184,0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245,3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247,4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802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19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999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3 900,0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3 900,0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3 900,0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842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29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999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1 500,0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1 500,0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1 500,0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826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519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Министерство культуры 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263,2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263,0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823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555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</w:t>
            </w:r>
            <w:r w:rsidRPr="009D3FB6">
              <w:rPr>
                <w:sz w:val="20"/>
                <w:szCs w:val="22"/>
              </w:rPr>
              <w:lastRenderedPageBreak/>
              <w:t>я современной городской среды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 xml:space="preserve">министерство топливно-энергетического комплекса и жилищно-коммунального хозяйства </w:t>
            </w:r>
            <w:r w:rsidRPr="009D3FB6">
              <w:rPr>
                <w:sz w:val="20"/>
                <w:szCs w:val="22"/>
              </w:rPr>
              <w:lastRenderedPageBreak/>
              <w:t>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39 164,4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35 626,6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39 164,4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823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49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999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2600,0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2 484,8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2600,0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819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02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576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9D3FB6" w:rsidRPr="009D3FB6" w:rsidRDefault="009D3FB6" w:rsidP="009D3FB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4237,3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4237,3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  <w:tr w:rsidR="009D3FB6" w:rsidRPr="009D3FB6" w:rsidTr="009D3FB6">
        <w:trPr>
          <w:jc w:val="center"/>
        </w:trPr>
        <w:tc>
          <w:tcPr>
            <w:tcW w:w="179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Прочие безвозмездные поступления</w:t>
            </w:r>
          </w:p>
        </w:tc>
        <w:tc>
          <w:tcPr>
            <w:tcW w:w="1273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992</w:t>
            </w:r>
          </w:p>
        </w:tc>
        <w:tc>
          <w:tcPr>
            <w:tcW w:w="1007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07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05</w:t>
            </w:r>
          </w:p>
        </w:tc>
        <w:tc>
          <w:tcPr>
            <w:tcW w:w="854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030</w:t>
            </w:r>
          </w:p>
        </w:tc>
        <w:tc>
          <w:tcPr>
            <w:tcW w:w="85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0000</w:t>
            </w:r>
          </w:p>
        </w:tc>
        <w:tc>
          <w:tcPr>
            <w:tcW w:w="1142" w:type="dxa"/>
            <w:gridSpan w:val="2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администрация Новоджерелиевского сельского поселен</w:t>
            </w:r>
            <w:r w:rsidRPr="009D3FB6">
              <w:rPr>
                <w:sz w:val="20"/>
                <w:szCs w:val="22"/>
              </w:rPr>
              <w:lastRenderedPageBreak/>
              <w:t xml:space="preserve">ия Брюховецкого района </w:t>
            </w:r>
          </w:p>
        </w:tc>
        <w:tc>
          <w:tcPr>
            <w:tcW w:w="993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lastRenderedPageBreak/>
              <w:t>0,0</w:t>
            </w:r>
          </w:p>
        </w:tc>
        <w:tc>
          <w:tcPr>
            <w:tcW w:w="1025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20,0</w:t>
            </w:r>
          </w:p>
        </w:tc>
        <w:tc>
          <w:tcPr>
            <w:tcW w:w="817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9D3FB6" w:rsidRPr="009D3FB6" w:rsidRDefault="009D3FB6" w:rsidP="009D3FB6">
            <w:pPr>
              <w:rPr>
                <w:sz w:val="20"/>
                <w:szCs w:val="22"/>
              </w:rPr>
            </w:pPr>
            <w:r w:rsidRPr="009D3FB6">
              <w:rPr>
                <w:sz w:val="20"/>
                <w:szCs w:val="22"/>
              </w:rPr>
              <w:t>0,0</w:t>
            </w:r>
          </w:p>
        </w:tc>
      </w:tr>
    </w:tbl>
    <w:p w:rsidR="00684AD2" w:rsidRPr="00684AD2" w:rsidRDefault="00684AD2" w:rsidP="00684AD2">
      <w:pPr>
        <w:jc w:val="both"/>
        <w:rPr>
          <w:sz w:val="22"/>
          <w:szCs w:val="22"/>
        </w:rPr>
      </w:pPr>
    </w:p>
    <w:p w:rsidR="00684AD2" w:rsidRPr="00684AD2" w:rsidRDefault="00684AD2" w:rsidP="00684AD2">
      <w:pPr>
        <w:jc w:val="both"/>
        <w:rPr>
          <w:sz w:val="22"/>
          <w:szCs w:val="22"/>
        </w:rPr>
      </w:pPr>
    </w:p>
    <w:p w:rsidR="00684AD2" w:rsidRPr="009D3FB6" w:rsidRDefault="00684AD2" w:rsidP="00684AD2">
      <w:pPr>
        <w:rPr>
          <w:sz w:val="28"/>
        </w:rPr>
      </w:pPr>
    </w:p>
    <w:p w:rsidR="009D3FB6" w:rsidRDefault="009D3FB6" w:rsidP="009D3FB6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D3FB6" w:rsidRDefault="009D3FB6" w:rsidP="009D3FB6">
      <w:pPr>
        <w:rPr>
          <w:sz w:val="28"/>
          <w:szCs w:val="28"/>
        </w:rPr>
      </w:pPr>
      <w:r>
        <w:rPr>
          <w:sz w:val="28"/>
          <w:szCs w:val="28"/>
        </w:rPr>
        <w:t>сельского поселение</w:t>
      </w:r>
    </w:p>
    <w:p w:rsidR="009D3FB6" w:rsidRDefault="009D3FB6" w:rsidP="009D3FB6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3FB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О.В. Ткаченко</w:t>
      </w:r>
    </w:p>
    <w:p w:rsidR="00684AD2" w:rsidRDefault="00684AD2" w:rsidP="00684AD2">
      <w:pPr>
        <w:rPr>
          <w:sz w:val="28"/>
        </w:rPr>
      </w:pPr>
    </w:p>
    <w:p w:rsidR="009D3FB6" w:rsidRPr="009D3FB6" w:rsidRDefault="009D3FB6" w:rsidP="00684AD2">
      <w:pPr>
        <w:rPr>
          <w:sz w:val="28"/>
        </w:rPr>
      </w:pPr>
    </w:p>
    <w:p w:rsidR="00684AD2" w:rsidRPr="009D3FB6" w:rsidRDefault="00684AD2" w:rsidP="00684AD2">
      <w:pPr>
        <w:rPr>
          <w:sz w:val="28"/>
        </w:rPr>
      </w:pPr>
      <w:r w:rsidRPr="009D3FB6">
        <w:rPr>
          <w:sz w:val="28"/>
        </w:rPr>
        <w:t xml:space="preserve">Начальник финансового отдела                                                                                                            </w:t>
      </w:r>
      <w:r w:rsidR="009D3FB6">
        <w:rPr>
          <w:sz w:val="28"/>
        </w:rPr>
        <w:t xml:space="preserve">            </w:t>
      </w:r>
      <w:r w:rsidRPr="009D3FB6">
        <w:rPr>
          <w:sz w:val="28"/>
        </w:rPr>
        <w:t xml:space="preserve"> Л.А. Дворянчикова</w:t>
      </w:r>
    </w:p>
    <w:sectPr w:rsidR="00684AD2" w:rsidRPr="009D3FB6" w:rsidSect="008253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5051"/>
    <w:rsid w:val="00011A6A"/>
    <w:rsid w:val="0001721C"/>
    <w:rsid w:val="00017E70"/>
    <w:rsid w:val="00020963"/>
    <w:rsid w:val="00042DDA"/>
    <w:rsid w:val="00046CE4"/>
    <w:rsid w:val="00054237"/>
    <w:rsid w:val="00073B84"/>
    <w:rsid w:val="00087B2A"/>
    <w:rsid w:val="00095A92"/>
    <w:rsid w:val="000A02B0"/>
    <w:rsid w:val="000A3D17"/>
    <w:rsid w:val="000B1C3A"/>
    <w:rsid w:val="000B2408"/>
    <w:rsid w:val="000B4721"/>
    <w:rsid w:val="000C1CC9"/>
    <w:rsid w:val="000C6437"/>
    <w:rsid w:val="000D3FD8"/>
    <w:rsid w:val="000D5AB9"/>
    <w:rsid w:val="000E0D58"/>
    <w:rsid w:val="000E7E02"/>
    <w:rsid w:val="000F23FB"/>
    <w:rsid w:val="000F5D40"/>
    <w:rsid w:val="001007B4"/>
    <w:rsid w:val="00101323"/>
    <w:rsid w:val="001151E6"/>
    <w:rsid w:val="00120591"/>
    <w:rsid w:val="00126E01"/>
    <w:rsid w:val="0013496B"/>
    <w:rsid w:val="00136CDC"/>
    <w:rsid w:val="00142538"/>
    <w:rsid w:val="00146755"/>
    <w:rsid w:val="001526CF"/>
    <w:rsid w:val="0017245B"/>
    <w:rsid w:val="00182881"/>
    <w:rsid w:val="001926A3"/>
    <w:rsid w:val="00194D62"/>
    <w:rsid w:val="001A39D6"/>
    <w:rsid w:val="001A4D38"/>
    <w:rsid w:val="001B3190"/>
    <w:rsid w:val="001D38DF"/>
    <w:rsid w:val="001D7007"/>
    <w:rsid w:val="001D7978"/>
    <w:rsid w:val="001E2EF0"/>
    <w:rsid w:val="001E760C"/>
    <w:rsid w:val="001F6258"/>
    <w:rsid w:val="00201471"/>
    <w:rsid w:val="00202FFD"/>
    <w:rsid w:val="00214144"/>
    <w:rsid w:val="00224B5D"/>
    <w:rsid w:val="0022689A"/>
    <w:rsid w:val="00231AB7"/>
    <w:rsid w:val="0027094B"/>
    <w:rsid w:val="00282C51"/>
    <w:rsid w:val="0028445D"/>
    <w:rsid w:val="00285F1B"/>
    <w:rsid w:val="002947E8"/>
    <w:rsid w:val="002A318C"/>
    <w:rsid w:val="002C09AC"/>
    <w:rsid w:val="002C3D07"/>
    <w:rsid w:val="002C4429"/>
    <w:rsid w:val="002D4BAE"/>
    <w:rsid w:val="002E0DAC"/>
    <w:rsid w:val="002F4EE0"/>
    <w:rsid w:val="00303B37"/>
    <w:rsid w:val="00303DB6"/>
    <w:rsid w:val="00306520"/>
    <w:rsid w:val="00312710"/>
    <w:rsid w:val="00315DA1"/>
    <w:rsid w:val="003210C3"/>
    <w:rsid w:val="00322A97"/>
    <w:rsid w:val="003431EB"/>
    <w:rsid w:val="00344EF4"/>
    <w:rsid w:val="00345232"/>
    <w:rsid w:val="0035603E"/>
    <w:rsid w:val="003606A8"/>
    <w:rsid w:val="00365051"/>
    <w:rsid w:val="00366A4D"/>
    <w:rsid w:val="00374924"/>
    <w:rsid w:val="00380E55"/>
    <w:rsid w:val="003A5F3C"/>
    <w:rsid w:val="003A6042"/>
    <w:rsid w:val="003A7016"/>
    <w:rsid w:val="003B4F14"/>
    <w:rsid w:val="003B6241"/>
    <w:rsid w:val="003C37A4"/>
    <w:rsid w:val="003C3848"/>
    <w:rsid w:val="003C69AE"/>
    <w:rsid w:val="003C70B7"/>
    <w:rsid w:val="003E0455"/>
    <w:rsid w:val="003E5035"/>
    <w:rsid w:val="003E62EE"/>
    <w:rsid w:val="003E67CB"/>
    <w:rsid w:val="00401045"/>
    <w:rsid w:val="00413D8A"/>
    <w:rsid w:val="00421710"/>
    <w:rsid w:val="00434258"/>
    <w:rsid w:val="00451954"/>
    <w:rsid w:val="00457203"/>
    <w:rsid w:val="00457563"/>
    <w:rsid w:val="004627A1"/>
    <w:rsid w:val="00462E39"/>
    <w:rsid w:val="0047180F"/>
    <w:rsid w:val="004827A5"/>
    <w:rsid w:val="004900AB"/>
    <w:rsid w:val="004B5BB7"/>
    <w:rsid w:val="004C51EF"/>
    <w:rsid w:val="004C7A76"/>
    <w:rsid w:val="004E7CA0"/>
    <w:rsid w:val="005060FB"/>
    <w:rsid w:val="005111E7"/>
    <w:rsid w:val="005306F7"/>
    <w:rsid w:val="005326D3"/>
    <w:rsid w:val="005529AF"/>
    <w:rsid w:val="00555531"/>
    <w:rsid w:val="00576A1D"/>
    <w:rsid w:val="00580ACE"/>
    <w:rsid w:val="00581442"/>
    <w:rsid w:val="005815C2"/>
    <w:rsid w:val="00581B7F"/>
    <w:rsid w:val="005859A2"/>
    <w:rsid w:val="005924CF"/>
    <w:rsid w:val="00597056"/>
    <w:rsid w:val="005A6E2A"/>
    <w:rsid w:val="005B0C66"/>
    <w:rsid w:val="005C1851"/>
    <w:rsid w:val="005D25DE"/>
    <w:rsid w:val="005E0A45"/>
    <w:rsid w:val="005E2E1F"/>
    <w:rsid w:val="005E52D2"/>
    <w:rsid w:val="0060309D"/>
    <w:rsid w:val="00606696"/>
    <w:rsid w:val="00611B65"/>
    <w:rsid w:val="00617EF1"/>
    <w:rsid w:val="00622767"/>
    <w:rsid w:val="00625FE9"/>
    <w:rsid w:val="00634B48"/>
    <w:rsid w:val="00642997"/>
    <w:rsid w:val="00655219"/>
    <w:rsid w:val="006617BD"/>
    <w:rsid w:val="00682EC4"/>
    <w:rsid w:val="006837B8"/>
    <w:rsid w:val="0068384F"/>
    <w:rsid w:val="00684AD2"/>
    <w:rsid w:val="00685A66"/>
    <w:rsid w:val="0069154F"/>
    <w:rsid w:val="006A7686"/>
    <w:rsid w:val="006B601B"/>
    <w:rsid w:val="006C30B3"/>
    <w:rsid w:val="006C35B5"/>
    <w:rsid w:val="006C5BE5"/>
    <w:rsid w:val="006C6F55"/>
    <w:rsid w:val="006E2644"/>
    <w:rsid w:val="006E3A8D"/>
    <w:rsid w:val="006E4FED"/>
    <w:rsid w:val="006E5CDD"/>
    <w:rsid w:val="006F4670"/>
    <w:rsid w:val="00723164"/>
    <w:rsid w:val="0073440A"/>
    <w:rsid w:val="00746F61"/>
    <w:rsid w:val="0074742E"/>
    <w:rsid w:val="0076355A"/>
    <w:rsid w:val="007821E7"/>
    <w:rsid w:val="00787D23"/>
    <w:rsid w:val="00796A79"/>
    <w:rsid w:val="007B3B0A"/>
    <w:rsid w:val="007C65A5"/>
    <w:rsid w:val="007D0668"/>
    <w:rsid w:val="007D369F"/>
    <w:rsid w:val="007D5278"/>
    <w:rsid w:val="007E0501"/>
    <w:rsid w:val="008045D7"/>
    <w:rsid w:val="008047CA"/>
    <w:rsid w:val="00805D43"/>
    <w:rsid w:val="0081022A"/>
    <w:rsid w:val="00812B17"/>
    <w:rsid w:val="00821ADE"/>
    <w:rsid w:val="008243A5"/>
    <w:rsid w:val="00825328"/>
    <w:rsid w:val="00845AF3"/>
    <w:rsid w:val="00864A48"/>
    <w:rsid w:val="0087140E"/>
    <w:rsid w:val="0088260E"/>
    <w:rsid w:val="008847B8"/>
    <w:rsid w:val="008869E2"/>
    <w:rsid w:val="008A5010"/>
    <w:rsid w:val="008A658B"/>
    <w:rsid w:val="008D673D"/>
    <w:rsid w:val="0090116C"/>
    <w:rsid w:val="009040B7"/>
    <w:rsid w:val="00906FAB"/>
    <w:rsid w:val="00914650"/>
    <w:rsid w:val="00917C41"/>
    <w:rsid w:val="009208E1"/>
    <w:rsid w:val="009239E4"/>
    <w:rsid w:val="00932EBB"/>
    <w:rsid w:val="00943B3B"/>
    <w:rsid w:val="00947A8D"/>
    <w:rsid w:val="0095492E"/>
    <w:rsid w:val="009617EF"/>
    <w:rsid w:val="00961ED3"/>
    <w:rsid w:val="00962997"/>
    <w:rsid w:val="009A5243"/>
    <w:rsid w:val="009B5A31"/>
    <w:rsid w:val="009D3FB6"/>
    <w:rsid w:val="00A019AC"/>
    <w:rsid w:val="00A13EE7"/>
    <w:rsid w:val="00A1436C"/>
    <w:rsid w:val="00A15331"/>
    <w:rsid w:val="00A332F2"/>
    <w:rsid w:val="00A47276"/>
    <w:rsid w:val="00A60FBF"/>
    <w:rsid w:val="00A741EE"/>
    <w:rsid w:val="00A74383"/>
    <w:rsid w:val="00A835B9"/>
    <w:rsid w:val="00A915A0"/>
    <w:rsid w:val="00A96655"/>
    <w:rsid w:val="00AA6131"/>
    <w:rsid w:val="00AB2727"/>
    <w:rsid w:val="00AC34C9"/>
    <w:rsid w:val="00AC7827"/>
    <w:rsid w:val="00AD23EC"/>
    <w:rsid w:val="00AF4469"/>
    <w:rsid w:val="00B038E7"/>
    <w:rsid w:val="00B05C3D"/>
    <w:rsid w:val="00B16379"/>
    <w:rsid w:val="00B229D0"/>
    <w:rsid w:val="00B31692"/>
    <w:rsid w:val="00B35ECB"/>
    <w:rsid w:val="00B3786E"/>
    <w:rsid w:val="00B46144"/>
    <w:rsid w:val="00B5365A"/>
    <w:rsid w:val="00B64481"/>
    <w:rsid w:val="00B66803"/>
    <w:rsid w:val="00B7691B"/>
    <w:rsid w:val="00B834AF"/>
    <w:rsid w:val="00B937B0"/>
    <w:rsid w:val="00B94386"/>
    <w:rsid w:val="00B97632"/>
    <w:rsid w:val="00BA3238"/>
    <w:rsid w:val="00BB0CAB"/>
    <w:rsid w:val="00BB726B"/>
    <w:rsid w:val="00BD52AA"/>
    <w:rsid w:val="00BF6DE6"/>
    <w:rsid w:val="00C032F4"/>
    <w:rsid w:val="00C04E9C"/>
    <w:rsid w:val="00C228BB"/>
    <w:rsid w:val="00C23FA7"/>
    <w:rsid w:val="00C30A89"/>
    <w:rsid w:val="00C633B0"/>
    <w:rsid w:val="00C72550"/>
    <w:rsid w:val="00C76A47"/>
    <w:rsid w:val="00C8096E"/>
    <w:rsid w:val="00C927CC"/>
    <w:rsid w:val="00CA1872"/>
    <w:rsid w:val="00CB50A9"/>
    <w:rsid w:val="00CC7E5C"/>
    <w:rsid w:val="00CD3178"/>
    <w:rsid w:val="00D037AB"/>
    <w:rsid w:val="00D27A66"/>
    <w:rsid w:val="00D33AF2"/>
    <w:rsid w:val="00D4273E"/>
    <w:rsid w:val="00D54BC1"/>
    <w:rsid w:val="00D55942"/>
    <w:rsid w:val="00D57206"/>
    <w:rsid w:val="00D57700"/>
    <w:rsid w:val="00D57E7E"/>
    <w:rsid w:val="00D60F4F"/>
    <w:rsid w:val="00D7287B"/>
    <w:rsid w:val="00D73EBF"/>
    <w:rsid w:val="00DB1C44"/>
    <w:rsid w:val="00DB7CFF"/>
    <w:rsid w:val="00DD0336"/>
    <w:rsid w:val="00DD21CA"/>
    <w:rsid w:val="00DD69A1"/>
    <w:rsid w:val="00DD6CA2"/>
    <w:rsid w:val="00E05B02"/>
    <w:rsid w:val="00E22871"/>
    <w:rsid w:val="00E271A7"/>
    <w:rsid w:val="00E274C1"/>
    <w:rsid w:val="00E414FD"/>
    <w:rsid w:val="00E4193D"/>
    <w:rsid w:val="00E42777"/>
    <w:rsid w:val="00E512F3"/>
    <w:rsid w:val="00E57D72"/>
    <w:rsid w:val="00E639EE"/>
    <w:rsid w:val="00E73CBF"/>
    <w:rsid w:val="00E772C5"/>
    <w:rsid w:val="00E86B74"/>
    <w:rsid w:val="00E97453"/>
    <w:rsid w:val="00EA2D40"/>
    <w:rsid w:val="00ED0E95"/>
    <w:rsid w:val="00ED1D26"/>
    <w:rsid w:val="00EE0AAA"/>
    <w:rsid w:val="00EE2FCF"/>
    <w:rsid w:val="00EE7A06"/>
    <w:rsid w:val="00EF2717"/>
    <w:rsid w:val="00EF6A1D"/>
    <w:rsid w:val="00F02D75"/>
    <w:rsid w:val="00F059EA"/>
    <w:rsid w:val="00F075CE"/>
    <w:rsid w:val="00F42A03"/>
    <w:rsid w:val="00F46ED9"/>
    <w:rsid w:val="00F61E4F"/>
    <w:rsid w:val="00F628FD"/>
    <w:rsid w:val="00F65A44"/>
    <w:rsid w:val="00F67189"/>
    <w:rsid w:val="00F72280"/>
    <w:rsid w:val="00F75EC5"/>
    <w:rsid w:val="00F8271D"/>
    <w:rsid w:val="00F83A2F"/>
    <w:rsid w:val="00F87894"/>
    <w:rsid w:val="00FA0829"/>
    <w:rsid w:val="00FC15DC"/>
    <w:rsid w:val="00FC2E4B"/>
    <w:rsid w:val="00FD636C"/>
    <w:rsid w:val="00FE29B5"/>
    <w:rsid w:val="00FE44C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46062"/>
  <w15:docId w15:val="{74F05FCE-F22F-4F24-8FF6-F2266D2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365051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365051"/>
    <w:pPr>
      <w:shd w:val="clear" w:color="auto" w:fill="FFFFFF"/>
      <w:spacing w:after="300" w:line="240" w:lineRule="atLeast"/>
      <w:outlineLvl w:val="0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365051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051"/>
    <w:pPr>
      <w:shd w:val="clear" w:color="auto" w:fill="FFFFFF"/>
      <w:spacing w:line="300" w:lineRule="exact"/>
      <w:ind w:hanging="440"/>
    </w:pPr>
    <w:rPr>
      <w:b/>
      <w:bCs/>
      <w:sz w:val="26"/>
      <w:szCs w:val="26"/>
    </w:rPr>
  </w:style>
  <w:style w:type="character" w:customStyle="1" w:styleId="10">
    <w:name w:val="Заголовок №1"/>
    <w:basedOn w:val="1"/>
    <w:rsid w:val="002A318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table" w:styleId="a3">
    <w:name w:val="Table Grid"/>
    <w:basedOn w:val="a1"/>
    <w:rsid w:val="00224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825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25328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1465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84AD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12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RePack by Diakov</cp:lastModifiedBy>
  <cp:revision>2</cp:revision>
  <cp:lastPrinted>2021-10-22T06:02:00Z</cp:lastPrinted>
  <dcterms:created xsi:type="dcterms:W3CDTF">2021-10-25T11:19:00Z</dcterms:created>
  <dcterms:modified xsi:type="dcterms:W3CDTF">2021-10-25T11:19:00Z</dcterms:modified>
</cp:coreProperties>
</file>