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2CA" w:rsidRDefault="00F902CA" w:rsidP="00F902CA">
      <w:pPr>
        <w:ind w:firstLine="0"/>
        <w:jc w:val="center"/>
        <w:rPr>
          <w:rFonts w:ascii="Times New Roman" w:hAnsi="Times New Roman"/>
          <w:b/>
          <w:sz w:val="28"/>
          <w:szCs w:val="28"/>
        </w:rPr>
      </w:pPr>
      <w:r>
        <w:rPr>
          <w:rFonts w:ascii="Times New Roman" w:hAnsi="Times New Roman"/>
          <w:b/>
          <w:sz w:val="28"/>
          <w:szCs w:val="28"/>
        </w:rPr>
        <w:t>СОВЕТ НОВОДЖЕРЕЛИЕВСКОГО СЕЛЬСКОГО ПОСЕЛЕНИЯ</w:t>
      </w:r>
      <w:r>
        <w:rPr>
          <w:rFonts w:ascii="Times New Roman" w:hAnsi="Times New Roman"/>
          <w:b/>
          <w:sz w:val="28"/>
          <w:szCs w:val="28"/>
        </w:rPr>
        <w:br/>
        <w:t>БРЮХОВЕЦКОГО РАЙОНА</w:t>
      </w:r>
      <w:r>
        <w:rPr>
          <w:rFonts w:ascii="Times New Roman" w:hAnsi="Times New Roman"/>
          <w:b/>
          <w:sz w:val="28"/>
          <w:szCs w:val="28"/>
        </w:rPr>
        <w:br/>
      </w:r>
    </w:p>
    <w:p w:rsidR="00F902CA" w:rsidRDefault="00F902CA" w:rsidP="00F902CA">
      <w:pPr>
        <w:ind w:firstLine="0"/>
        <w:jc w:val="center"/>
        <w:rPr>
          <w:rFonts w:ascii="Times New Roman" w:hAnsi="Times New Roman"/>
          <w:b/>
          <w:sz w:val="32"/>
          <w:szCs w:val="32"/>
        </w:rPr>
      </w:pPr>
      <w:r>
        <w:rPr>
          <w:rFonts w:ascii="Times New Roman" w:hAnsi="Times New Roman"/>
          <w:b/>
          <w:sz w:val="32"/>
          <w:szCs w:val="32"/>
        </w:rPr>
        <w:t>РЕШЕНИЕ</w:t>
      </w:r>
    </w:p>
    <w:p w:rsidR="00F902CA" w:rsidRDefault="00F902CA" w:rsidP="00F902CA">
      <w:pPr>
        <w:ind w:firstLine="0"/>
        <w:rPr>
          <w:rFonts w:ascii="Times New Roman" w:hAnsi="Times New Roman"/>
          <w:sz w:val="28"/>
          <w:szCs w:val="28"/>
        </w:rPr>
      </w:pPr>
    </w:p>
    <w:p w:rsidR="00F902CA" w:rsidRDefault="00F902CA" w:rsidP="00F902CA">
      <w:pPr>
        <w:ind w:firstLine="0"/>
        <w:rPr>
          <w:rFonts w:ascii="Times New Roman" w:hAnsi="Times New Roman"/>
          <w:sz w:val="28"/>
          <w:szCs w:val="28"/>
        </w:rPr>
      </w:pPr>
      <w:r>
        <w:rPr>
          <w:rFonts w:ascii="Times New Roman" w:hAnsi="Times New Roman"/>
          <w:sz w:val="28"/>
          <w:szCs w:val="28"/>
        </w:rPr>
        <w:t>от 27.12. 2021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117</w:t>
      </w:r>
    </w:p>
    <w:p w:rsidR="00F902CA" w:rsidRDefault="00F902CA" w:rsidP="00F902CA">
      <w:pPr>
        <w:ind w:firstLine="0"/>
        <w:jc w:val="center"/>
        <w:rPr>
          <w:rFonts w:ascii="Times New Roman" w:hAnsi="Times New Roman"/>
          <w:b/>
          <w:sz w:val="24"/>
          <w:szCs w:val="24"/>
        </w:rPr>
      </w:pPr>
      <w:r>
        <w:rPr>
          <w:rFonts w:ascii="Times New Roman" w:hAnsi="Times New Roman"/>
          <w:sz w:val="24"/>
          <w:szCs w:val="24"/>
        </w:rPr>
        <w:t>ст-ца Новоджерелиевская</w:t>
      </w:r>
      <w:r>
        <w:rPr>
          <w:rFonts w:ascii="Times New Roman" w:hAnsi="Times New Roman"/>
          <w:sz w:val="24"/>
          <w:szCs w:val="24"/>
        </w:rPr>
        <w:br/>
      </w:r>
    </w:p>
    <w:p w:rsidR="00F902CA" w:rsidRDefault="00F902CA" w:rsidP="00F902CA">
      <w:pPr>
        <w:jc w:val="center"/>
        <w:rPr>
          <w:rFonts w:ascii="Times New Roman" w:eastAsia="Times New Roman CYR" w:hAnsi="Times New Roman"/>
          <w:bCs/>
          <w:color w:val="26282F"/>
          <w:sz w:val="28"/>
          <w:szCs w:val="28"/>
        </w:rPr>
      </w:pPr>
    </w:p>
    <w:p w:rsidR="00F902CA" w:rsidRDefault="00F902CA" w:rsidP="00F902C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432F8C">
        <w:rPr>
          <w:rFonts w:ascii="Times New Roman" w:hAnsi="Times New Roman" w:cs="Times New Roman"/>
          <w:sz w:val="28"/>
          <w:szCs w:val="28"/>
        </w:rPr>
        <w:t>П</w:t>
      </w:r>
      <w:bookmarkStart w:id="0" w:name="_GoBack"/>
      <w:bookmarkEnd w:id="0"/>
      <w:r>
        <w:rPr>
          <w:rFonts w:ascii="Times New Roman" w:hAnsi="Times New Roman" w:cs="Times New Roman"/>
          <w:sz w:val="28"/>
          <w:szCs w:val="28"/>
        </w:rPr>
        <w:t xml:space="preserve">оложения о муниципальном контроле </w:t>
      </w:r>
    </w:p>
    <w:p w:rsidR="00F902CA" w:rsidRDefault="00F902CA" w:rsidP="00F902C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Новоджерелиевского сельского поселения </w:t>
      </w:r>
    </w:p>
    <w:p w:rsidR="00F902CA" w:rsidRDefault="00F902CA" w:rsidP="00F902CA">
      <w:pPr>
        <w:pStyle w:val="ConsPlusTitle"/>
        <w:jc w:val="center"/>
        <w:rPr>
          <w:rFonts w:ascii="Times New Roman" w:hAnsi="Times New Roman" w:cs="Times New Roman"/>
          <w:sz w:val="28"/>
          <w:szCs w:val="28"/>
        </w:rPr>
      </w:pPr>
      <w:r>
        <w:rPr>
          <w:rFonts w:ascii="Times New Roman" w:hAnsi="Times New Roman" w:cs="Times New Roman"/>
          <w:sz w:val="28"/>
          <w:szCs w:val="28"/>
        </w:rPr>
        <w:t>Брюховецкого района</w:t>
      </w:r>
    </w:p>
    <w:p w:rsidR="00F902CA" w:rsidRDefault="00F902CA" w:rsidP="00F902CA">
      <w:pPr>
        <w:pStyle w:val="ConsPlusNormal"/>
        <w:ind w:firstLine="0"/>
        <w:jc w:val="both"/>
        <w:rPr>
          <w:rFonts w:ascii="Times New Roman" w:hAnsi="Times New Roman" w:cs="Times New Roman"/>
          <w:sz w:val="28"/>
          <w:szCs w:val="28"/>
        </w:rPr>
      </w:pPr>
    </w:p>
    <w:p w:rsidR="00F902CA" w:rsidRDefault="00F902CA" w:rsidP="00F902CA">
      <w:pPr>
        <w:pStyle w:val="ConsPlusNormal"/>
        <w:jc w:val="both"/>
        <w:rPr>
          <w:rFonts w:ascii="Times New Roman" w:hAnsi="Times New Roman" w:cs="Times New Roman"/>
          <w:sz w:val="28"/>
          <w:szCs w:val="28"/>
        </w:rPr>
      </w:pPr>
    </w:p>
    <w:p w:rsidR="00F902CA" w:rsidRDefault="00F902CA" w:rsidP="00F902CA">
      <w:pPr>
        <w:pStyle w:val="ConsPlusNormal"/>
        <w:jc w:val="both"/>
        <w:rPr>
          <w:rFonts w:ascii="Times New Roman" w:hAnsi="Times New Roman" w:cs="Times New Roman"/>
          <w:sz w:val="28"/>
          <w:szCs w:val="28"/>
        </w:rPr>
      </w:pPr>
    </w:p>
    <w:p w:rsidR="00F902CA" w:rsidRDefault="00F902CA" w:rsidP="00F902C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со статьей 3.1 Федерального закона от 08 ноября 2007 года № 259-ФЗ «Устав автомобильного транспорта и городского наземного электрического транспорта», статьей 13.1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 руководствуясь</w:t>
      </w:r>
      <w:r>
        <w:rPr>
          <w:rFonts w:ascii="Times New Roman" w:hAnsi="Times New Roman" w:cs="Times New Roman"/>
          <w:b w:val="0"/>
          <w:color w:val="000000"/>
          <w:sz w:val="28"/>
          <w:szCs w:val="28"/>
        </w:rPr>
        <w:t xml:space="preserve"> </w:t>
      </w:r>
      <w:r w:rsidRPr="00F902CA">
        <w:rPr>
          <w:rFonts w:ascii="Times New Roman" w:hAnsi="Times New Roman" w:cs="Times New Roman"/>
          <w:b w:val="0"/>
          <w:color w:val="000000"/>
          <w:sz w:val="28"/>
          <w:szCs w:val="28"/>
        </w:rPr>
        <w:t>Уставом</w:t>
      </w:r>
      <w:r>
        <w:rPr>
          <w:rFonts w:ascii="Times New Roman" w:hAnsi="Times New Roman" w:cs="Times New Roman"/>
          <w:b w:val="0"/>
          <w:sz w:val="28"/>
          <w:szCs w:val="28"/>
        </w:rPr>
        <w:t xml:space="preserve"> Новоджерелиевского сельского поселения Брюховецкого района, Совет Новоджерелиевского сельского поселения Брюховецкого района, решил:</w:t>
      </w:r>
    </w:p>
    <w:p w:rsidR="00F902CA" w:rsidRDefault="00F902CA" w:rsidP="00F902C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 </w:t>
      </w:r>
      <w:r w:rsidRPr="00F902CA">
        <w:rPr>
          <w:rFonts w:ascii="Times New Roman" w:hAnsi="Times New Roman" w:cs="Times New Roman"/>
          <w:b w:val="0"/>
          <w:color w:val="000000"/>
          <w:sz w:val="28"/>
          <w:szCs w:val="28"/>
        </w:rPr>
        <w:t>(прилагается)</w:t>
      </w:r>
      <w:r>
        <w:rPr>
          <w:rFonts w:ascii="Times New Roman" w:hAnsi="Times New Roman" w:cs="Times New Roman"/>
          <w:b w:val="0"/>
          <w:color w:val="000000"/>
          <w:sz w:val="28"/>
          <w:szCs w:val="28"/>
        </w:rPr>
        <w:t>.</w:t>
      </w:r>
    </w:p>
    <w:p w:rsidR="00F902CA" w:rsidRDefault="00F902CA" w:rsidP="00F902CA">
      <w:pPr>
        <w:ind w:firstLine="709"/>
        <w:rPr>
          <w:rFonts w:ascii="Times New Roman" w:hAnsi="Times New Roman"/>
          <w:sz w:val="28"/>
          <w:szCs w:val="28"/>
        </w:rPr>
      </w:pPr>
      <w:r>
        <w:rPr>
          <w:rFonts w:ascii="Times New Roman" w:hAnsi="Times New Roman"/>
          <w:sz w:val="28"/>
          <w:szCs w:val="28"/>
        </w:rPr>
        <w:t xml:space="preserve">2. Главному специалисту администрации Новоджерелиевского сельского поселения Брюховецкого района Г.Б. Вельян разместить настоящее </w:t>
      </w:r>
      <w:r>
        <w:rPr>
          <w:rFonts w:ascii="Times New Roman" w:hAnsi="Times New Roman"/>
          <w:color w:val="000000"/>
          <w:sz w:val="28"/>
          <w:szCs w:val="28"/>
        </w:rPr>
        <w:t xml:space="preserve">решение </w:t>
      </w:r>
      <w:r>
        <w:rPr>
          <w:rFonts w:ascii="Times New Roman" w:hAnsi="Times New Roman"/>
          <w:sz w:val="28"/>
          <w:szCs w:val="28"/>
        </w:rPr>
        <w:t>на официальном сайте администрации Новоджерелиевского сельского поселения Брюховецкого района в информационно – телекоммуникационной сети «Интернет».</w:t>
      </w:r>
    </w:p>
    <w:p w:rsidR="00F902CA" w:rsidRDefault="00F902CA" w:rsidP="00F902CA">
      <w:pPr>
        <w:ind w:firstLine="709"/>
        <w:rPr>
          <w:sz w:val="28"/>
          <w:szCs w:val="28"/>
        </w:rPr>
      </w:pPr>
      <w:r>
        <w:rPr>
          <w:rFonts w:ascii="Times New Roman" w:hAnsi="Times New Roman"/>
          <w:sz w:val="28"/>
          <w:szCs w:val="28"/>
        </w:rPr>
        <w:t>3. Контроль за выполнением настоящего решения возложить на комиссию Совета Новоджерелиевского сельского поселения Брюховецкого по вопросам местного самоуправления, законности и правопорядка, социальным вопросам (Мутилина</w:t>
      </w:r>
      <w:r>
        <w:rPr>
          <w:sz w:val="28"/>
          <w:szCs w:val="28"/>
        </w:rPr>
        <w:t>).</w:t>
      </w:r>
    </w:p>
    <w:p w:rsidR="00F902CA" w:rsidRDefault="00F902CA" w:rsidP="00F902CA">
      <w:pPr>
        <w:rPr>
          <w:rFonts w:ascii="Times New Roman" w:hAnsi="Times New Roman"/>
          <w:sz w:val="28"/>
          <w:szCs w:val="28"/>
        </w:rPr>
      </w:pPr>
      <w:r>
        <w:rPr>
          <w:rFonts w:ascii="Times New Roman" w:hAnsi="Times New Roman"/>
          <w:sz w:val="28"/>
          <w:szCs w:val="28"/>
        </w:rPr>
        <w:t xml:space="preserve">4. Настоящее решение вступает в силу со дня его официального </w:t>
      </w:r>
      <w:r>
        <w:rPr>
          <w:rFonts w:ascii="Times New Roman" w:hAnsi="Times New Roman"/>
          <w:sz w:val="28"/>
          <w:szCs w:val="28"/>
        </w:rPr>
        <w:lastRenderedPageBreak/>
        <w:t>опубликования,</w:t>
      </w:r>
      <w:r>
        <w:t xml:space="preserve"> </w:t>
      </w:r>
      <w:r>
        <w:rPr>
          <w:rFonts w:ascii="Times New Roman" w:hAnsi="Times New Roman"/>
          <w:sz w:val="28"/>
          <w:szCs w:val="28"/>
        </w:rPr>
        <w:t xml:space="preserve">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 </w:t>
      </w:r>
    </w:p>
    <w:p w:rsidR="00F902CA" w:rsidRDefault="00F902CA" w:rsidP="00F902CA">
      <w:pPr>
        <w:rPr>
          <w:rFonts w:ascii="Times New Roman" w:hAnsi="Times New Roman"/>
          <w:sz w:val="28"/>
          <w:szCs w:val="28"/>
        </w:rPr>
      </w:pPr>
      <w:r>
        <w:rPr>
          <w:rFonts w:ascii="Times New Roman" w:hAnsi="Times New Roman"/>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 вступают в силу с 1 марта 2022 года.</w:t>
      </w:r>
    </w:p>
    <w:p w:rsidR="00F902CA" w:rsidRDefault="00F902CA" w:rsidP="00F902CA">
      <w:pPr>
        <w:rPr>
          <w:rFonts w:ascii="Times New Roman" w:hAnsi="Times New Roman"/>
          <w:sz w:val="28"/>
          <w:szCs w:val="28"/>
        </w:rPr>
      </w:pPr>
    </w:p>
    <w:p w:rsidR="00F902CA" w:rsidRDefault="00F902CA" w:rsidP="00F902CA">
      <w:pPr>
        <w:ind w:firstLine="0"/>
        <w:rPr>
          <w:rFonts w:ascii="Times New Roman" w:hAnsi="Times New Roman"/>
          <w:sz w:val="28"/>
          <w:szCs w:val="28"/>
        </w:rPr>
      </w:pPr>
    </w:p>
    <w:p w:rsidR="00F902CA" w:rsidRDefault="00F902CA" w:rsidP="00F902CA">
      <w:pPr>
        <w:ind w:firstLine="0"/>
        <w:rPr>
          <w:rFonts w:ascii="Times New Roman" w:hAnsi="Times New Roman"/>
          <w:sz w:val="28"/>
          <w:szCs w:val="28"/>
        </w:rPr>
      </w:pPr>
    </w:p>
    <w:p w:rsidR="00F902CA" w:rsidRDefault="00F902CA" w:rsidP="00F902CA">
      <w:pPr>
        <w:ind w:firstLine="0"/>
        <w:rPr>
          <w:rFonts w:ascii="Times New Roman" w:hAnsi="Times New Roman"/>
          <w:sz w:val="28"/>
          <w:szCs w:val="28"/>
        </w:rPr>
      </w:pPr>
      <w:r>
        <w:rPr>
          <w:rFonts w:ascii="Times New Roman" w:hAnsi="Times New Roman"/>
          <w:sz w:val="28"/>
          <w:szCs w:val="28"/>
        </w:rPr>
        <w:t>Глава Новоджерелиевского</w:t>
      </w:r>
    </w:p>
    <w:p w:rsidR="00F902CA" w:rsidRDefault="00F902CA" w:rsidP="00F902CA">
      <w:pPr>
        <w:ind w:firstLine="0"/>
        <w:rPr>
          <w:rFonts w:ascii="Times New Roman" w:hAnsi="Times New Roman"/>
          <w:sz w:val="28"/>
          <w:szCs w:val="28"/>
        </w:rPr>
      </w:pPr>
      <w:r>
        <w:rPr>
          <w:rFonts w:ascii="Times New Roman" w:hAnsi="Times New Roman"/>
          <w:sz w:val="28"/>
          <w:szCs w:val="28"/>
        </w:rPr>
        <w:t xml:space="preserve">сельского поселения </w:t>
      </w:r>
    </w:p>
    <w:p w:rsidR="00F902CA" w:rsidRDefault="00F902CA" w:rsidP="00F902CA">
      <w:pPr>
        <w:ind w:firstLine="0"/>
        <w:rPr>
          <w:rFonts w:ascii="Times New Roman" w:hAnsi="Times New Roman"/>
          <w:sz w:val="28"/>
          <w:szCs w:val="28"/>
        </w:rPr>
      </w:pPr>
      <w:r>
        <w:rPr>
          <w:rFonts w:ascii="Times New Roman" w:hAnsi="Times New Roman"/>
          <w:sz w:val="28"/>
          <w:szCs w:val="28"/>
        </w:rPr>
        <w:t>Брюховецкого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О.В. Ткаченко</w:t>
      </w:r>
    </w:p>
    <w:p w:rsidR="00F902CA" w:rsidRDefault="00F902CA" w:rsidP="00F902CA">
      <w:pPr>
        <w:ind w:firstLine="0"/>
        <w:rPr>
          <w:rFonts w:ascii="Times New Roman" w:hAnsi="Times New Roman"/>
          <w:sz w:val="28"/>
          <w:szCs w:val="28"/>
        </w:rPr>
      </w:pPr>
    </w:p>
    <w:p w:rsidR="00F902CA" w:rsidRDefault="00F902CA" w:rsidP="00F902CA">
      <w:pPr>
        <w:ind w:firstLine="0"/>
        <w:rPr>
          <w:rFonts w:ascii="Times New Roman" w:hAnsi="Times New Roman"/>
          <w:sz w:val="28"/>
          <w:szCs w:val="28"/>
        </w:rPr>
      </w:pPr>
    </w:p>
    <w:p w:rsidR="00F902CA" w:rsidRDefault="00F902CA" w:rsidP="00F902CA">
      <w:pPr>
        <w:ind w:firstLine="0"/>
        <w:rPr>
          <w:rFonts w:ascii="Times New Roman" w:hAnsi="Times New Roman"/>
          <w:sz w:val="28"/>
          <w:szCs w:val="28"/>
        </w:rPr>
      </w:pPr>
    </w:p>
    <w:p w:rsidR="00F902CA" w:rsidRDefault="00F902CA" w:rsidP="00F902CA">
      <w:pPr>
        <w:ind w:firstLine="0"/>
        <w:rPr>
          <w:rFonts w:ascii="Times New Roman" w:hAnsi="Times New Roman"/>
          <w:sz w:val="28"/>
          <w:szCs w:val="28"/>
        </w:rPr>
      </w:pPr>
      <w:r>
        <w:rPr>
          <w:rFonts w:ascii="Times New Roman" w:hAnsi="Times New Roman"/>
          <w:sz w:val="28"/>
          <w:szCs w:val="28"/>
        </w:rPr>
        <w:t xml:space="preserve">Председатель Совета </w:t>
      </w:r>
    </w:p>
    <w:p w:rsidR="00F902CA" w:rsidRDefault="00F902CA" w:rsidP="00F902CA">
      <w:pPr>
        <w:ind w:firstLine="0"/>
        <w:rPr>
          <w:rFonts w:ascii="Times New Roman" w:hAnsi="Times New Roman"/>
          <w:sz w:val="28"/>
          <w:szCs w:val="28"/>
        </w:rPr>
      </w:pPr>
      <w:r>
        <w:rPr>
          <w:rFonts w:ascii="Times New Roman" w:hAnsi="Times New Roman"/>
          <w:sz w:val="28"/>
          <w:szCs w:val="28"/>
        </w:rPr>
        <w:t>Новоджерелиевского</w:t>
      </w:r>
    </w:p>
    <w:p w:rsidR="00F902CA" w:rsidRDefault="00F902CA" w:rsidP="00F902CA">
      <w:pPr>
        <w:ind w:firstLine="0"/>
        <w:rPr>
          <w:rFonts w:ascii="Times New Roman" w:hAnsi="Times New Roman"/>
          <w:sz w:val="28"/>
          <w:szCs w:val="28"/>
        </w:rPr>
      </w:pPr>
      <w:r>
        <w:rPr>
          <w:rFonts w:ascii="Times New Roman" w:hAnsi="Times New Roman"/>
          <w:sz w:val="28"/>
          <w:szCs w:val="28"/>
        </w:rPr>
        <w:t>сельского поселения</w:t>
      </w:r>
    </w:p>
    <w:p w:rsidR="00F902CA" w:rsidRDefault="00F902CA" w:rsidP="00F902CA">
      <w:pPr>
        <w:pStyle w:val="ConsPlusNormal"/>
        <w:ind w:firstLine="0"/>
        <w:jc w:val="both"/>
        <w:rPr>
          <w:rFonts w:ascii="Times New Roman" w:hAnsi="Times New Roman" w:cs="Times New Roman"/>
          <w:sz w:val="28"/>
          <w:szCs w:val="28"/>
        </w:rPr>
        <w:sectPr w:rsidR="00F902CA" w:rsidSect="00F902CA">
          <w:headerReference w:type="default" r:id="rId6"/>
          <w:pgSz w:w="11906" w:h="16838"/>
          <w:pgMar w:top="1134" w:right="567" w:bottom="1134" w:left="1701" w:header="709" w:footer="709" w:gutter="0"/>
          <w:pgNumType w:start="1"/>
          <w:cols w:space="708"/>
          <w:titlePg/>
          <w:docGrid w:linePitch="360"/>
        </w:sectPr>
      </w:pPr>
      <w:r>
        <w:rPr>
          <w:rFonts w:ascii="Times New Roman" w:hAnsi="Times New Roman" w:cs="Times New Roman"/>
          <w:sz w:val="28"/>
          <w:szCs w:val="28"/>
        </w:rPr>
        <w:t xml:space="preserve">Брюховецкого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М.В. Братерская</w:t>
      </w:r>
    </w:p>
    <w:p w:rsidR="00F902CA" w:rsidRDefault="00F902CA" w:rsidP="00F902CA">
      <w:pPr>
        <w:pStyle w:val="a3"/>
        <w:ind w:left="5245"/>
        <w:jc w:val="center"/>
        <w:rPr>
          <w:lang w:val="ru-RU"/>
        </w:rPr>
      </w:pPr>
      <w:r>
        <w:rPr>
          <w:lang w:val="ru-RU"/>
        </w:rPr>
        <w:lastRenderedPageBreak/>
        <w:t>ПРИЛОЖЕНИЕ</w:t>
      </w:r>
    </w:p>
    <w:p w:rsidR="00F902CA" w:rsidRDefault="00F902CA" w:rsidP="00F902CA">
      <w:pPr>
        <w:pStyle w:val="a3"/>
        <w:ind w:left="5245"/>
        <w:jc w:val="center"/>
        <w:rPr>
          <w:lang w:val="ru-RU"/>
        </w:rPr>
      </w:pPr>
    </w:p>
    <w:p w:rsidR="00F902CA" w:rsidRDefault="00F902CA" w:rsidP="00F902CA">
      <w:pPr>
        <w:pStyle w:val="a3"/>
        <w:ind w:left="5245"/>
        <w:jc w:val="center"/>
        <w:rPr>
          <w:lang w:val="ru-RU"/>
        </w:rPr>
      </w:pPr>
      <w:r>
        <w:rPr>
          <w:lang w:val="ru-RU"/>
        </w:rPr>
        <w:t>УТВЕРЖДЕНО</w:t>
      </w:r>
    </w:p>
    <w:p w:rsidR="00F902CA" w:rsidRDefault="00F902CA" w:rsidP="00F902CA">
      <w:pPr>
        <w:pStyle w:val="a3"/>
        <w:ind w:left="5245"/>
        <w:jc w:val="center"/>
        <w:rPr>
          <w:lang w:val="ru-RU"/>
        </w:rPr>
      </w:pPr>
      <w:r>
        <w:rPr>
          <w:lang w:val="ru-RU"/>
        </w:rPr>
        <w:t>решением Совета</w:t>
      </w:r>
    </w:p>
    <w:p w:rsidR="00F902CA" w:rsidRDefault="00F902CA" w:rsidP="00F902CA">
      <w:pPr>
        <w:pStyle w:val="a3"/>
        <w:ind w:left="5245"/>
        <w:jc w:val="center"/>
        <w:rPr>
          <w:lang w:val="ru-RU"/>
        </w:rPr>
      </w:pPr>
      <w:r>
        <w:rPr>
          <w:lang w:val="ru-RU"/>
        </w:rPr>
        <w:t>Новоджерелиевского</w:t>
      </w:r>
    </w:p>
    <w:p w:rsidR="00F902CA" w:rsidRDefault="00F902CA" w:rsidP="00F902CA">
      <w:pPr>
        <w:pStyle w:val="a3"/>
        <w:ind w:left="5245"/>
        <w:jc w:val="center"/>
        <w:rPr>
          <w:lang w:val="ru-RU"/>
        </w:rPr>
      </w:pPr>
      <w:r>
        <w:rPr>
          <w:lang w:val="ru-RU"/>
        </w:rPr>
        <w:t>сельского поселения</w:t>
      </w:r>
    </w:p>
    <w:p w:rsidR="00F902CA" w:rsidRDefault="00F902CA" w:rsidP="00F902CA">
      <w:pPr>
        <w:pStyle w:val="a3"/>
        <w:ind w:left="5245"/>
        <w:jc w:val="center"/>
        <w:rPr>
          <w:lang w:val="ru-RU"/>
        </w:rPr>
      </w:pPr>
      <w:r>
        <w:rPr>
          <w:lang w:val="ru-RU"/>
        </w:rPr>
        <w:t>Брюховецкого района</w:t>
      </w:r>
    </w:p>
    <w:p w:rsidR="00F902CA" w:rsidRDefault="00F902CA" w:rsidP="00F902CA">
      <w:pPr>
        <w:pStyle w:val="a3"/>
        <w:ind w:left="5245"/>
        <w:jc w:val="center"/>
        <w:rPr>
          <w:lang w:val="ru-RU"/>
        </w:rPr>
      </w:pPr>
      <w:r>
        <w:rPr>
          <w:lang w:val="ru-RU"/>
        </w:rPr>
        <w:t>от 27.12.2021 № 117</w:t>
      </w:r>
    </w:p>
    <w:p w:rsidR="00F902CA" w:rsidRDefault="00F902CA" w:rsidP="00F902CA">
      <w:pPr>
        <w:ind w:firstLine="0"/>
        <w:jc w:val="center"/>
        <w:rPr>
          <w:rFonts w:ascii="Times New Roman" w:hAnsi="Times New Roman"/>
          <w:b/>
          <w:sz w:val="28"/>
          <w:szCs w:val="28"/>
        </w:rPr>
      </w:pPr>
    </w:p>
    <w:p w:rsidR="00F902CA" w:rsidRDefault="00F902CA" w:rsidP="00F902CA">
      <w:pPr>
        <w:pStyle w:val="ConsPlusTitle"/>
        <w:jc w:val="center"/>
        <w:rPr>
          <w:rFonts w:ascii="Times New Roman" w:hAnsi="Times New Roman" w:cs="Times New Roman"/>
          <w:sz w:val="28"/>
          <w:szCs w:val="28"/>
        </w:rPr>
      </w:pPr>
    </w:p>
    <w:p w:rsidR="00F902CA" w:rsidRDefault="00F902CA" w:rsidP="00F902CA">
      <w:pPr>
        <w:autoSpaceDE/>
        <w:adjustRightInd/>
        <w:spacing w:line="240" w:lineRule="exact"/>
        <w:ind w:firstLine="0"/>
        <w:jc w:val="center"/>
        <w:rPr>
          <w:rFonts w:ascii="Times New Roman" w:hAnsi="Times New Roman"/>
          <w:sz w:val="28"/>
          <w:szCs w:val="22"/>
        </w:rPr>
      </w:pPr>
      <w:r>
        <w:rPr>
          <w:rFonts w:ascii="Times New Roman" w:hAnsi="Times New Roman"/>
          <w:sz w:val="28"/>
          <w:szCs w:val="22"/>
        </w:rPr>
        <w:t>ПОЛОЖЕНИЕ</w:t>
      </w:r>
    </w:p>
    <w:p w:rsidR="00F902CA" w:rsidRDefault="00F902CA" w:rsidP="00F902CA">
      <w:pPr>
        <w:autoSpaceDE/>
        <w:adjustRightInd/>
        <w:ind w:firstLine="0"/>
        <w:jc w:val="center"/>
        <w:rPr>
          <w:rFonts w:ascii="Times New Roman" w:hAnsi="Times New Roman"/>
          <w:sz w:val="28"/>
          <w:szCs w:val="22"/>
        </w:rPr>
      </w:pPr>
      <w:r>
        <w:rPr>
          <w:rFonts w:ascii="Times New Roman" w:hAnsi="Times New Roman"/>
          <w:sz w:val="28"/>
          <w:szCs w:val="22"/>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Новоджерелиевского сельского поселения </w:t>
      </w:r>
    </w:p>
    <w:p w:rsidR="00F902CA" w:rsidRDefault="00F902CA" w:rsidP="00F902CA">
      <w:pPr>
        <w:autoSpaceDE/>
        <w:adjustRightInd/>
        <w:ind w:firstLine="0"/>
        <w:jc w:val="center"/>
        <w:rPr>
          <w:rFonts w:ascii="Times New Roman" w:hAnsi="Times New Roman"/>
          <w:sz w:val="28"/>
          <w:szCs w:val="24"/>
        </w:rPr>
      </w:pPr>
      <w:r>
        <w:rPr>
          <w:rFonts w:ascii="Times New Roman" w:hAnsi="Times New Roman"/>
          <w:sz w:val="28"/>
          <w:szCs w:val="22"/>
        </w:rPr>
        <w:t>Брюховецкого района</w:t>
      </w:r>
    </w:p>
    <w:p w:rsidR="00F902CA" w:rsidRDefault="00F902CA" w:rsidP="00F902CA">
      <w:pPr>
        <w:autoSpaceDE/>
        <w:adjustRightInd/>
        <w:ind w:firstLine="0"/>
        <w:jc w:val="center"/>
        <w:rPr>
          <w:rFonts w:ascii="Times New Roman" w:hAnsi="Times New Roman"/>
          <w:sz w:val="28"/>
          <w:szCs w:val="22"/>
        </w:rPr>
      </w:pPr>
    </w:p>
    <w:p w:rsidR="00F902CA" w:rsidRDefault="00F902CA" w:rsidP="00F902CA">
      <w:pPr>
        <w:autoSpaceDE/>
        <w:adjustRightInd/>
        <w:ind w:firstLine="0"/>
        <w:jc w:val="center"/>
        <w:rPr>
          <w:rFonts w:ascii="Times New Roman" w:hAnsi="Times New Roman"/>
          <w:sz w:val="28"/>
          <w:szCs w:val="22"/>
        </w:rPr>
      </w:pPr>
      <w:r>
        <w:rPr>
          <w:rFonts w:ascii="Times New Roman" w:hAnsi="Times New Roman"/>
          <w:sz w:val="28"/>
          <w:szCs w:val="22"/>
        </w:rPr>
        <w:t>1.Общие положения</w:t>
      </w:r>
    </w:p>
    <w:p w:rsidR="00F902CA" w:rsidRDefault="00F902CA" w:rsidP="00F902CA">
      <w:pPr>
        <w:autoSpaceDE/>
        <w:adjustRightInd/>
        <w:ind w:firstLine="567"/>
        <w:jc w:val="left"/>
        <w:rPr>
          <w:rFonts w:ascii="Times New Roman" w:hAnsi="Times New Roman"/>
          <w:sz w:val="28"/>
          <w:szCs w:val="22"/>
        </w:rPr>
      </w:pPr>
    </w:p>
    <w:p w:rsidR="00F902CA" w:rsidRDefault="00F902CA" w:rsidP="00F902CA">
      <w:pPr>
        <w:widowControl/>
        <w:tabs>
          <w:tab w:val="left" w:pos="1134"/>
        </w:tabs>
        <w:autoSpaceDE/>
        <w:adjustRightInd/>
        <w:ind w:firstLine="709"/>
        <w:rPr>
          <w:rFonts w:ascii="Times New Roman" w:hAnsi="Times New Roman"/>
          <w:sz w:val="28"/>
          <w:szCs w:val="20"/>
          <w:lang w:val="x-none" w:eastAsia="x-none"/>
        </w:rPr>
      </w:pPr>
      <w:r>
        <w:rPr>
          <w:rFonts w:ascii="Times New Roman" w:hAnsi="Times New Roman"/>
          <w:sz w:val="28"/>
          <w:szCs w:val="20"/>
          <w:lang w:val="x-none" w:eastAsia="x-none"/>
        </w:rPr>
        <w:t>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w:t>
      </w:r>
      <w:r>
        <w:rPr>
          <w:rFonts w:ascii="Times New Roman" w:hAnsi="Times New Roman"/>
          <w:i/>
          <w:spacing w:val="-2"/>
          <w:sz w:val="28"/>
          <w:szCs w:val="20"/>
          <w:lang w:val="x-none" w:eastAsia="x-none"/>
        </w:rPr>
        <w:t xml:space="preserve"> </w:t>
      </w:r>
      <w:r>
        <w:rPr>
          <w:rFonts w:ascii="Times New Roman" w:hAnsi="Times New Roman"/>
          <w:sz w:val="28"/>
          <w:szCs w:val="20"/>
          <w:lang w:val="x-none" w:eastAsia="x-none"/>
        </w:rPr>
        <w:t>(далее – муниципальный контроль).</w:t>
      </w:r>
    </w:p>
    <w:p w:rsidR="00F902CA" w:rsidRDefault="00F902CA" w:rsidP="00F902CA">
      <w:pPr>
        <w:widowControl/>
        <w:tabs>
          <w:tab w:val="left" w:pos="1134"/>
        </w:tabs>
        <w:autoSpaceDE/>
        <w:adjustRightInd/>
        <w:ind w:firstLine="709"/>
        <w:rPr>
          <w:rFonts w:ascii="Times New Roman" w:hAnsi="Times New Roman"/>
          <w:sz w:val="28"/>
          <w:szCs w:val="20"/>
          <w:lang w:val="x-none" w:eastAsia="x-none"/>
        </w:rPr>
      </w:pPr>
      <w:r>
        <w:rPr>
          <w:rFonts w:ascii="Times New Roman" w:hAnsi="Times New Roman"/>
          <w:sz w:val="28"/>
          <w:szCs w:val="20"/>
          <w:lang w:val="x-none" w:eastAsia="x-none"/>
        </w:rPr>
        <w:t>1.2.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902CA" w:rsidRDefault="00F902CA" w:rsidP="00F902CA">
      <w:pPr>
        <w:widowControl/>
        <w:tabs>
          <w:tab w:val="left" w:pos="1134"/>
        </w:tabs>
        <w:autoSpaceDE/>
        <w:adjustRightInd/>
        <w:ind w:firstLine="709"/>
        <w:rPr>
          <w:rFonts w:ascii="Times New Roman" w:hAnsi="Times New Roman"/>
          <w:sz w:val="28"/>
          <w:szCs w:val="20"/>
          <w:lang w:val="x-none" w:eastAsia="x-none"/>
        </w:rPr>
      </w:pPr>
      <w:r>
        <w:rPr>
          <w:rFonts w:ascii="Times New Roman" w:hAnsi="Times New Roman"/>
          <w:sz w:val="28"/>
          <w:szCs w:val="20"/>
          <w:lang w:val="x-none" w:eastAsia="x-none"/>
        </w:rPr>
        <w:t>1) в области автомобильных дорог и дорожной деятельности, установленных в отношении автомобильных дорог местного значения Новоджерелиевского сельского поселения Брюховецкого района (далее – автомобильные дороги местного значения или автомобильные дороги общего пользования местного значения):</w:t>
      </w:r>
    </w:p>
    <w:p w:rsidR="00F902CA" w:rsidRDefault="00F902CA" w:rsidP="00F902CA">
      <w:pPr>
        <w:widowControl/>
        <w:tabs>
          <w:tab w:val="left" w:pos="1134"/>
        </w:tabs>
        <w:autoSpaceDE/>
        <w:adjustRightInd/>
        <w:ind w:firstLine="709"/>
        <w:rPr>
          <w:rFonts w:ascii="Times New Roman" w:hAnsi="Times New Roman"/>
          <w:sz w:val="28"/>
          <w:szCs w:val="20"/>
          <w:lang w:val="x-none" w:eastAsia="x-none"/>
        </w:rPr>
      </w:pPr>
      <w:r>
        <w:rPr>
          <w:rFonts w:ascii="Times New Roman" w:hAnsi="Times New Roman"/>
          <w:sz w:val="28"/>
          <w:szCs w:val="20"/>
          <w:lang w:val="x-none" w:eastAsia="x-none"/>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902CA" w:rsidRDefault="00F902CA" w:rsidP="00F902CA">
      <w:pPr>
        <w:widowControl/>
        <w:tabs>
          <w:tab w:val="left" w:pos="1134"/>
        </w:tabs>
        <w:autoSpaceDE/>
        <w:adjustRightInd/>
        <w:ind w:firstLine="709"/>
        <w:rPr>
          <w:rFonts w:ascii="Times New Roman" w:hAnsi="Times New Roman"/>
          <w:sz w:val="28"/>
          <w:szCs w:val="20"/>
          <w:lang w:val="x-none" w:eastAsia="x-none"/>
        </w:rPr>
      </w:pPr>
      <w:r>
        <w:rPr>
          <w:rFonts w:ascii="Times New Roman" w:hAnsi="Times New Roman"/>
          <w:sz w:val="28"/>
          <w:szCs w:val="20"/>
          <w:lang w:val="x-none" w:eastAsia="x-none"/>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902CA" w:rsidRDefault="00F902CA" w:rsidP="00F902CA">
      <w:pPr>
        <w:widowControl/>
        <w:tabs>
          <w:tab w:val="left" w:pos="1134"/>
        </w:tabs>
        <w:autoSpaceDE/>
        <w:adjustRightInd/>
        <w:ind w:firstLine="709"/>
        <w:rPr>
          <w:rFonts w:ascii="Times New Roman" w:hAnsi="Times New Roman"/>
          <w:sz w:val="28"/>
          <w:szCs w:val="28"/>
        </w:rPr>
      </w:pPr>
      <w:r>
        <w:rPr>
          <w:rFonts w:ascii="Times New Roman" w:hAnsi="Times New Roman"/>
          <w:sz w:val="28"/>
          <w:szCs w:val="20"/>
          <w:lang w:val="x-none" w:eastAsia="x-none"/>
        </w:rPr>
        <w:t xml:space="preserve">2) установленных в отношении перевозок по муниципальным маршрутам регулярных перевозок, не относящихся к предмету федерального </w:t>
      </w:r>
      <w:r>
        <w:rPr>
          <w:rFonts w:ascii="Times New Roman" w:hAnsi="Times New Roman"/>
          <w:sz w:val="28"/>
          <w:szCs w:val="20"/>
          <w:lang w:eastAsia="x-none"/>
        </w:rPr>
        <w:t xml:space="preserve">и регионального </w:t>
      </w:r>
      <w:r>
        <w:rPr>
          <w:rFonts w:ascii="Times New Roman" w:hAnsi="Times New Roman"/>
          <w:sz w:val="28"/>
          <w:szCs w:val="20"/>
          <w:lang w:val="x-none" w:eastAsia="x-none"/>
        </w:rPr>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902CA" w:rsidRDefault="00F902CA" w:rsidP="00F902CA">
      <w:pPr>
        <w:widowControl/>
        <w:autoSpaceDE/>
        <w:adjustRightInd/>
        <w:ind w:firstLine="709"/>
        <w:rPr>
          <w:rFonts w:ascii="Times New Roman" w:hAnsi="Times New Roman"/>
          <w:color w:val="000000"/>
          <w:sz w:val="28"/>
          <w:szCs w:val="28"/>
        </w:rPr>
      </w:pPr>
      <w:r>
        <w:rPr>
          <w:rFonts w:ascii="Times New Roman" w:hAnsi="Times New Roman"/>
          <w:color w:val="000000"/>
          <w:sz w:val="28"/>
          <w:szCs w:val="28"/>
        </w:rPr>
        <w:t xml:space="preserve">1.3. Муниципальный контроль осуществляется администрацией </w:t>
      </w:r>
      <w:r>
        <w:rPr>
          <w:rFonts w:ascii="Times New Roman" w:hAnsi="Times New Roman"/>
          <w:sz w:val="28"/>
          <w:szCs w:val="28"/>
        </w:rPr>
        <w:t>Новоджерелиевского сельского поселения Брюховецкого района</w:t>
      </w:r>
      <w:r>
        <w:rPr>
          <w:rFonts w:ascii="Times New Roman" w:hAnsi="Times New Roman"/>
          <w:iCs/>
          <w:color w:val="000000"/>
          <w:sz w:val="28"/>
          <w:szCs w:val="28"/>
        </w:rPr>
        <w:t xml:space="preserve"> </w:t>
      </w:r>
      <w:r>
        <w:rPr>
          <w:rFonts w:ascii="Times New Roman" w:hAnsi="Times New Roman"/>
          <w:color w:val="000000"/>
          <w:sz w:val="28"/>
          <w:szCs w:val="28"/>
        </w:rPr>
        <w:t>(далее – администрация).</w:t>
      </w:r>
    </w:p>
    <w:p w:rsidR="00F902CA" w:rsidRDefault="00F902CA" w:rsidP="00F902CA">
      <w:pPr>
        <w:widowControl/>
        <w:autoSpaceDE/>
        <w:adjustRightInd/>
        <w:ind w:firstLine="709"/>
        <w:rPr>
          <w:rFonts w:ascii="Times New Roman" w:hAnsi="Times New Roman"/>
          <w:color w:val="000000"/>
          <w:sz w:val="28"/>
          <w:szCs w:val="28"/>
        </w:rPr>
      </w:pPr>
      <w:r>
        <w:rPr>
          <w:rFonts w:ascii="Times New Roman" w:hAnsi="Times New Roman"/>
          <w:color w:val="000000"/>
          <w:sz w:val="28"/>
          <w:szCs w:val="28"/>
        </w:rPr>
        <w:lastRenderedPageBreak/>
        <w:t>1.4. Должностным лицом администрации, уполномоченным осуществлять муниципальный контроль является:</w:t>
      </w:r>
    </w:p>
    <w:p w:rsidR="00F902CA" w:rsidRDefault="00F902CA" w:rsidP="00F902CA">
      <w:pPr>
        <w:widowControl/>
        <w:autoSpaceDE/>
        <w:adjustRightInd/>
        <w:ind w:firstLine="709"/>
        <w:rPr>
          <w:rFonts w:ascii="Times New Roman" w:hAnsi="Times New Roman"/>
          <w:color w:val="000000"/>
          <w:sz w:val="28"/>
          <w:szCs w:val="28"/>
        </w:rPr>
      </w:pPr>
      <w:r>
        <w:rPr>
          <w:rFonts w:ascii="Times New Roman" w:hAnsi="Times New Roman"/>
          <w:color w:val="000000"/>
          <w:sz w:val="28"/>
          <w:szCs w:val="28"/>
        </w:rPr>
        <w:t>заместитель главы Новоджерелиевского сельского поселения Брюховецкого района (далее также – должностное лицо, уполномоченное осуществлять контроль)</w:t>
      </w:r>
      <w:r>
        <w:rPr>
          <w:rFonts w:ascii="Times New Roman" w:hAnsi="Times New Roman"/>
          <w:iCs/>
          <w:color w:val="000000"/>
          <w:sz w:val="28"/>
          <w:szCs w:val="28"/>
        </w:rPr>
        <w:t>.</w:t>
      </w:r>
      <w:r>
        <w:rPr>
          <w:rFonts w:ascii="Times New Roman" w:hAnsi="Times New Roman"/>
          <w:color w:val="000000"/>
          <w:sz w:val="28"/>
          <w:szCs w:val="28"/>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w:t>
      </w:r>
    </w:p>
    <w:p w:rsidR="00F902CA" w:rsidRDefault="00F902CA" w:rsidP="00F902CA">
      <w:pPr>
        <w:widowControl/>
        <w:autoSpaceDE/>
        <w:adjustRightInd/>
        <w:ind w:firstLine="709"/>
        <w:rPr>
          <w:rFonts w:ascii="Times New Roman" w:hAnsi="Times New Roman"/>
          <w:sz w:val="28"/>
          <w:szCs w:val="28"/>
        </w:rPr>
      </w:pPr>
      <w:r>
        <w:rPr>
          <w:rFonts w:ascii="Times New Roman" w:hAnsi="Times New Roman"/>
          <w:color w:val="000000"/>
          <w:sz w:val="28"/>
          <w:szCs w:val="28"/>
        </w:rPr>
        <w:t>Должностное лицо, уполномоченное осуществлять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902CA" w:rsidRDefault="00F902CA" w:rsidP="00F902CA">
      <w:pPr>
        <w:widowControl/>
        <w:suppressAutoHyphens/>
        <w:autoSpaceDN/>
        <w:adjustRightInd/>
        <w:ind w:firstLine="709"/>
        <w:rPr>
          <w:rFonts w:ascii="Times New Roman" w:hAnsi="Times New Roman"/>
          <w:sz w:val="28"/>
          <w:szCs w:val="28"/>
          <w:lang w:eastAsia="zh-CN"/>
        </w:rPr>
      </w:pPr>
      <w:r>
        <w:rPr>
          <w:rFonts w:ascii="Times New Roman" w:hAnsi="Times New Roman"/>
          <w:color w:val="000000"/>
          <w:sz w:val="28"/>
          <w:szCs w:val="28"/>
          <w:lang w:eastAsia="zh-CN"/>
        </w:rPr>
        <w:t>1.5. К отношениям, связанным с осуществлением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bookmarkStart w:id="1" w:name="Par61"/>
      <w:bookmarkEnd w:id="1"/>
      <w:r>
        <w:rPr>
          <w:rFonts w:ascii="Times New Roman" w:hAnsi="Times New Roman"/>
          <w:color w:val="000000"/>
          <w:sz w:val="28"/>
          <w:szCs w:val="28"/>
          <w:lang w:eastAsia="zh-CN"/>
        </w:rPr>
        <w:t>1.6. Объектами муниципального контроля на автомобильном транспорте являются:</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и регионального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lastRenderedPageBreak/>
        <w:t>б)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внесение платы за присоединение объектов дорожного сервиса к автомобильным дорогам общего пользования местного значения;</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в) в рамках пункта 3 части 1 статьи 16 Федерального закона Федерального закона от 31 июля 2020 года № 248-ФЗ «О государственном контроле (надзоре) и муниципальном контроле в Российской Федерации»:</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придорожные полосы и полосы отвода автомобильных дорог общего пользования местного значения;</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автомобильная дорога общего пользования местного значения и искусственные дорожные сооружения на ней;</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примыкания к автомобильным дорогам местного значения, в том числе примыкания объектов дорожного сервиса.</w:t>
      </w:r>
    </w:p>
    <w:p w:rsidR="00F902CA" w:rsidRDefault="00F902CA" w:rsidP="00F902CA">
      <w:pPr>
        <w:suppressAutoHyphens/>
        <w:autoSpaceDN/>
        <w:adjustRightInd/>
        <w:ind w:firstLine="709"/>
        <w:rPr>
          <w:rFonts w:ascii="Times New Roman" w:hAnsi="Times New Roman"/>
          <w:color w:val="000000"/>
          <w:sz w:val="28"/>
          <w:szCs w:val="28"/>
        </w:rPr>
      </w:pPr>
      <w:r>
        <w:rPr>
          <w:rFonts w:ascii="Times New Roman" w:hAnsi="Times New Roman"/>
          <w:color w:val="000000"/>
          <w:sz w:val="28"/>
          <w:szCs w:val="28"/>
        </w:rPr>
        <w:t>1.7. Система оценки и управления рисками при осуществлении муниципального контроля не применяется.</w:t>
      </w:r>
    </w:p>
    <w:p w:rsidR="00F902CA" w:rsidRDefault="00F902CA" w:rsidP="00F902CA">
      <w:pPr>
        <w:suppressAutoHyphens/>
        <w:autoSpaceDN/>
        <w:adjustRightInd/>
        <w:ind w:firstLine="709"/>
        <w:rPr>
          <w:rFonts w:ascii="Times New Roman" w:hAnsi="Times New Roman"/>
          <w:color w:val="000000"/>
          <w:sz w:val="28"/>
          <w:szCs w:val="28"/>
        </w:rPr>
      </w:pPr>
    </w:p>
    <w:p w:rsidR="00F902CA" w:rsidRDefault="00F902CA" w:rsidP="00F902CA">
      <w:pPr>
        <w:widowControl/>
        <w:suppressAutoHyphens/>
        <w:autoSpaceDN/>
        <w:adjustRightInd/>
        <w:ind w:firstLine="0"/>
        <w:jc w:val="center"/>
        <w:rPr>
          <w:rFonts w:ascii="Times New Roman" w:hAnsi="Times New Roman"/>
          <w:bCs/>
          <w:color w:val="000000"/>
          <w:sz w:val="28"/>
          <w:szCs w:val="28"/>
          <w:lang w:eastAsia="zh-CN"/>
        </w:rPr>
      </w:pPr>
      <w:r>
        <w:rPr>
          <w:rFonts w:ascii="Times New Roman" w:hAnsi="Times New Roman"/>
          <w:bCs/>
          <w:color w:val="000000"/>
          <w:sz w:val="28"/>
          <w:szCs w:val="28"/>
          <w:lang w:eastAsia="zh-CN"/>
        </w:rPr>
        <w:t>2. Профилактика рисков причинения вреда (ущерба) охраняемым законом ценностям</w:t>
      </w:r>
    </w:p>
    <w:p w:rsidR="00F902CA" w:rsidRDefault="00F902CA" w:rsidP="00F902CA">
      <w:pPr>
        <w:widowControl/>
        <w:suppressAutoHyphens/>
        <w:autoSpaceDN/>
        <w:adjustRightInd/>
        <w:ind w:firstLine="0"/>
        <w:jc w:val="center"/>
        <w:rPr>
          <w:rFonts w:ascii="Times New Roman" w:hAnsi="Times New Roman"/>
          <w:b/>
          <w:bCs/>
          <w:color w:val="000000"/>
          <w:sz w:val="28"/>
          <w:szCs w:val="28"/>
          <w:lang w:eastAsia="zh-CN"/>
        </w:rPr>
      </w:pP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2.1. Администрация осуществляет контроль на автомобильном транспорте в том числе посредством проведения профилактических мероприятий.</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2.3. При осуществлении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на автомобильном транспорте, незамедлительно направляет информацию об этом главе Новоджерелиевского сельского поселения Брюховецкого района для принятия решения о проведении контрольных мероприятий.</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2.5. При осуществлении администрацией муниципального контроля могут проводиться следующие виды профилактических мероприятий:</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sz w:val="28"/>
          <w:szCs w:val="28"/>
          <w:lang w:eastAsia="zh-CN"/>
        </w:rPr>
        <w:t>1) информирование;</w:t>
      </w:r>
    </w:p>
    <w:p w:rsidR="00F902CA" w:rsidRDefault="00F902CA" w:rsidP="00F902CA">
      <w:pPr>
        <w:widowControl/>
        <w:suppressAutoHyphens/>
        <w:autoSpaceDN/>
        <w:adjustRightInd/>
        <w:ind w:firstLine="709"/>
        <w:rPr>
          <w:rFonts w:ascii="Times New Roman" w:hAnsi="Times New Roman"/>
          <w:sz w:val="28"/>
          <w:szCs w:val="28"/>
          <w:lang w:eastAsia="zh-CN"/>
        </w:rPr>
      </w:pPr>
      <w:r>
        <w:rPr>
          <w:rFonts w:ascii="Times New Roman" w:hAnsi="Times New Roman"/>
          <w:sz w:val="28"/>
          <w:szCs w:val="28"/>
          <w:lang w:eastAsia="zh-CN"/>
        </w:rPr>
        <w:t>2) объявление предостережений;</w:t>
      </w:r>
    </w:p>
    <w:p w:rsidR="00F902CA" w:rsidRDefault="00F902CA" w:rsidP="00F902CA">
      <w:pPr>
        <w:widowControl/>
        <w:suppressAutoHyphens/>
        <w:autoSpaceDN/>
        <w:adjustRightInd/>
        <w:ind w:firstLine="709"/>
        <w:rPr>
          <w:rFonts w:ascii="Times New Roman" w:hAnsi="Times New Roman"/>
          <w:sz w:val="28"/>
          <w:szCs w:val="28"/>
          <w:lang w:eastAsia="zh-CN"/>
        </w:rPr>
      </w:pPr>
      <w:r>
        <w:rPr>
          <w:rFonts w:ascii="Times New Roman" w:hAnsi="Times New Roman"/>
          <w:sz w:val="28"/>
          <w:szCs w:val="28"/>
          <w:lang w:eastAsia="zh-CN"/>
        </w:rPr>
        <w:t>3) консультирование;</w:t>
      </w:r>
    </w:p>
    <w:p w:rsidR="00F902CA" w:rsidRDefault="00F902CA" w:rsidP="00F902CA">
      <w:pPr>
        <w:widowControl/>
        <w:suppressAutoHyphens/>
        <w:autoSpaceDN/>
        <w:adjustRightInd/>
        <w:ind w:firstLine="709"/>
        <w:rPr>
          <w:rFonts w:ascii="Times New Roman" w:hAnsi="Times New Roman"/>
          <w:sz w:val="28"/>
          <w:szCs w:val="28"/>
          <w:lang w:eastAsia="zh-CN"/>
        </w:rPr>
      </w:pPr>
      <w:r>
        <w:rPr>
          <w:rFonts w:ascii="Times New Roman" w:hAnsi="Times New Roman"/>
          <w:sz w:val="28"/>
          <w:szCs w:val="28"/>
          <w:lang w:eastAsia="zh-CN"/>
        </w:rPr>
        <w:t>4) профилактический визит.</w:t>
      </w:r>
    </w:p>
    <w:p w:rsidR="00F902CA" w:rsidRDefault="00F902CA" w:rsidP="00F902CA">
      <w:pPr>
        <w:widowControl/>
        <w:autoSpaceDE/>
        <w:adjustRightInd/>
        <w:ind w:firstLine="709"/>
        <w:rPr>
          <w:rFonts w:ascii="Times New Roman" w:hAnsi="Times New Roman"/>
          <w:color w:val="000000"/>
          <w:sz w:val="28"/>
          <w:szCs w:val="28"/>
        </w:rPr>
      </w:pPr>
      <w:r>
        <w:rPr>
          <w:rFonts w:ascii="Times New Roman" w:hAnsi="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olor w:val="000000"/>
          <w:sz w:val="28"/>
          <w:szCs w:val="28"/>
        </w:rPr>
        <w:t>официального сайта администрации</w:t>
      </w:r>
      <w:r>
        <w:rPr>
          <w:rFonts w:ascii="Times New Roman" w:hAnsi="Times New Roman"/>
          <w:color w:val="000000"/>
          <w:sz w:val="28"/>
          <w:szCs w:val="28"/>
          <w:shd w:val="clear" w:color="auto" w:fill="FFFFFF"/>
        </w:rPr>
        <w:t>)</w:t>
      </w:r>
      <w:r>
        <w:rPr>
          <w:rFonts w:ascii="Times New Roman" w:hAnsi="Times New Roman"/>
          <w:color w:val="000000"/>
          <w:sz w:val="28"/>
          <w:szCs w:val="28"/>
        </w:rPr>
        <w:t>, в средствах массовой информации,</w:t>
      </w:r>
      <w:r>
        <w:rPr>
          <w:rFonts w:ascii="Times New Roman" w:hAnsi="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F902CA">
        <w:rPr>
          <w:rFonts w:ascii="Times New Roman" w:hAnsi="Times New Roman"/>
          <w:color w:val="000000"/>
          <w:sz w:val="28"/>
          <w:szCs w:val="28"/>
          <w:lang w:eastAsia="zh-CN"/>
        </w:rPr>
        <w:t>частью 3 статьи 46</w:t>
      </w:r>
      <w:r>
        <w:rPr>
          <w:rFonts w:ascii="Times New Roman" w:hAnsi="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 xml:space="preserve">Администрация также вправе информировать население </w:t>
      </w:r>
      <w:r>
        <w:rPr>
          <w:rFonts w:ascii="Times New Roman" w:hAnsi="Times New Roman"/>
          <w:sz w:val="28"/>
          <w:szCs w:val="24"/>
        </w:rPr>
        <w:t>Новоджерелиевского сельского поселения Брюховецкого района</w:t>
      </w:r>
      <w:r>
        <w:rPr>
          <w:rFonts w:ascii="Times New Roman" w:hAnsi="Times New Roman"/>
          <w:i/>
          <w:iCs/>
          <w:color w:val="000000"/>
          <w:sz w:val="24"/>
          <w:szCs w:val="24"/>
          <w:lang w:eastAsia="zh-CN"/>
        </w:rPr>
        <w:t xml:space="preserve"> </w:t>
      </w:r>
      <w:r>
        <w:rPr>
          <w:rFonts w:ascii="Times New Roman" w:hAnsi="Times New Roman"/>
          <w:color w:val="000000"/>
          <w:sz w:val="28"/>
          <w:szCs w:val="28"/>
          <w:lang w:eastAsia="zh-CN"/>
        </w:rPr>
        <w:t>на собраниях и конференциях граждан об обязательных требованиях, предъявляемых к объектам контроля.</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 xml:space="preserve">2.7. </w:t>
      </w:r>
      <w:r>
        <w:rPr>
          <w:rFonts w:ascii="Times New Roman" w:hAnsi="Times New Roman"/>
          <w:color w:val="000000"/>
          <w:sz w:val="28"/>
          <w:szCs w:val="28"/>
        </w:rPr>
        <w:t>Предостережение о недопустимости нарушения обязательных требований и предложение</w:t>
      </w:r>
      <w:r>
        <w:rPr>
          <w:rFonts w:ascii="Times New Roman" w:hAnsi="Times New Roman"/>
          <w:color w:val="000000"/>
          <w:sz w:val="28"/>
          <w:szCs w:val="28"/>
          <w:shd w:val="clear" w:color="auto" w:fill="FFFFFF"/>
        </w:rPr>
        <w:t xml:space="preserve"> принять меры по обеспечению соблюдения обязательных требований</w:t>
      </w:r>
      <w:r>
        <w:rPr>
          <w:rFonts w:ascii="Times New Roman" w:hAnsi="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rFonts w:ascii="Times New Roman" w:hAnsi="Times New Roman"/>
          <w:color w:val="000000"/>
          <w:sz w:val="28"/>
          <w:szCs w:val="28"/>
          <w:shd w:val="clear" w:color="auto" w:fill="FFFFFF"/>
        </w:rPr>
        <w:t>или признаках нарушений обязательных требований </w:t>
      </w:r>
      <w:r>
        <w:rPr>
          <w:rFonts w:ascii="Times New Roman" w:hAnsi="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rFonts w:ascii="Times New Roman" w:hAnsi="Times New Roman"/>
          <w:sz w:val="28"/>
          <w:szCs w:val="20"/>
          <w:lang w:val="x-none" w:eastAsia="x-none"/>
        </w:rPr>
        <w:t xml:space="preserve">Новоджерелиевского сельского поселения </w:t>
      </w:r>
      <w:r>
        <w:rPr>
          <w:rFonts w:ascii="Times New Roman" w:hAnsi="Times New Roman"/>
          <w:sz w:val="28"/>
          <w:szCs w:val="20"/>
          <w:lang w:eastAsia="x-none"/>
        </w:rPr>
        <w:t>Брюховецкого района в срок</w:t>
      </w:r>
      <w:r>
        <w:rPr>
          <w:rFonts w:ascii="Times New Roman" w:hAnsi="Times New Roman"/>
          <w:i/>
          <w:iCs/>
          <w:color w:val="000000"/>
          <w:sz w:val="24"/>
          <w:szCs w:val="24"/>
        </w:rPr>
        <w:t xml:space="preserve"> </w:t>
      </w:r>
      <w:r>
        <w:rPr>
          <w:rFonts w:ascii="Times New Roman" w:hAnsi="Times New Roman"/>
          <w:color w:val="000000"/>
          <w:sz w:val="28"/>
          <w:szCs w:val="28"/>
        </w:rPr>
        <w:t xml:space="preserve">не </w:t>
      </w:r>
      <w:r>
        <w:rPr>
          <w:rFonts w:ascii="Times New Roman" w:hAnsi="Times New Roman"/>
          <w:color w:val="000000"/>
          <w:sz w:val="28"/>
          <w:szCs w:val="28"/>
        </w:rPr>
        <w:lastRenderedPageBreak/>
        <w:t>позднее 10 рабочих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902CA" w:rsidRDefault="00F902CA" w:rsidP="00F902CA">
      <w:pPr>
        <w:widowControl/>
        <w:autoSpaceDE/>
        <w:adjustRightInd/>
        <w:ind w:firstLine="709"/>
        <w:rPr>
          <w:rFonts w:ascii="Times New Roman" w:hAnsi="Times New Roman"/>
          <w:color w:val="000000"/>
          <w:sz w:val="28"/>
          <w:szCs w:val="28"/>
        </w:rPr>
      </w:pPr>
      <w:r>
        <w:rPr>
          <w:rFonts w:ascii="Times New Roman" w:hAnsi="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rFonts w:ascii="Times New Roman" w:hAnsi="Times New Roman"/>
          <w:color w:val="000000"/>
          <w:sz w:val="28"/>
          <w:szCs w:val="28"/>
          <w:shd w:val="clear" w:color="auto" w:fill="FFFFFF"/>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Pr>
          <w:rFonts w:ascii="Times New Roman" w:hAnsi="Times New Roman"/>
          <w:color w:val="000000"/>
          <w:sz w:val="28"/>
          <w:szCs w:val="28"/>
        </w:rPr>
        <w:t xml:space="preserve">. </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течении 10 рабочих дней со дня его объявления администрацией. В течение 30 дней со дня получения возражения в отношении предостережения администрация обязана рассмотреть указанное возражение и в письменной форме или в форме электронного документа направить контролируемому лицу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2.8.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Личный прием граждан проводится главой (заместителем главы) Новоджерелиевского сельского поселения Брюховецкого района</w:t>
      </w:r>
      <w:r>
        <w:rPr>
          <w:rFonts w:ascii="Times New Roman" w:hAnsi="Times New Roman"/>
          <w:i/>
          <w:iCs/>
          <w:color w:val="000000"/>
          <w:sz w:val="24"/>
          <w:szCs w:val="24"/>
          <w:lang w:eastAsia="zh-CN"/>
        </w:rPr>
        <w:t xml:space="preserve"> </w:t>
      </w:r>
      <w:r>
        <w:rPr>
          <w:rFonts w:ascii="Times New Roman" w:hAnsi="Times New Roman"/>
          <w:color w:val="000000"/>
          <w:sz w:val="28"/>
          <w:szCs w:val="28"/>
          <w:lang w:eastAsia="zh-CN"/>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Консультирование осуществляется в устной или письменной форме по следующим вопросам:</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1) организация и осуществление муниципального контроля;</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2) порядок осуществления контрольных мероприятий, установленных настоящим Положением;</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3) порядок обжалования действий (бездействия) должностных лиц, уполномоченных осуществлять муниципальный контроль;</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lastRenderedPageBreak/>
        <w:t>2.8.1. Консультирование в письменной форме осуществляется должностным лицом, уполномоченным осуществлять контроль, в следующих случаях:</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3) ответ на поставленные вопросы требует дополнительного запроса сведений.</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Должностными лицами, уполномоченными осуществлять контроль, ведется журнал учета консультирований.</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Новоджерелиевского сельского поселения Брюховецкого района или должностным лицом, уполномоченным осуществлять контроль.</w:t>
      </w:r>
    </w:p>
    <w:p w:rsidR="00F902CA" w:rsidRDefault="00F902CA" w:rsidP="00F902CA">
      <w:pPr>
        <w:widowControl/>
        <w:suppressAutoHyphens/>
        <w:autoSpaceDN/>
        <w:adjustRightInd/>
        <w:ind w:firstLine="709"/>
        <w:rPr>
          <w:rFonts w:ascii="Times New Roman" w:hAnsi="Times New Roman"/>
          <w:sz w:val="28"/>
          <w:szCs w:val="28"/>
          <w:lang w:eastAsia="zh-CN"/>
        </w:rPr>
      </w:pPr>
      <w:r>
        <w:rPr>
          <w:rFonts w:ascii="Times New Roman" w:hAnsi="Times New Roman"/>
          <w:sz w:val="28"/>
          <w:szCs w:val="28"/>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902CA" w:rsidRDefault="00F902CA" w:rsidP="00F902CA">
      <w:pPr>
        <w:widowControl/>
        <w:suppressAutoHyphens/>
        <w:autoSpaceDN/>
        <w:adjustRightInd/>
        <w:ind w:firstLine="709"/>
        <w:rPr>
          <w:rFonts w:ascii="Times New Roman" w:hAnsi="Times New Roman"/>
          <w:sz w:val="28"/>
          <w:szCs w:val="28"/>
          <w:lang w:eastAsia="zh-CN"/>
        </w:rPr>
      </w:pPr>
      <w:r>
        <w:rPr>
          <w:rFonts w:ascii="Times New Roman" w:hAnsi="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902CA" w:rsidRDefault="00F902CA" w:rsidP="00F902CA">
      <w:pPr>
        <w:widowControl/>
        <w:suppressAutoHyphens/>
        <w:autoSpaceDN/>
        <w:adjustRightInd/>
        <w:ind w:firstLine="709"/>
        <w:rPr>
          <w:rFonts w:ascii="Times New Roman" w:hAnsi="Times New Roman"/>
          <w:sz w:val="28"/>
          <w:szCs w:val="28"/>
          <w:lang w:eastAsia="zh-CN"/>
        </w:rPr>
      </w:pPr>
      <w:r>
        <w:rPr>
          <w:rFonts w:ascii="Times New Roman" w:hAnsi="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902CA" w:rsidRDefault="00F902CA" w:rsidP="00F902CA">
      <w:pPr>
        <w:widowControl/>
        <w:suppressAutoHyphens/>
        <w:autoSpaceDN/>
        <w:adjustRightInd/>
        <w:ind w:firstLine="709"/>
        <w:rPr>
          <w:rFonts w:ascii="Times New Roman" w:hAnsi="Times New Roman"/>
          <w:sz w:val="28"/>
          <w:szCs w:val="28"/>
          <w:lang w:eastAsia="zh-CN"/>
        </w:rPr>
      </w:pPr>
      <w:r>
        <w:rPr>
          <w:rFonts w:ascii="Times New Roman" w:hAnsi="Times New Roman"/>
          <w:sz w:val="28"/>
          <w:szCs w:val="28"/>
          <w:lang w:eastAsia="zh-CN"/>
        </w:rPr>
        <w:t xml:space="preserve">В ходе профилактического визита должностным лицом, уполномоченным осуществлять муниципальный контроль может осуществляться консультирование контролируемого лица в порядке, установленном статьей 50 </w:t>
      </w:r>
      <w:r>
        <w:rPr>
          <w:rFonts w:ascii="Times New Roman" w:hAnsi="Times New Roman"/>
          <w:sz w:val="28"/>
          <w:szCs w:val="28"/>
          <w:lang w:eastAsia="zh-CN"/>
        </w:rPr>
        <w:lastRenderedPageBreak/>
        <w:t>Федерального закона от 31 июля 2020 года № 248-ФЗ «О государственном контроле (надзоре) и муниципальном контроле в Российской Федерации».</w:t>
      </w:r>
    </w:p>
    <w:p w:rsidR="00F902CA" w:rsidRDefault="00F902CA" w:rsidP="00F902CA">
      <w:pPr>
        <w:widowControl/>
        <w:suppressAutoHyphens/>
        <w:autoSpaceDN/>
        <w:adjustRightInd/>
        <w:ind w:firstLine="709"/>
        <w:rPr>
          <w:rFonts w:ascii="Times New Roman" w:hAnsi="Times New Roman"/>
          <w:sz w:val="28"/>
          <w:szCs w:val="28"/>
          <w:lang w:eastAsia="zh-CN"/>
        </w:rPr>
      </w:pPr>
    </w:p>
    <w:p w:rsidR="00F902CA" w:rsidRDefault="00F902CA" w:rsidP="00F902CA">
      <w:pPr>
        <w:widowControl/>
        <w:suppressAutoHyphens/>
        <w:autoSpaceDN/>
        <w:adjustRightInd/>
        <w:ind w:firstLine="709"/>
        <w:rPr>
          <w:rFonts w:ascii="Times New Roman" w:hAnsi="Times New Roman"/>
          <w:color w:val="000000"/>
          <w:sz w:val="28"/>
          <w:szCs w:val="28"/>
          <w:lang w:eastAsia="zh-CN"/>
        </w:rPr>
      </w:pPr>
    </w:p>
    <w:p w:rsidR="00F902CA" w:rsidRDefault="00F902CA" w:rsidP="00F902CA">
      <w:pPr>
        <w:widowControl/>
        <w:suppressAutoHyphens/>
        <w:autoSpaceDN/>
        <w:adjustRightInd/>
        <w:spacing w:line="360" w:lineRule="auto"/>
        <w:ind w:firstLine="0"/>
        <w:jc w:val="center"/>
        <w:rPr>
          <w:rFonts w:ascii="Times New Roman" w:hAnsi="Times New Roman"/>
          <w:bCs/>
          <w:color w:val="000000"/>
          <w:sz w:val="28"/>
          <w:szCs w:val="28"/>
          <w:lang w:eastAsia="zh-CN"/>
        </w:rPr>
      </w:pPr>
      <w:r>
        <w:rPr>
          <w:rFonts w:ascii="Times New Roman" w:hAnsi="Times New Roman"/>
          <w:bCs/>
          <w:color w:val="000000"/>
          <w:sz w:val="28"/>
          <w:szCs w:val="28"/>
          <w:lang w:eastAsia="zh-CN"/>
        </w:rPr>
        <w:t>3. Осуществление контрольных мероприятий и контрольных действий</w:t>
      </w:r>
    </w:p>
    <w:p w:rsidR="00F902CA" w:rsidRDefault="00F902CA" w:rsidP="00F902CA">
      <w:pPr>
        <w:widowControl/>
        <w:suppressAutoHyphens/>
        <w:autoSpaceDN/>
        <w:adjustRightInd/>
        <w:spacing w:line="360" w:lineRule="auto"/>
        <w:ind w:firstLine="0"/>
        <w:jc w:val="center"/>
        <w:rPr>
          <w:rFonts w:ascii="Times New Roman" w:hAnsi="Times New Roman"/>
          <w:b/>
          <w:bCs/>
          <w:color w:val="000000"/>
          <w:sz w:val="28"/>
          <w:szCs w:val="28"/>
          <w:lang w:eastAsia="zh-CN"/>
        </w:rPr>
      </w:pP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3.1. 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902CA" w:rsidRDefault="00F902CA" w:rsidP="00F902CA">
      <w:pPr>
        <w:widowControl/>
        <w:autoSpaceDE/>
        <w:adjustRightInd/>
        <w:ind w:firstLine="709"/>
        <w:rPr>
          <w:rFonts w:ascii="Times New Roman" w:hAnsi="Times New Roman"/>
          <w:color w:val="000000"/>
          <w:sz w:val="28"/>
          <w:szCs w:val="28"/>
        </w:rPr>
      </w:pPr>
      <w:r>
        <w:rPr>
          <w:rFonts w:ascii="Times New Roman" w:hAnsi="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w:t>
      </w:r>
      <w:r>
        <w:rPr>
          <w:rFonts w:ascii="Times New Roman" w:hAnsi="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Times New Roman" w:hAnsi="Times New Roman"/>
          <w:color w:val="000000"/>
          <w:sz w:val="28"/>
          <w:szCs w:val="28"/>
        </w:rPr>
        <w:t>);</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F902CA" w:rsidRDefault="00F902CA" w:rsidP="00F902CA">
      <w:pPr>
        <w:widowControl/>
        <w:suppressAutoHyphens/>
        <w:autoSpaceDN/>
        <w:adjustRightInd/>
        <w:ind w:firstLine="709"/>
        <w:rPr>
          <w:rFonts w:ascii="Times New Roman" w:hAnsi="Times New Roman"/>
          <w:sz w:val="28"/>
          <w:szCs w:val="28"/>
          <w:lang w:eastAsia="zh-CN"/>
        </w:rPr>
      </w:pPr>
      <w:r>
        <w:rPr>
          <w:rFonts w:ascii="Times New Roman" w:hAnsi="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902CA" w:rsidRDefault="00F902CA" w:rsidP="00F902CA">
      <w:pPr>
        <w:widowControl/>
        <w:autoSpaceDE/>
        <w:adjustRightInd/>
        <w:ind w:firstLine="709"/>
        <w:rPr>
          <w:rFonts w:ascii="Times New Roman" w:hAnsi="Times New Roman"/>
          <w:sz w:val="28"/>
          <w:szCs w:val="28"/>
        </w:rPr>
      </w:pPr>
      <w:r>
        <w:rPr>
          <w:rFonts w:ascii="Times New Roman" w:hAnsi="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902CA" w:rsidRDefault="00F902CA" w:rsidP="00F902CA">
      <w:pPr>
        <w:widowControl/>
        <w:autoSpaceDE/>
        <w:adjustRightInd/>
        <w:ind w:firstLine="709"/>
        <w:rPr>
          <w:rFonts w:ascii="Times New Roman" w:hAnsi="Times New Roman"/>
          <w:color w:val="000000"/>
          <w:sz w:val="28"/>
          <w:szCs w:val="28"/>
        </w:rPr>
      </w:pPr>
      <w:r>
        <w:rPr>
          <w:rFonts w:ascii="Times New Roman" w:hAnsi="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lastRenderedPageBreak/>
        <w:t>3.4. Основанием для проведения контрольных мероприятий, проводимых с взаимодействием с контролируемыми лицами, является:</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4) истечение срока исполнения решения администрации об устранении выявленного нарушения обязательных требований - в случаях, установленных частью 1 статьи 95 Федерального закона от 31 июля 2020 года № 248-ФЗ «О государственном контроле (надзоре) и муниципальном контроле в Российской Федерации».</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F902CA" w:rsidRDefault="00F902CA" w:rsidP="00F902CA">
      <w:pPr>
        <w:widowControl/>
        <w:suppressAutoHyphens/>
        <w:autoSpaceDN/>
        <w:adjustRightInd/>
        <w:ind w:firstLine="709"/>
        <w:rPr>
          <w:rFonts w:ascii="Times New Roman" w:hAnsi="Times New Roman"/>
          <w:i/>
          <w:iCs/>
          <w:color w:val="000000"/>
          <w:sz w:val="24"/>
          <w:szCs w:val="24"/>
          <w:lang w:eastAsia="zh-CN"/>
        </w:rPr>
      </w:pPr>
      <w:r>
        <w:rPr>
          <w:rFonts w:ascii="Times New Roman" w:hAnsi="Times New Roman"/>
          <w:color w:val="000000"/>
          <w:sz w:val="28"/>
          <w:szCs w:val="28"/>
          <w:lang w:eastAsia="zh-CN"/>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(заместителя главы) Новоджерелиевского сельского поселения Брюховецкого района</w:t>
      </w:r>
      <w:r>
        <w:rPr>
          <w:rFonts w:ascii="Times New Roman" w:hAnsi="Times New Roman"/>
          <w:i/>
          <w:iCs/>
          <w:color w:val="000000"/>
          <w:sz w:val="28"/>
          <w:szCs w:val="28"/>
          <w:lang w:eastAsia="zh-CN"/>
        </w:rPr>
        <w:t xml:space="preserve">, </w:t>
      </w:r>
      <w:r>
        <w:rPr>
          <w:rFonts w:ascii="Times New Roman" w:hAnsi="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Pr>
          <w:rFonts w:ascii="Times New Roman" w:hAnsi="Times New Roman"/>
          <w:color w:val="000000"/>
          <w:sz w:val="28"/>
          <w:szCs w:val="28"/>
          <w:lang w:eastAsia="zh-CN"/>
        </w:rPr>
        <w:t xml:space="preserve"> Федеральным </w:t>
      </w:r>
      <w:r w:rsidRPr="00F902CA">
        <w:rPr>
          <w:rFonts w:ascii="Times New Roman" w:hAnsi="Times New Roman"/>
          <w:color w:val="000000"/>
          <w:sz w:val="28"/>
          <w:szCs w:val="28"/>
          <w:lang w:eastAsia="zh-CN"/>
        </w:rPr>
        <w:t>законом</w:t>
      </w:r>
      <w:r>
        <w:rPr>
          <w:rFonts w:ascii="Times New Roman" w:hAnsi="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r w:rsidRPr="00F902CA">
        <w:rPr>
          <w:rFonts w:ascii="Times New Roman" w:hAnsi="Times New Roman"/>
          <w:color w:val="000000"/>
          <w:sz w:val="28"/>
          <w:szCs w:val="28"/>
          <w:lang w:eastAsia="zh-CN"/>
        </w:rPr>
        <w:t>законом</w:t>
      </w:r>
      <w:r>
        <w:rPr>
          <w:rFonts w:ascii="Times New Roman" w:hAnsi="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F902CA" w:rsidRDefault="00F902CA" w:rsidP="00F902CA">
      <w:pPr>
        <w:widowControl/>
        <w:autoSpaceDE/>
        <w:adjustRightInd/>
        <w:ind w:firstLine="709"/>
        <w:rPr>
          <w:rFonts w:ascii="Times New Roman" w:hAnsi="Times New Roman"/>
          <w:color w:val="000000"/>
          <w:sz w:val="28"/>
          <w:szCs w:val="28"/>
        </w:rPr>
      </w:pPr>
      <w:r>
        <w:rPr>
          <w:rFonts w:ascii="Times New Roman" w:hAnsi="Times New Roman"/>
          <w:color w:val="000000"/>
          <w:sz w:val="28"/>
          <w:szCs w:val="28"/>
        </w:rPr>
        <w:lastRenderedPageBreak/>
        <w:t xml:space="preserve">3.9.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rFonts w:ascii="Times New Roman" w:hAnsi="Times New Roman"/>
          <w:color w:val="000000"/>
          <w:sz w:val="28"/>
          <w:szCs w:val="28"/>
          <w:shd w:val="clear" w:color="auto" w:fill="FFFFFF"/>
        </w:rPr>
        <w:t>распоряжением Правительства Российской Федерации от 19 апреля 2016 года № 724-р перечнем</w:t>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rFonts w:ascii="Times New Roman" w:hAnsi="Times New Roman"/>
          <w:color w:val="000000"/>
          <w:sz w:val="28"/>
          <w:szCs w:val="28"/>
        </w:rPr>
        <w:t xml:space="preserve"> </w:t>
      </w:r>
      <w:r w:rsidRPr="00F902CA">
        <w:rPr>
          <w:rFonts w:ascii="Times New Roman" w:hAnsi="Times New Roman"/>
          <w:color w:val="000000"/>
          <w:sz w:val="28"/>
          <w:szCs w:val="28"/>
        </w:rPr>
        <w:t>Правилами</w:t>
      </w:r>
      <w:r>
        <w:rPr>
          <w:rFonts w:ascii="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 xml:space="preserve">3.10. </w:t>
      </w:r>
      <w:r>
        <w:rPr>
          <w:rFonts w:ascii="Times New Roman" w:hAnsi="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902CA" w:rsidRDefault="00F902CA" w:rsidP="00F902CA">
      <w:pPr>
        <w:widowControl/>
        <w:autoSpaceDE/>
        <w:adjustRightInd/>
        <w:ind w:firstLine="709"/>
        <w:rPr>
          <w:rFonts w:ascii="Times New Roman" w:hAnsi="Times New Roman"/>
          <w:color w:val="000000"/>
          <w:sz w:val="28"/>
          <w:szCs w:val="28"/>
          <w:shd w:val="clear" w:color="auto" w:fill="FFFFFF"/>
        </w:rPr>
      </w:pPr>
      <w:r>
        <w:rPr>
          <w:rFonts w:ascii="Times New Roman" w:hAnsi="Times New Roman"/>
          <w:color w:val="000000"/>
          <w:sz w:val="28"/>
          <w:szCs w:val="28"/>
        </w:rPr>
        <w:t xml:space="preserve">1) </w:t>
      </w:r>
      <w:r>
        <w:rPr>
          <w:rFonts w:ascii="Times New Roman" w:hAnsi="Times New Roman"/>
          <w:color w:val="000000"/>
          <w:sz w:val="28"/>
          <w:szCs w:val="28"/>
          <w:shd w:val="clear" w:color="auto" w:fill="FFFFFF"/>
        </w:rPr>
        <w:t xml:space="preserve">отсутствие контролируемого лица либо его представителя не препятствует оценке </w:t>
      </w:r>
      <w:r>
        <w:rPr>
          <w:rFonts w:ascii="Times New Roman" w:hAnsi="Times New Roman"/>
          <w:color w:val="000000"/>
          <w:sz w:val="28"/>
          <w:szCs w:val="28"/>
        </w:rPr>
        <w:t xml:space="preserve">должностным лицом, уполномоченным осуществлять муниципальный контроль, </w:t>
      </w:r>
      <w:r>
        <w:rPr>
          <w:rFonts w:ascii="Times New Roman" w:hAnsi="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902CA" w:rsidRDefault="00F902CA" w:rsidP="00F902CA">
      <w:pPr>
        <w:widowControl/>
        <w:autoSpaceDE/>
        <w:adjustRightInd/>
        <w:ind w:firstLine="709"/>
        <w:rPr>
          <w:rFonts w:ascii="Times New Roman" w:hAnsi="Times New Roman"/>
          <w:color w:val="000000"/>
          <w:sz w:val="28"/>
          <w:szCs w:val="28"/>
        </w:rPr>
      </w:pPr>
      <w:r>
        <w:rPr>
          <w:rFonts w:ascii="Times New Roman" w:hAnsi="Times New Roman"/>
          <w:color w:val="000000"/>
          <w:sz w:val="28"/>
          <w:szCs w:val="28"/>
          <w:shd w:val="clear" w:color="auto" w:fill="FFFFFF"/>
        </w:rPr>
        <w:t xml:space="preserve">2) отсутствие признаков </w:t>
      </w:r>
      <w:r>
        <w:rPr>
          <w:rFonts w:ascii="Times New Roman" w:hAnsi="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902CA" w:rsidRDefault="00F902CA" w:rsidP="00F902CA">
      <w:pPr>
        <w:widowControl/>
        <w:autoSpaceDE/>
        <w:adjustRightInd/>
        <w:ind w:firstLine="709"/>
        <w:rPr>
          <w:rFonts w:ascii="Times New Roman" w:hAnsi="Times New Roman"/>
          <w:color w:val="000000"/>
          <w:sz w:val="28"/>
          <w:szCs w:val="28"/>
        </w:rPr>
      </w:pPr>
      <w:r>
        <w:rPr>
          <w:rFonts w:ascii="Times New Roman" w:hAnsi="Times New Roman"/>
          <w:color w:val="000000"/>
          <w:sz w:val="28"/>
          <w:szCs w:val="28"/>
        </w:rPr>
        <w:t>3) имеются уважительные причины для отсутствия контролируемого лица (болезнь</w:t>
      </w:r>
      <w:r>
        <w:rPr>
          <w:rFonts w:ascii="Times New Roman" w:hAnsi="Times New Roman"/>
          <w:color w:val="000000"/>
          <w:sz w:val="28"/>
          <w:szCs w:val="28"/>
          <w:shd w:val="clear" w:color="auto" w:fill="FFFFFF"/>
        </w:rPr>
        <w:t xml:space="preserve"> контролируемого лица</w:t>
      </w:r>
      <w:r>
        <w:rPr>
          <w:rFonts w:ascii="Times New Roman" w:hAnsi="Times New Roman"/>
          <w:color w:val="000000"/>
          <w:sz w:val="28"/>
          <w:szCs w:val="28"/>
        </w:rPr>
        <w:t>, его командировка и т.п.) при проведении</w:t>
      </w:r>
      <w:r>
        <w:rPr>
          <w:rFonts w:ascii="Times New Roman" w:hAnsi="Times New Roman"/>
          <w:color w:val="000000"/>
          <w:sz w:val="28"/>
          <w:szCs w:val="28"/>
          <w:shd w:val="clear" w:color="auto" w:fill="FFFFFF"/>
        </w:rPr>
        <w:t xml:space="preserve"> контрольного мероприятия</w:t>
      </w:r>
      <w:r>
        <w:rPr>
          <w:rFonts w:ascii="Times New Roman" w:hAnsi="Times New Roman"/>
          <w:color w:val="000000"/>
          <w:sz w:val="28"/>
          <w:szCs w:val="28"/>
        </w:rPr>
        <w:t>.</w:t>
      </w:r>
    </w:p>
    <w:p w:rsidR="00F902CA" w:rsidRDefault="00F902CA" w:rsidP="00F902CA">
      <w:pPr>
        <w:widowControl/>
        <w:autoSpaceDE/>
        <w:adjustRightInd/>
        <w:ind w:firstLine="709"/>
        <w:rPr>
          <w:rFonts w:ascii="Times New Roman" w:hAnsi="Times New Roman"/>
          <w:color w:val="000000"/>
          <w:sz w:val="28"/>
          <w:szCs w:val="28"/>
        </w:rPr>
      </w:pPr>
      <w:r>
        <w:rPr>
          <w:rFonts w:ascii="Times New Roman" w:hAnsi="Times New Roman"/>
          <w:color w:val="000000"/>
          <w:sz w:val="28"/>
          <w:szCs w:val="28"/>
        </w:rPr>
        <w:lastRenderedPageBreak/>
        <w:t xml:space="preserve">3.11. Срок проведения выездной проверки не может превышать 10 рабочих дней. </w:t>
      </w:r>
    </w:p>
    <w:p w:rsidR="00F902CA" w:rsidRDefault="00F902CA" w:rsidP="00F902CA">
      <w:pPr>
        <w:widowControl/>
        <w:autoSpaceDE/>
        <w:adjustRightInd/>
        <w:ind w:firstLine="709"/>
        <w:rPr>
          <w:rFonts w:ascii="Times New Roman" w:hAnsi="Times New Roman"/>
          <w:color w:val="000000"/>
          <w:sz w:val="28"/>
          <w:szCs w:val="28"/>
        </w:rPr>
      </w:pPr>
      <w:r>
        <w:rPr>
          <w:rFonts w:ascii="Times New Roman" w:hAnsi="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F902CA" w:rsidRDefault="00F902CA" w:rsidP="00F902CA">
      <w:pPr>
        <w:widowControl/>
        <w:autoSpaceDE/>
        <w:adjustRightInd/>
        <w:ind w:firstLine="709"/>
        <w:rPr>
          <w:rFonts w:ascii="Times New Roman" w:hAnsi="Times New Roman"/>
          <w:color w:val="000000"/>
          <w:sz w:val="28"/>
          <w:szCs w:val="28"/>
        </w:rPr>
      </w:pPr>
      <w:r>
        <w:rPr>
          <w:rFonts w:ascii="Times New Roman" w:hAnsi="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3.13. Экспертиза при осуществлении муниципального контроля.</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3.13.1. Экспертиза заключается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должностным лицом, уполномоченным осуществлять муниципальный контроль в рамках контрольного мероприятия в целях оценки соблюдения контролируемым лицом обязательных требований.</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3.13.2. Экспертиза осуществляется экспертом или экспертной организацией по поручению администрации. Обязанность отбора, удостоверения и представления на экспертизу образцов лежит на администрации.</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3.13.3.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3.13.4. Время осуществления экспертизы зависит от вида экспертизы и устанавливается индивидуально в каждом конкретном случае по соглашению между администрацией и экспертом или экспертной организацией.</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 xml:space="preserve">3.13.5. При невозможности транспортировки образца исследования к месту работы эксперта исходя из его характеристик (габариты, форма, вес, </w:t>
      </w:r>
      <w:r>
        <w:rPr>
          <w:rFonts w:ascii="Times New Roman" w:hAnsi="Times New Roman"/>
          <w:color w:val="000000"/>
          <w:sz w:val="28"/>
          <w:szCs w:val="28"/>
          <w:lang w:eastAsia="zh-CN"/>
        </w:rPr>
        <w:lastRenderedPageBreak/>
        <w:t>технологические параметры и иные) администрация обеспечивает ему беспрепятственный доступ к образцу и необходимые условия для исследования.</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3.13.6. Результаты экспертизы оформляются экспертным заключением.</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F902CA">
        <w:rPr>
          <w:rFonts w:ascii="Times New Roman" w:hAnsi="Times New Roman"/>
          <w:color w:val="000000"/>
          <w:sz w:val="28"/>
          <w:szCs w:val="28"/>
          <w:lang w:eastAsia="zh-CN"/>
        </w:rPr>
        <w:t>частью 2 статьи 90</w:t>
      </w:r>
      <w:r>
        <w:rPr>
          <w:rFonts w:ascii="Times New Roman" w:hAnsi="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902CA" w:rsidRDefault="00F902CA" w:rsidP="00F902CA">
      <w:pPr>
        <w:widowControl/>
        <w:autoSpaceDE/>
        <w:adjustRightInd/>
        <w:ind w:firstLine="709"/>
        <w:rPr>
          <w:rFonts w:ascii="Times New Roman" w:hAnsi="Times New Roman"/>
          <w:color w:val="000000"/>
          <w:sz w:val="28"/>
          <w:szCs w:val="28"/>
        </w:rPr>
      </w:pPr>
      <w:r>
        <w:rPr>
          <w:rFonts w:ascii="Times New Roman" w:hAnsi="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rFonts w:ascii="Times New Roman" w:hAnsi="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Pr>
          <w:rFonts w:ascii="Times New Roman" w:hAnsi="Times New Roman"/>
          <w:color w:val="000000"/>
          <w:sz w:val="28"/>
          <w:szCs w:val="28"/>
        </w:rPr>
        <w:t>.</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902CA" w:rsidRDefault="00F902CA" w:rsidP="00F902CA">
      <w:pPr>
        <w:widowControl/>
        <w:autoSpaceDE/>
        <w:adjustRightInd/>
        <w:ind w:firstLine="709"/>
        <w:rPr>
          <w:rFonts w:ascii="Times New Roman" w:hAnsi="Times New Roman"/>
          <w:color w:val="000000"/>
          <w:sz w:val="28"/>
          <w:szCs w:val="28"/>
        </w:rPr>
      </w:pPr>
      <w:r>
        <w:rPr>
          <w:rFonts w:ascii="Times New Roman" w:hAnsi="Times New Roman"/>
          <w:color w:val="000000"/>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olor w:val="000000"/>
          <w:sz w:val="28"/>
          <w:szCs w:val="28"/>
          <w:shd w:val="clear" w:color="auto" w:fill="FFFFFF"/>
          <w:lang w:eastAsia="zh-CN"/>
        </w:rPr>
        <w:t xml:space="preserve">доведения их до контролируемых лиц посредством инфраструктуры, обеспечивающей информационно-технологическое </w:t>
      </w:r>
      <w:r>
        <w:rPr>
          <w:rFonts w:ascii="Times New Roman" w:hAnsi="Times New Roman"/>
          <w:color w:val="000000"/>
          <w:sz w:val="28"/>
          <w:szCs w:val="28"/>
          <w:shd w:val="clear" w:color="auto" w:fill="FFFFFF"/>
          <w:lang w:eastAsia="zh-CN"/>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olor w:val="000000"/>
          <w:sz w:val="28"/>
          <w:szCs w:val="28"/>
          <w:lang w:eastAsia="zh-CN"/>
        </w:rPr>
        <w:t>Единый портал</w:t>
      </w:r>
      <w:r>
        <w:rPr>
          <w:rFonts w:ascii="Times New Roman" w:hAnsi="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olor w:val="000000"/>
          <w:sz w:val="28"/>
          <w:szCs w:val="28"/>
          <w:lang w:eastAsia="zh-CN"/>
        </w:rPr>
        <w:t xml:space="preserve"> Указанный гражданин вправе направлять администрации документы на бумажном носителе.</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Администрация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статьей 39 </w:t>
      </w:r>
      <w:r>
        <w:rPr>
          <w:rFonts w:ascii="Times New Roman" w:hAnsi="Times New Roman"/>
          <w:color w:val="000000"/>
          <w:sz w:val="28"/>
          <w:szCs w:val="28"/>
          <w:shd w:val="clear" w:color="auto" w:fill="FFFFFF"/>
          <w:lang w:eastAsia="zh-CN"/>
        </w:rPr>
        <w:t xml:space="preserve">Федерального закона </w:t>
      </w:r>
      <w:r>
        <w:rPr>
          <w:rFonts w:ascii="Times New Roman" w:hAnsi="Times New Roman"/>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 xml:space="preserve">3.20. В случае выявления при проведении контрольного мероприятия нарушений обязательных требований контролируемым лицом администрация </w:t>
      </w:r>
      <w:r>
        <w:rPr>
          <w:rFonts w:ascii="Times New Roman" w:hAnsi="Times New Roman"/>
          <w:color w:val="000000"/>
          <w:sz w:val="28"/>
          <w:szCs w:val="28"/>
          <w:lang w:eastAsia="zh-CN"/>
        </w:rPr>
        <w:lastRenderedPageBreak/>
        <w:t>(должностное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902CA" w:rsidRDefault="00F902CA" w:rsidP="00F902CA">
      <w:pPr>
        <w:widowControl/>
        <w:suppressAutoHyphens/>
        <w:autoSpaceDN/>
        <w:adjustRightInd/>
        <w:ind w:firstLine="709"/>
        <w:rPr>
          <w:rFonts w:ascii="Times New Roman" w:hAnsi="Times New Roman"/>
          <w:sz w:val="20"/>
          <w:szCs w:val="20"/>
          <w:lang w:eastAsia="zh-CN"/>
        </w:rPr>
      </w:pPr>
      <w:bookmarkStart w:id="2" w:name="Par318"/>
      <w:bookmarkEnd w:id="2"/>
      <w:r>
        <w:rPr>
          <w:rFonts w:ascii="Times New Roman" w:hAnsi="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 представляет непосредственную угрозу причинения вреда (ущерба) охраняемым законом ценностям или что такой вред (ущерб) причинен;</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902CA" w:rsidRDefault="00F902CA" w:rsidP="00F902CA">
      <w:pPr>
        <w:widowControl/>
        <w:autoSpaceDE/>
        <w:adjustRightInd/>
        <w:ind w:firstLine="709"/>
        <w:rPr>
          <w:rFonts w:ascii="Times New Roman" w:hAnsi="Times New Roman"/>
          <w:color w:val="000000"/>
          <w:sz w:val="28"/>
          <w:szCs w:val="28"/>
        </w:rPr>
      </w:pPr>
      <w:r>
        <w:rPr>
          <w:rFonts w:ascii="Times New Roman" w:hAnsi="Times New Roman"/>
          <w:color w:val="000000"/>
          <w:sz w:val="28"/>
          <w:szCs w:val="28"/>
        </w:rPr>
        <w:t xml:space="preserve">4) </w:t>
      </w:r>
      <w:r>
        <w:rPr>
          <w:rFonts w:ascii="Times New Roman" w:hAnsi="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Times New Roman" w:hAnsi="Times New Roman"/>
          <w:color w:val="000000"/>
          <w:sz w:val="28"/>
          <w:szCs w:val="28"/>
        </w:rPr>
        <w:t>;</w:t>
      </w: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902CA" w:rsidRDefault="00F902CA" w:rsidP="00F902CA">
      <w:pPr>
        <w:widowControl/>
        <w:suppressAutoHyphens/>
        <w:autoSpaceDN/>
        <w:adjustRightInd/>
        <w:ind w:firstLine="709"/>
        <w:rPr>
          <w:rFonts w:ascii="Times New Roman" w:hAnsi="Times New Roman"/>
          <w:sz w:val="28"/>
          <w:szCs w:val="28"/>
          <w:lang w:eastAsia="zh-CN"/>
        </w:rPr>
      </w:pPr>
      <w:r>
        <w:rPr>
          <w:rFonts w:ascii="Times New Roman" w:hAnsi="Times New Roman"/>
          <w:color w:val="000000"/>
          <w:sz w:val="28"/>
          <w:szCs w:val="28"/>
          <w:lang w:eastAsia="zh-CN"/>
        </w:rPr>
        <w:t xml:space="preserve">3.21. Должностные лица, осуществляющие муниципальный контроль,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sz w:val="28"/>
          <w:szCs w:val="28"/>
          <w:lang w:eastAsia="zh-CN"/>
        </w:rPr>
        <w:t>Краснодарского края</w:t>
      </w:r>
      <w:r>
        <w:rPr>
          <w:rFonts w:ascii="Times New Roman" w:hAnsi="Times New Roman"/>
          <w:color w:val="000000"/>
          <w:sz w:val="28"/>
          <w:szCs w:val="28"/>
          <w:lang w:eastAsia="zh-CN"/>
        </w:rPr>
        <w:t>, органами местного самоуправления, правоохранительными органами, организациями и гражданами.</w:t>
      </w:r>
    </w:p>
    <w:p w:rsidR="00F902CA" w:rsidRDefault="00F902CA" w:rsidP="00F902CA">
      <w:pPr>
        <w:widowControl/>
        <w:autoSpaceDE/>
        <w:adjustRightInd/>
        <w:ind w:firstLine="709"/>
        <w:rPr>
          <w:rFonts w:ascii="Times New Roman" w:hAnsi="Times New Roman"/>
          <w:sz w:val="28"/>
          <w:szCs w:val="28"/>
        </w:rPr>
      </w:pPr>
      <w:r>
        <w:rPr>
          <w:rFonts w:ascii="Times New Roman" w:hAnsi="Times New Roman"/>
          <w:color w:val="000000"/>
          <w:sz w:val="28"/>
          <w:szCs w:val="28"/>
        </w:rPr>
        <w:t xml:space="preserve">В случае выявления в ходе проведения контрольного мероприятия в рамках осуществления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Pr>
          <w:rFonts w:ascii="Times New Roman" w:hAnsi="Times New Roman"/>
          <w:color w:val="000000"/>
          <w:sz w:val="28"/>
          <w:szCs w:val="28"/>
        </w:rPr>
        <w:lastRenderedPageBreak/>
        <w:t>выявленного нарушения. Должностное лицо, уполномоченное осуществлять контроль, направляет копию указанного акта в орган власти, уполномоченный на привлечение к соответствующей ответственности.</w:t>
      </w:r>
    </w:p>
    <w:p w:rsidR="00F902CA" w:rsidRDefault="00F902CA" w:rsidP="00F902CA">
      <w:pPr>
        <w:widowControl/>
        <w:suppressAutoHyphens/>
        <w:autoSpaceDN/>
        <w:adjustRightInd/>
        <w:spacing w:line="360" w:lineRule="auto"/>
        <w:ind w:firstLine="709"/>
        <w:rPr>
          <w:rFonts w:ascii="Times New Roman" w:hAnsi="Times New Roman"/>
          <w:color w:val="000000"/>
          <w:sz w:val="28"/>
          <w:szCs w:val="28"/>
          <w:lang w:eastAsia="zh-CN"/>
        </w:rPr>
      </w:pPr>
    </w:p>
    <w:p w:rsidR="00F902CA" w:rsidRDefault="00F902CA" w:rsidP="00F902CA">
      <w:pPr>
        <w:widowControl/>
        <w:suppressAutoHyphens/>
        <w:autoSpaceDN/>
        <w:adjustRightInd/>
        <w:ind w:firstLine="0"/>
        <w:jc w:val="center"/>
        <w:rPr>
          <w:rFonts w:ascii="Times New Roman" w:hAnsi="Times New Roman"/>
          <w:bCs/>
          <w:color w:val="000000"/>
          <w:sz w:val="28"/>
          <w:szCs w:val="28"/>
          <w:lang w:eastAsia="zh-CN"/>
        </w:rPr>
      </w:pPr>
      <w:r>
        <w:rPr>
          <w:rFonts w:ascii="Times New Roman" w:hAnsi="Times New Roman"/>
          <w:bCs/>
          <w:color w:val="000000"/>
          <w:sz w:val="28"/>
          <w:szCs w:val="28"/>
          <w:lang w:eastAsia="zh-CN"/>
        </w:rPr>
        <w:t xml:space="preserve">4. Обжалование решений администрации, действий (бездействия) должностных лиц, уполномоченных осуществлять муниципальный контроль </w:t>
      </w:r>
    </w:p>
    <w:p w:rsidR="00F902CA" w:rsidRDefault="00F902CA" w:rsidP="00F902CA">
      <w:pPr>
        <w:widowControl/>
        <w:suppressAutoHyphens/>
        <w:autoSpaceDN/>
        <w:adjustRightInd/>
        <w:ind w:firstLine="0"/>
        <w:jc w:val="center"/>
        <w:rPr>
          <w:rFonts w:ascii="Times New Roman" w:hAnsi="Times New Roman"/>
          <w:bCs/>
          <w:color w:val="000000"/>
          <w:sz w:val="28"/>
          <w:szCs w:val="28"/>
          <w:lang w:eastAsia="zh-CN"/>
        </w:rPr>
      </w:pPr>
    </w:p>
    <w:p w:rsidR="00F902CA" w:rsidRDefault="00F902CA" w:rsidP="00F902CA">
      <w:pPr>
        <w:widowControl/>
        <w:suppressAutoHyphens/>
        <w:autoSpaceDN/>
        <w:adjustRightInd/>
        <w:ind w:firstLine="709"/>
        <w:rPr>
          <w:rFonts w:ascii="Times New Roman" w:hAnsi="Times New Roman"/>
          <w:sz w:val="20"/>
          <w:szCs w:val="20"/>
          <w:lang w:eastAsia="zh-CN"/>
        </w:rPr>
      </w:pPr>
      <w:r>
        <w:rPr>
          <w:rFonts w:ascii="Times New Roman" w:hAnsi="Times New Roman"/>
          <w:color w:val="000000"/>
          <w:sz w:val="28"/>
          <w:szCs w:val="28"/>
          <w:lang w:eastAsia="zh-CN"/>
        </w:rPr>
        <w:t>4.1.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4.2.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F902CA" w:rsidRDefault="00F902CA" w:rsidP="00F902CA">
      <w:pPr>
        <w:widowControl/>
        <w:suppressAutoHyphens/>
        <w:autoSpaceDN/>
        <w:adjustRightInd/>
        <w:ind w:firstLine="709"/>
        <w:rPr>
          <w:rFonts w:ascii="Times New Roman" w:hAnsi="Times New Roman"/>
          <w:color w:val="000000"/>
          <w:sz w:val="28"/>
          <w:szCs w:val="28"/>
          <w:lang w:eastAsia="zh-CN"/>
        </w:rPr>
      </w:pPr>
    </w:p>
    <w:p w:rsidR="00F902CA" w:rsidRDefault="00F902CA" w:rsidP="00F902CA">
      <w:pPr>
        <w:widowControl/>
        <w:suppressAutoHyphens/>
        <w:autoSpaceDE/>
        <w:adjustRightInd/>
        <w:ind w:firstLine="0"/>
        <w:jc w:val="center"/>
        <w:rPr>
          <w:rFonts w:ascii="Times New Roman" w:hAnsi="Times New Roman"/>
          <w:bCs/>
          <w:color w:val="000000"/>
          <w:sz w:val="28"/>
          <w:szCs w:val="28"/>
          <w:lang w:eastAsia="zh-CN"/>
        </w:rPr>
      </w:pPr>
      <w:r>
        <w:rPr>
          <w:rFonts w:ascii="Times New Roman" w:hAnsi="Times New Roman"/>
          <w:bCs/>
          <w:color w:val="000000"/>
          <w:sz w:val="28"/>
          <w:szCs w:val="28"/>
          <w:lang w:eastAsia="zh-CN"/>
        </w:rPr>
        <w:t>5. Ключевые показатели муниципального контроля</w:t>
      </w:r>
      <w:r>
        <w:rPr>
          <w:rFonts w:ascii="Times New Roman" w:hAnsi="Times New Roman"/>
          <w:color w:val="000000"/>
          <w:sz w:val="28"/>
          <w:szCs w:val="28"/>
          <w:lang w:eastAsia="zh-CN"/>
        </w:rPr>
        <w:t xml:space="preserve"> </w:t>
      </w:r>
      <w:r>
        <w:rPr>
          <w:rFonts w:ascii="Times New Roman" w:hAnsi="Times New Roman"/>
          <w:bCs/>
          <w:color w:val="000000"/>
          <w:sz w:val="28"/>
          <w:szCs w:val="28"/>
          <w:lang w:eastAsia="zh-CN"/>
        </w:rPr>
        <w:t>и их целевые значения</w:t>
      </w:r>
    </w:p>
    <w:p w:rsidR="00F902CA" w:rsidRDefault="00F902CA" w:rsidP="00F902CA">
      <w:pPr>
        <w:widowControl/>
        <w:suppressAutoHyphens/>
        <w:autoSpaceDE/>
        <w:adjustRightInd/>
        <w:ind w:firstLine="0"/>
        <w:jc w:val="center"/>
        <w:rPr>
          <w:rFonts w:ascii="Times New Roman" w:hAnsi="Times New Roman"/>
          <w:b/>
          <w:bCs/>
          <w:color w:val="000000"/>
          <w:sz w:val="28"/>
          <w:szCs w:val="28"/>
          <w:lang w:eastAsia="zh-CN"/>
        </w:rPr>
      </w:pPr>
    </w:p>
    <w:p w:rsidR="00F902CA" w:rsidRDefault="00F902CA" w:rsidP="00F902CA">
      <w:pPr>
        <w:widowControl/>
        <w:suppressAutoHyphens/>
        <w:autoSpaceDE/>
        <w:adjustRightInd/>
        <w:ind w:firstLine="709"/>
        <w:rPr>
          <w:rFonts w:ascii="Times New Roman" w:hAnsi="Times New Roman"/>
          <w:sz w:val="28"/>
          <w:szCs w:val="28"/>
          <w:lang w:eastAsia="zh-CN"/>
        </w:rPr>
      </w:pPr>
      <w:r>
        <w:rPr>
          <w:rFonts w:ascii="Times New Roman" w:hAnsi="Times New Roman"/>
          <w:color w:val="000000"/>
          <w:sz w:val="28"/>
          <w:szCs w:val="28"/>
          <w:lang w:eastAsia="zh-CN"/>
        </w:rPr>
        <w:t xml:space="preserve">5.1.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F902CA" w:rsidRDefault="00F902CA" w:rsidP="00F902CA">
      <w:pPr>
        <w:widowControl/>
        <w:suppressAutoHyphens/>
        <w:autoSpaceDE/>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5.2. Ключевые показатели вида контроля и их целевые значения, индикативные показатели для контроля на автомобильном транспорте</w:t>
      </w:r>
      <w:r>
        <w:t xml:space="preserve">, </w:t>
      </w:r>
      <w:r>
        <w:rPr>
          <w:rFonts w:ascii="Times New Roman" w:hAnsi="Times New Roman"/>
          <w:color w:val="000000"/>
          <w:sz w:val="28"/>
          <w:szCs w:val="28"/>
          <w:lang w:eastAsia="zh-CN"/>
        </w:rPr>
        <w:t xml:space="preserve">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 утверждаются решением </w:t>
      </w:r>
      <w:r>
        <w:rPr>
          <w:rFonts w:ascii="Times New Roman" w:hAnsi="Times New Roman"/>
          <w:bCs/>
          <w:color w:val="000000"/>
          <w:sz w:val="28"/>
          <w:szCs w:val="28"/>
          <w:lang w:eastAsia="zh-CN"/>
        </w:rPr>
        <w:t>Совета</w:t>
      </w:r>
      <w:r>
        <w:rPr>
          <w:rFonts w:ascii="Times New Roman" w:hAnsi="Times New Roman"/>
          <w:b/>
          <w:bCs/>
          <w:color w:val="000000"/>
          <w:sz w:val="28"/>
          <w:szCs w:val="28"/>
          <w:lang w:eastAsia="zh-CN"/>
        </w:rPr>
        <w:t xml:space="preserve"> </w:t>
      </w:r>
      <w:r>
        <w:rPr>
          <w:rFonts w:ascii="Times New Roman" w:hAnsi="Times New Roman"/>
          <w:color w:val="000000"/>
          <w:sz w:val="28"/>
          <w:szCs w:val="28"/>
          <w:lang w:eastAsia="zh-CN"/>
        </w:rPr>
        <w:t>Новоджерелиевского сельского поселения Брюховецкого района.</w:t>
      </w:r>
    </w:p>
    <w:p w:rsidR="00F902CA" w:rsidRDefault="00F902CA" w:rsidP="00F902CA">
      <w:pPr>
        <w:widowControl/>
        <w:suppressAutoHyphens/>
        <w:autoSpaceDE/>
        <w:adjustRightInd/>
        <w:ind w:firstLine="709"/>
        <w:rPr>
          <w:rFonts w:ascii="Times New Roman" w:hAnsi="Times New Roman"/>
          <w:color w:val="000000"/>
          <w:sz w:val="28"/>
          <w:szCs w:val="28"/>
          <w:lang w:eastAsia="zh-CN"/>
        </w:rPr>
      </w:pPr>
    </w:p>
    <w:p w:rsidR="00F902CA" w:rsidRDefault="00F902CA" w:rsidP="00F902CA">
      <w:pPr>
        <w:widowControl/>
        <w:suppressAutoHyphens/>
        <w:autoSpaceDE/>
        <w:adjustRightInd/>
        <w:ind w:firstLine="709"/>
        <w:jc w:val="center"/>
        <w:rPr>
          <w:rFonts w:ascii="Times New Roman" w:hAnsi="Times New Roman"/>
          <w:color w:val="000000"/>
          <w:sz w:val="28"/>
          <w:szCs w:val="28"/>
          <w:lang w:eastAsia="zh-CN"/>
        </w:rPr>
      </w:pPr>
      <w:r>
        <w:rPr>
          <w:rFonts w:ascii="Times New Roman" w:hAnsi="Times New Roman"/>
          <w:color w:val="000000"/>
          <w:sz w:val="28"/>
          <w:szCs w:val="28"/>
          <w:lang w:eastAsia="zh-CN"/>
        </w:rPr>
        <w:t>6. Организация учета объектов муниципального контроля</w:t>
      </w:r>
    </w:p>
    <w:p w:rsidR="00F902CA" w:rsidRDefault="00F902CA" w:rsidP="00F902CA">
      <w:pPr>
        <w:widowControl/>
        <w:suppressAutoHyphens/>
        <w:autoSpaceDE/>
        <w:adjustRightInd/>
        <w:ind w:firstLine="709"/>
        <w:rPr>
          <w:rFonts w:ascii="Times New Roman" w:hAnsi="Times New Roman"/>
          <w:color w:val="000000"/>
          <w:sz w:val="28"/>
          <w:szCs w:val="28"/>
          <w:lang w:eastAsia="zh-CN"/>
        </w:rPr>
      </w:pPr>
    </w:p>
    <w:p w:rsidR="00F902CA" w:rsidRDefault="00F902CA" w:rsidP="00F902CA">
      <w:pPr>
        <w:widowControl/>
        <w:suppressAutoHyphens/>
        <w:autoSpaceDE/>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6.1</w:t>
      </w:r>
      <w:r>
        <w:rPr>
          <w:rFonts w:ascii="Times New Roman" w:hAnsi="Times New Roman"/>
          <w:color w:val="000000"/>
          <w:sz w:val="28"/>
          <w:szCs w:val="28"/>
          <w:lang w:eastAsia="zh-CN"/>
        </w:rPr>
        <w:tab/>
        <w:t>Администрацией обеспечивается учет объектов контроля в соответствии с Федеральным законом от 31 июля 2020 года № 248-ФЗ «О государственном контроле (надзоре) и муниципальном контроле в Российской Федерации», настоящим Положением, правовыми актами администрации.</w:t>
      </w:r>
    </w:p>
    <w:p w:rsidR="00F902CA" w:rsidRDefault="00F902CA" w:rsidP="00F902CA">
      <w:pPr>
        <w:widowControl/>
        <w:suppressAutoHyphens/>
        <w:autoSpaceDE/>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6.2</w:t>
      </w:r>
      <w:r>
        <w:rPr>
          <w:rFonts w:ascii="Times New Roman" w:hAnsi="Times New Roman"/>
          <w:color w:val="000000"/>
          <w:sz w:val="28"/>
          <w:szCs w:val="28"/>
          <w:lang w:eastAsia="zh-CN"/>
        </w:rPr>
        <w:tab/>
        <w:t>При сборе, обработке, анализе и учете сведений об объектах контроля для целей их учета администрация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902CA" w:rsidRDefault="00F902CA" w:rsidP="00F902CA">
      <w:pPr>
        <w:widowControl/>
        <w:suppressAutoHyphens/>
        <w:autoSpaceDE/>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6.3</w:t>
      </w:r>
      <w:r>
        <w:rPr>
          <w:rFonts w:ascii="Times New Roman" w:hAnsi="Times New Roman"/>
          <w:color w:val="000000"/>
          <w:sz w:val="28"/>
          <w:szCs w:val="28"/>
          <w:lang w:eastAsia="zh-CN"/>
        </w:rPr>
        <w:tab/>
        <w:t xml:space="preserve">При осуществлении учета объектов контроля на контролируемых лиц не может возлагаться обязанность по представлению сведений, документов, </w:t>
      </w:r>
      <w:r>
        <w:rPr>
          <w:rFonts w:ascii="Times New Roman" w:hAnsi="Times New Roman"/>
          <w:color w:val="000000"/>
          <w:sz w:val="28"/>
          <w:szCs w:val="28"/>
          <w:lang w:eastAsia="zh-CN"/>
        </w:rPr>
        <w:lastRenderedPageBreak/>
        <w:t>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902CA" w:rsidRDefault="00F902CA" w:rsidP="00F902CA">
      <w:pPr>
        <w:widowControl/>
        <w:suppressAutoHyphens/>
        <w:autoSpaceDE/>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 xml:space="preserve">6.4 </w:t>
      </w:r>
      <w:proofErr w:type="gramStart"/>
      <w:r>
        <w:rPr>
          <w:rFonts w:ascii="Times New Roman" w:hAnsi="Times New Roman"/>
          <w:color w:val="000000"/>
          <w:sz w:val="28"/>
          <w:szCs w:val="28"/>
          <w:lang w:eastAsia="zh-CN"/>
        </w:rPr>
        <w:t>С</w:t>
      </w:r>
      <w:proofErr w:type="gramEnd"/>
      <w:r>
        <w:rPr>
          <w:rFonts w:ascii="Times New Roman" w:hAnsi="Times New Roman"/>
          <w:color w:val="000000"/>
          <w:sz w:val="28"/>
          <w:szCs w:val="28"/>
          <w:lang w:eastAsia="zh-CN"/>
        </w:rPr>
        <w:t xml:space="preserve"> целью учета объектов муниципального контроля и связанных с ними контролируемых лиц используются информационные системы контрольных органов. </w:t>
      </w:r>
    </w:p>
    <w:p w:rsidR="00F902CA" w:rsidRDefault="00F902CA" w:rsidP="00F902CA">
      <w:pPr>
        <w:widowControl/>
        <w:suppressAutoHyphens/>
        <w:autoSpaceDE/>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6.5</w:t>
      </w:r>
      <w:r>
        <w:rPr>
          <w:rFonts w:ascii="Times New Roman" w:hAnsi="Times New Roman"/>
          <w:color w:val="000000"/>
          <w:sz w:val="28"/>
          <w:szCs w:val="28"/>
          <w:lang w:eastAsia="zh-CN"/>
        </w:rPr>
        <w:tab/>
        <w:t>Проведение контрольных мероприятий допускается исключительно после внесения информации о них в федеральную государственную информационную систему «Единый реестр контрольных (надзорных) мероприятий».</w:t>
      </w:r>
    </w:p>
    <w:p w:rsidR="00F902CA" w:rsidRDefault="00F902CA" w:rsidP="00F902CA">
      <w:pPr>
        <w:widowControl/>
        <w:suppressAutoHyphens/>
        <w:autoSpaceDE/>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6.6. Обязательность внесения в Единый реестр контрольных (надзорных) мероприятий предусмотрена в отношении:</w:t>
      </w:r>
    </w:p>
    <w:p w:rsidR="00F902CA" w:rsidRDefault="00F902CA" w:rsidP="00F902CA">
      <w:pPr>
        <w:widowControl/>
        <w:suppressAutoHyphens/>
        <w:autoSpaceDE/>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6.6.1. Учета объявлений предостережений и проведения контрольных мероприятий при взаимодействии с контролируемым лицом, принятых администрацией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F902CA" w:rsidRDefault="00F902CA" w:rsidP="00F902CA">
      <w:pPr>
        <w:widowControl/>
        <w:suppressAutoHyphens/>
        <w:autoSpaceDE/>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6.6.2. Учета решений и действий должностных лиц администрации, решений контрольного органа, принятых при проведении мероприятий и принятии мер, указанных в пункте 6.6.1 настоящего Положения, а также принятых по итогам рассмотрения жалоб контролируемых лиц;</w:t>
      </w:r>
    </w:p>
    <w:p w:rsidR="00F902CA" w:rsidRDefault="00F902CA" w:rsidP="00F902CA">
      <w:pPr>
        <w:widowControl/>
        <w:suppressAutoHyphens/>
        <w:autoSpaceDE/>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обеспечения взаимодействия контрольных органов и органов прокуратуры в рамках планирования и согласования проведения контрольных мероприятий;</w:t>
      </w:r>
    </w:p>
    <w:p w:rsidR="00F902CA" w:rsidRDefault="00F902CA" w:rsidP="00F902CA">
      <w:pPr>
        <w:widowControl/>
        <w:suppressAutoHyphens/>
        <w:autoSpaceDE/>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учета информации о жалобах контролируемых лиц.</w:t>
      </w:r>
    </w:p>
    <w:p w:rsidR="00F902CA" w:rsidRDefault="00F902CA" w:rsidP="00F902CA">
      <w:pPr>
        <w:widowControl/>
        <w:suppressAutoHyphens/>
        <w:autoSpaceDE/>
        <w:adjustRightInd/>
        <w:ind w:firstLine="709"/>
        <w:rPr>
          <w:rFonts w:ascii="Times New Roman" w:hAnsi="Times New Roman"/>
          <w:color w:val="000000"/>
          <w:sz w:val="28"/>
          <w:szCs w:val="28"/>
          <w:lang w:eastAsia="zh-CN"/>
        </w:rPr>
      </w:pPr>
      <w:r>
        <w:rPr>
          <w:rFonts w:ascii="Times New Roman" w:hAnsi="Times New Roman"/>
          <w:color w:val="000000"/>
          <w:sz w:val="28"/>
          <w:szCs w:val="28"/>
          <w:lang w:eastAsia="zh-CN"/>
        </w:rPr>
        <w:t>6.7</w:t>
      </w:r>
      <w:r>
        <w:rPr>
          <w:rFonts w:ascii="Times New Roman" w:hAnsi="Times New Roman"/>
          <w:color w:val="000000"/>
          <w:sz w:val="28"/>
          <w:szCs w:val="28"/>
          <w:lang w:eastAsia="zh-CN"/>
        </w:rPr>
        <w:tab/>
        <w:t xml:space="preserve"> Невнесенная в единый реестр контрольных (надзорных) мероприятий информация, в отношении которой предусмотрена обязательность такого внесения, не может использоваться в целях принятия решений при осуществлении муниципального контроля, за исключением случаев неработоспособности единого реестра контрольных мероприятий, зафиксированных оператором реестра – Генеральной прокуратурой Российской Федерации.</w:t>
      </w:r>
    </w:p>
    <w:p w:rsidR="00F902CA" w:rsidRDefault="00F902CA" w:rsidP="00F902CA">
      <w:pPr>
        <w:widowControl/>
        <w:suppressAutoHyphens/>
        <w:autoSpaceDE/>
        <w:adjustRightInd/>
        <w:ind w:firstLine="709"/>
        <w:rPr>
          <w:rFonts w:ascii="Times New Roman" w:hAnsi="Times New Roman"/>
          <w:color w:val="000000"/>
          <w:sz w:val="28"/>
          <w:szCs w:val="28"/>
          <w:lang w:eastAsia="zh-CN"/>
        </w:rPr>
      </w:pPr>
    </w:p>
    <w:p w:rsidR="00F902CA" w:rsidRDefault="00F902CA" w:rsidP="00F902CA">
      <w:pPr>
        <w:widowControl/>
        <w:suppressAutoHyphens/>
        <w:autoSpaceDE/>
        <w:adjustRightInd/>
        <w:ind w:firstLine="709"/>
        <w:rPr>
          <w:rFonts w:ascii="Times New Roman" w:hAnsi="Times New Roman"/>
          <w:color w:val="000000"/>
          <w:sz w:val="28"/>
          <w:szCs w:val="28"/>
          <w:lang w:eastAsia="zh-CN"/>
        </w:rPr>
      </w:pPr>
    </w:p>
    <w:p w:rsidR="00C25B7C" w:rsidRPr="00F902CA" w:rsidRDefault="00C25B7C" w:rsidP="00F902CA">
      <w:pPr>
        <w:rPr>
          <w:rFonts w:ascii="Times New Roman" w:hAnsi="Times New Roman"/>
          <w:sz w:val="28"/>
          <w:szCs w:val="28"/>
        </w:rPr>
      </w:pPr>
    </w:p>
    <w:sectPr w:rsidR="00C25B7C" w:rsidRPr="00F902CA" w:rsidSect="00F902CA">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A91" w:rsidRDefault="00014A91" w:rsidP="00F902CA">
      <w:r>
        <w:separator/>
      </w:r>
    </w:p>
  </w:endnote>
  <w:endnote w:type="continuationSeparator" w:id="0">
    <w:p w:rsidR="00014A91" w:rsidRDefault="00014A91" w:rsidP="00F9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A91" w:rsidRDefault="00014A91" w:rsidP="00F902CA">
      <w:r>
        <w:separator/>
      </w:r>
    </w:p>
  </w:footnote>
  <w:footnote w:type="continuationSeparator" w:id="0">
    <w:p w:rsidR="00014A91" w:rsidRDefault="00014A91" w:rsidP="00F90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334952"/>
      <w:docPartObj>
        <w:docPartGallery w:val="Page Numbers (Top of Page)"/>
        <w:docPartUnique/>
      </w:docPartObj>
    </w:sdtPr>
    <w:sdtEndPr/>
    <w:sdtContent>
      <w:p w:rsidR="00F902CA" w:rsidRDefault="00F902CA">
        <w:pPr>
          <w:pStyle w:val="a5"/>
          <w:jc w:val="center"/>
        </w:pPr>
        <w:r>
          <w:fldChar w:fldCharType="begin"/>
        </w:r>
        <w:r>
          <w:instrText>PAGE   \* MERGEFORMAT</w:instrText>
        </w:r>
        <w:r>
          <w:fldChar w:fldCharType="separate"/>
        </w:r>
        <w:r w:rsidR="00432F8C">
          <w:rPr>
            <w:noProof/>
          </w:rPr>
          <w:t>15</w:t>
        </w:r>
        <w:r>
          <w:fldChar w:fldCharType="end"/>
        </w:r>
      </w:p>
    </w:sdtContent>
  </w:sdt>
  <w:p w:rsidR="00F902CA" w:rsidRDefault="00F902C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83"/>
    <w:rsid w:val="00014A91"/>
    <w:rsid w:val="001656BE"/>
    <w:rsid w:val="00432F8C"/>
    <w:rsid w:val="00582D7F"/>
    <w:rsid w:val="00892D1B"/>
    <w:rsid w:val="008D2D99"/>
    <w:rsid w:val="00B072E4"/>
    <w:rsid w:val="00C25B7C"/>
    <w:rsid w:val="00CB2475"/>
    <w:rsid w:val="00CC2783"/>
    <w:rsid w:val="00DB0FDB"/>
    <w:rsid w:val="00EF797F"/>
    <w:rsid w:val="00F902CA"/>
    <w:rsid w:val="00FF5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33839-C14C-45E5-B63D-FBCB812E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2CA"/>
    <w:pPr>
      <w:widowControl w:val="0"/>
      <w:autoSpaceDE w:val="0"/>
      <w:autoSpaceDN w:val="0"/>
      <w:adjustRightInd w:val="0"/>
      <w:spacing w:after="0" w:line="240" w:lineRule="auto"/>
      <w:ind w:firstLine="720"/>
      <w:jc w:val="both"/>
    </w:pPr>
    <w:rPr>
      <w:rFonts w:ascii="Arial" w:eastAsia="Times New Roman" w:hAnsi="Ari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902CA"/>
    <w:pPr>
      <w:widowControl/>
      <w:autoSpaceDE/>
      <w:autoSpaceDN/>
      <w:adjustRightInd/>
      <w:ind w:firstLine="0"/>
      <w:jc w:val="left"/>
    </w:pPr>
    <w:rPr>
      <w:rFonts w:ascii="Times New Roman" w:eastAsia="Calibri" w:hAnsi="Times New Roman"/>
      <w:sz w:val="28"/>
      <w:szCs w:val="28"/>
      <w:lang w:val="en-US" w:eastAsia="en-US" w:bidi="en-US"/>
    </w:rPr>
  </w:style>
  <w:style w:type="paragraph" w:customStyle="1" w:styleId="ConsPlusNormal">
    <w:name w:val="ConsPlusNormal"/>
    <w:rsid w:val="00F902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902CA"/>
    <w:pPr>
      <w:widowControl w:val="0"/>
      <w:autoSpaceDE w:val="0"/>
      <w:autoSpaceDN w:val="0"/>
      <w:spacing w:after="0" w:line="240" w:lineRule="auto"/>
    </w:pPr>
    <w:rPr>
      <w:rFonts w:ascii="Calibri" w:eastAsia="Calibri" w:hAnsi="Calibri" w:cs="Calibri"/>
      <w:b/>
      <w:bCs/>
      <w:lang w:eastAsia="ru-RU"/>
    </w:rPr>
  </w:style>
  <w:style w:type="character" w:styleId="a4">
    <w:name w:val="Hyperlink"/>
    <w:basedOn w:val="a0"/>
    <w:uiPriority w:val="99"/>
    <w:semiHidden/>
    <w:unhideWhenUsed/>
    <w:rsid w:val="00F902CA"/>
    <w:rPr>
      <w:color w:val="0000FF"/>
      <w:u w:val="single"/>
    </w:rPr>
  </w:style>
  <w:style w:type="paragraph" w:styleId="a5">
    <w:name w:val="header"/>
    <w:basedOn w:val="a"/>
    <w:link w:val="a6"/>
    <w:uiPriority w:val="99"/>
    <w:unhideWhenUsed/>
    <w:rsid w:val="00F902CA"/>
    <w:pPr>
      <w:tabs>
        <w:tab w:val="center" w:pos="4677"/>
        <w:tab w:val="right" w:pos="9355"/>
      </w:tabs>
    </w:pPr>
  </w:style>
  <w:style w:type="character" w:customStyle="1" w:styleId="a6">
    <w:name w:val="Верхний колонтитул Знак"/>
    <w:basedOn w:val="a0"/>
    <w:link w:val="a5"/>
    <w:uiPriority w:val="99"/>
    <w:rsid w:val="00F902CA"/>
    <w:rPr>
      <w:rFonts w:ascii="Arial" w:eastAsia="Times New Roman" w:hAnsi="Arial" w:cs="Times New Roman"/>
      <w:sz w:val="26"/>
      <w:szCs w:val="26"/>
      <w:lang w:eastAsia="ru-RU"/>
    </w:rPr>
  </w:style>
  <w:style w:type="paragraph" w:styleId="a7">
    <w:name w:val="footer"/>
    <w:basedOn w:val="a"/>
    <w:link w:val="a8"/>
    <w:uiPriority w:val="99"/>
    <w:unhideWhenUsed/>
    <w:rsid w:val="00F902CA"/>
    <w:pPr>
      <w:tabs>
        <w:tab w:val="center" w:pos="4677"/>
        <w:tab w:val="right" w:pos="9355"/>
      </w:tabs>
    </w:pPr>
  </w:style>
  <w:style w:type="character" w:customStyle="1" w:styleId="a8">
    <w:name w:val="Нижний колонтитул Знак"/>
    <w:basedOn w:val="a0"/>
    <w:link w:val="a7"/>
    <w:uiPriority w:val="99"/>
    <w:rsid w:val="00F902CA"/>
    <w:rPr>
      <w:rFonts w:ascii="Arial" w:eastAsia="Times New Roman" w:hAnsi="Arial"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6073</Words>
  <Characters>34621</Characters>
  <Application>Microsoft Office Word</Application>
  <DocSecurity>0</DocSecurity>
  <Lines>288</Lines>
  <Paragraphs>81</Paragraphs>
  <ScaleCrop>false</ScaleCrop>
  <Company>SPecialiST RePack</Company>
  <LinksUpToDate>false</LinksUpToDate>
  <CharactersWithSpaces>40613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4</cp:revision>
  <dcterms:created xsi:type="dcterms:W3CDTF">2021-12-27T14:18:00Z</dcterms:created>
  <dcterms:modified xsi:type="dcterms:W3CDTF">2021-12-29T06:01:00Z</dcterms:modified>
</cp:coreProperties>
</file>