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E" w:rsidRDefault="00666D1E" w:rsidP="00666D1E">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 xml:space="preserve">АДМИНИСТРАЦИЯ </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666D1E" w:rsidRDefault="00666D1E" w:rsidP="00666D1E">
      <w:pPr>
        <w:tabs>
          <w:tab w:val="left" w:pos="4678"/>
        </w:tabs>
        <w:spacing w:after="0" w:line="240" w:lineRule="auto"/>
        <w:jc w:val="center"/>
        <w:rPr>
          <w:rFonts w:ascii="Times New Roman" w:hAnsi="Times New Roman" w:cs="Times New Roman"/>
          <w:b/>
          <w:sz w:val="28"/>
          <w:szCs w:val="28"/>
        </w:rPr>
      </w:pPr>
    </w:p>
    <w:p w:rsidR="00666D1E" w:rsidRDefault="00666D1E" w:rsidP="00666D1E">
      <w:pPr>
        <w:tabs>
          <w:tab w:val="left" w:pos="467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66D1E" w:rsidRDefault="00666D1E" w:rsidP="00666D1E">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6E4B62" w:rsidRDefault="006E4B62" w:rsidP="006E4B62">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E71200">
        <w:rPr>
          <w:rFonts w:ascii="Times New Roman" w:hAnsi="Times New Roman" w:cs="Times New Roman"/>
          <w:sz w:val="28"/>
          <w:szCs w:val="28"/>
        </w:rPr>
        <w:t>27.12.2022</w:t>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D66FBB">
        <w:rPr>
          <w:rFonts w:ascii="Times New Roman" w:hAnsi="Times New Roman" w:cs="Times New Roman"/>
          <w:sz w:val="28"/>
          <w:szCs w:val="28"/>
        </w:rPr>
        <w:t xml:space="preserve">               </w:t>
      </w:r>
      <w:r w:rsidR="00666D1E">
        <w:rPr>
          <w:rFonts w:ascii="Times New Roman" w:hAnsi="Times New Roman" w:cs="Times New Roman"/>
          <w:sz w:val="28"/>
          <w:szCs w:val="28"/>
        </w:rPr>
        <w:t xml:space="preserve">№ </w:t>
      </w:r>
      <w:r w:rsidR="00E71200">
        <w:rPr>
          <w:rFonts w:ascii="Times New Roman" w:hAnsi="Times New Roman" w:cs="Times New Roman"/>
          <w:sz w:val="28"/>
          <w:szCs w:val="28"/>
        </w:rPr>
        <w:t>149</w:t>
      </w:r>
    </w:p>
    <w:p w:rsidR="00666D1E" w:rsidRDefault="00666D1E" w:rsidP="00833EEF">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666D1E" w:rsidRDefault="00666D1E" w:rsidP="00666D1E">
      <w:pPr>
        <w:spacing w:after="0" w:line="240" w:lineRule="auto"/>
        <w:jc w:val="center"/>
        <w:rPr>
          <w:rFonts w:ascii="Times New Roman" w:hAnsi="Times New Roman" w:cs="Times New Roman"/>
          <w:sz w:val="28"/>
          <w:szCs w:val="28"/>
        </w:rPr>
      </w:pPr>
    </w:p>
    <w:p w:rsidR="00666D1E" w:rsidRDefault="00666D1E" w:rsidP="00666D1E">
      <w:pPr>
        <w:spacing w:after="0" w:line="240" w:lineRule="auto"/>
        <w:jc w:val="center"/>
        <w:rPr>
          <w:rFonts w:ascii="Times New Roman" w:hAnsi="Times New Roman" w:cs="Times New Roman"/>
          <w:sz w:val="28"/>
          <w:szCs w:val="28"/>
        </w:rPr>
      </w:pPr>
    </w:p>
    <w:p w:rsidR="00666D1E" w:rsidRDefault="00A81871" w:rsidP="00B961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666D1E">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00A81FAC">
        <w:rPr>
          <w:rFonts w:ascii="Times New Roman" w:hAnsi="Times New Roman" w:cs="Times New Roman"/>
          <w:b/>
          <w:sz w:val="28"/>
          <w:szCs w:val="28"/>
        </w:rPr>
        <w:br/>
      </w:r>
      <w:r w:rsidR="00666D1E">
        <w:rPr>
          <w:rFonts w:ascii="Times New Roman" w:hAnsi="Times New Roman" w:cs="Times New Roman"/>
          <w:b/>
          <w:sz w:val="28"/>
          <w:szCs w:val="28"/>
        </w:rPr>
        <w:t xml:space="preserve">от </w:t>
      </w:r>
      <w:r w:rsidR="000E579F">
        <w:rPr>
          <w:rFonts w:ascii="Times New Roman" w:hAnsi="Times New Roman" w:cs="Times New Roman"/>
          <w:b/>
          <w:sz w:val="28"/>
          <w:szCs w:val="28"/>
        </w:rPr>
        <w:t>5 сентября 2018 года № 122</w:t>
      </w:r>
      <w:r w:rsidR="00666D1E">
        <w:rPr>
          <w:rFonts w:ascii="Times New Roman" w:hAnsi="Times New Roman" w:cs="Times New Roman"/>
          <w:b/>
          <w:sz w:val="28"/>
          <w:szCs w:val="28"/>
        </w:rPr>
        <w:t xml:space="preserve"> «</w:t>
      </w:r>
      <w:r w:rsidR="00B9613B" w:rsidRPr="00B9613B">
        <w:rPr>
          <w:rFonts w:ascii="Times New Roman" w:hAnsi="Times New Roman" w:cs="Times New Roman"/>
          <w:b/>
          <w:sz w:val="28"/>
          <w:szCs w:val="28"/>
        </w:rPr>
        <w:t>Об имущественной поддер</w:t>
      </w:r>
      <w:r w:rsidR="00B9613B">
        <w:rPr>
          <w:rFonts w:ascii="Times New Roman" w:hAnsi="Times New Roman" w:cs="Times New Roman"/>
          <w:b/>
          <w:sz w:val="28"/>
          <w:szCs w:val="28"/>
        </w:rPr>
        <w:t xml:space="preserve">жке субъектов малого и среднего </w:t>
      </w:r>
      <w:r w:rsidR="00B9613B" w:rsidRPr="00B9613B">
        <w:rPr>
          <w:rFonts w:ascii="Times New Roman" w:hAnsi="Times New Roman" w:cs="Times New Roman"/>
          <w:b/>
          <w:sz w:val="28"/>
          <w:szCs w:val="28"/>
        </w:rPr>
        <w:t>предпринимательства на территории Новоджерелиевского сельского поселения Брюховецкого района</w:t>
      </w:r>
      <w:r w:rsidR="00666D1E">
        <w:rPr>
          <w:rFonts w:ascii="Times New Roman" w:hAnsi="Times New Roman" w:cs="Times New Roman"/>
          <w:b/>
          <w:sz w:val="28"/>
          <w:szCs w:val="28"/>
        </w:rPr>
        <w:t>»</w:t>
      </w:r>
    </w:p>
    <w:p w:rsidR="00666D1E" w:rsidRDefault="00666D1E" w:rsidP="00666D1E">
      <w:pPr>
        <w:spacing w:after="0" w:line="240" w:lineRule="auto"/>
        <w:jc w:val="center"/>
        <w:rPr>
          <w:rFonts w:ascii="Times New Roman" w:hAnsi="Times New Roman" w:cs="Times New Roman"/>
          <w:b/>
          <w:sz w:val="28"/>
          <w:szCs w:val="28"/>
        </w:rPr>
      </w:pPr>
    </w:p>
    <w:p w:rsidR="00666D1E" w:rsidRDefault="00666D1E" w:rsidP="00666D1E">
      <w:pPr>
        <w:spacing w:after="0" w:line="240" w:lineRule="auto"/>
        <w:ind w:firstLine="720"/>
        <w:jc w:val="center"/>
        <w:rPr>
          <w:rFonts w:ascii="Times New Roman" w:hAnsi="Times New Roman" w:cs="Times New Roman"/>
          <w:b/>
          <w:sz w:val="28"/>
          <w:szCs w:val="28"/>
        </w:rPr>
      </w:pPr>
    </w:p>
    <w:p w:rsidR="00666D1E" w:rsidRDefault="00670E28" w:rsidP="00666D1E">
      <w:pPr>
        <w:pStyle w:val="32"/>
        <w:spacing w:after="0"/>
        <w:ind w:left="0" w:firstLine="567"/>
        <w:jc w:val="both"/>
        <w:rPr>
          <w:sz w:val="28"/>
          <w:szCs w:val="28"/>
        </w:rPr>
      </w:pPr>
      <w:r>
        <w:rPr>
          <w:sz w:val="28"/>
          <w:szCs w:val="28"/>
        </w:rPr>
        <w:t>На</w:t>
      </w:r>
      <w:r w:rsidRPr="00670E28">
        <w:rPr>
          <w:sz w:val="28"/>
          <w:szCs w:val="28"/>
        </w:rPr>
        <w:t xml:space="preserve"> основании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закона от 26 июля 2006 года </w:t>
      </w:r>
      <w:r>
        <w:rPr>
          <w:sz w:val="28"/>
          <w:szCs w:val="28"/>
        </w:rPr>
        <w:t>№ 135-ФЗ «О защите конкуренции»</w:t>
      </w:r>
      <w:r w:rsidR="0046493C">
        <w:rPr>
          <w:sz w:val="28"/>
          <w:szCs w:val="28"/>
        </w:rPr>
        <w:t>,</w:t>
      </w:r>
      <w:r w:rsidR="000E56DC">
        <w:rPr>
          <w:sz w:val="28"/>
          <w:szCs w:val="28"/>
          <w:shd w:val="clear" w:color="auto" w:fill="FFFFFF"/>
        </w:rPr>
        <w:t xml:space="preserve"> в целях приведения нормативного правового акта в соответствие с действующим законодательством п</w:t>
      </w:r>
      <w:r w:rsidR="00666D1E">
        <w:rPr>
          <w:sz w:val="28"/>
          <w:szCs w:val="28"/>
        </w:rPr>
        <w:t xml:space="preserve"> о с т а н о в л я ю:</w:t>
      </w:r>
    </w:p>
    <w:p w:rsidR="000E56DC" w:rsidRDefault="00666D1E" w:rsidP="008D06BA">
      <w:pPr>
        <w:pStyle w:val="af9"/>
        <w:ind w:firstLine="567"/>
        <w:jc w:val="both"/>
        <w:rPr>
          <w:rFonts w:ascii="Times New Roman" w:hAnsi="Times New Roman"/>
          <w:sz w:val="28"/>
          <w:szCs w:val="28"/>
        </w:rPr>
      </w:pPr>
      <w:bookmarkStart w:id="3" w:name="sub_1"/>
      <w:r w:rsidRPr="008B020A">
        <w:rPr>
          <w:rFonts w:ascii="Times New Roman" w:hAnsi="Times New Roman"/>
          <w:sz w:val="28"/>
          <w:szCs w:val="28"/>
        </w:rPr>
        <w:t xml:space="preserve">1. Внести в постановление администрации Новоджерелиевского сельского поселения Брюховецкого района </w:t>
      </w:r>
      <w:r w:rsidR="00665A44" w:rsidRPr="008B020A">
        <w:rPr>
          <w:rFonts w:ascii="Times New Roman" w:hAnsi="Times New Roman"/>
          <w:sz w:val="28"/>
          <w:szCs w:val="28"/>
        </w:rPr>
        <w:t>от 5 сентября 2018 года № 122 «Об имущественной поддержке субъектов малого и среднего предпринимательства на территории Новоджерелиевского сельского поселения Брюховецкого района»</w:t>
      </w:r>
      <w:r w:rsidRPr="008B020A">
        <w:rPr>
          <w:rFonts w:ascii="Times New Roman" w:hAnsi="Times New Roman"/>
          <w:sz w:val="28"/>
          <w:szCs w:val="28"/>
        </w:rPr>
        <w:t xml:space="preserve"> </w:t>
      </w:r>
      <w:r w:rsidR="00C06211" w:rsidRPr="008B020A">
        <w:rPr>
          <w:rFonts w:ascii="Times New Roman" w:hAnsi="Times New Roman"/>
          <w:sz w:val="28"/>
          <w:szCs w:val="28"/>
        </w:rPr>
        <w:t>изменения, изложив приложения № 1-3 в новой редакции (приложения № 1-3).</w:t>
      </w:r>
    </w:p>
    <w:p w:rsidR="007E3EBE" w:rsidRPr="008B020A" w:rsidRDefault="007E3EBE" w:rsidP="007E3EBE">
      <w:pPr>
        <w:pStyle w:val="af9"/>
        <w:ind w:firstLine="567"/>
        <w:jc w:val="both"/>
        <w:rPr>
          <w:rFonts w:ascii="Times New Roman" w:hAnsi="Times New Roman"/>
          <w:sz w:val="28"/>
          <w:szCs w:val="28"/>
        </w:rPr>
      </w:pPr>
      <w:r>
        <w:rPr>
          <w:rFonts w:ascii="Times New Roman" w:hAnsi="Times New Roman"/>
          <w:sz w:val="28"/>
          <w:szCs w:val="28"/>
        </w:rPr>
        <w:t>2.</w:t>
      </w:r>
      <w:r>
        <w:t xml:space="preserve"> </w:t>
      </w:r>
      <w:r w:rsidRPr="007E3EBE">
        <w:rPr>
          <w:rFonts w:ascii="Times New Roman" w:hAnsi="Times New Roman"/>
          <w:sz w:val="28"/>
          <w:szCs w:val="28"/>
        </w:rPr>
        <w:t xml:space="preserve">Признать утратившим силу постановление администрации Новоджерелиевского сельского поселения Брюховецкого района от </w:t>
      </w:r>
      <w:r>
        <w:rPr>
          <w:rFonts w:ascii="Times New Roman" w:hAnsi="Times New Roman"/>
          <w:sz w:val="28"/>
          <w:szCs w:val="28"/>
        </w:rPr>
        <w:t>24 декабря 2018</w:t>
      </w:r>
      <w:r w:rsidRPr="007E3EBE">
        <w:rPr>
          <w:rFonts w:ascii="Times New Roman" w:hAnsi="Times New Roman"/>
          <w:sz w:val="28"/>
          <w:szCs w:val="28"/>
        </w:rPr>
        <w:t xml:space="preserve"> года № 1</w:t>
      </w:r>
      <w:r>
        <w:rPr>
          <w:rFonts w:ascii="Times New Roman" w:hAnsi="Times New Roman"/>
          <w:sz w:val="28"/>
          <w:szCs w:val="28"/>
        </w:rPr>
        <w:t>90</w:t>
      </w:r>
      <w:r w:rsidRPr="007E3EBE">
        <w:rPr>
          <w:rFonts w:ascii="Times New Roman" w:hAnsi="Times New Roman"/>
          <w:sz w:val="28"/>
          <w:szCs w:val="28"/>
        </w:rPr>
        <w:t xml:space="preserve"> «О внесении изменения в постановление администрации Новоджерелиевского сельского</w:t>
      </w:r>
      <w:r>
        <w:rPr>
          <w:rFonts w:ascii="Times New Roman" w:hAnsi="Times New Roman"/>
          <w:sz w:val="28"/>
          <w:szCs w:val="28"/>
        </w:rPr>
        <w:t xml:space="preserve"> поселения Брюховецкого района </w:t>
      </w:r>
      <w:r w:rsidRPr="007E3EBE">
        <w:rPr>
          <w:rFonts w:ascii="Times New Roman" w:hAnsi="Times New Roman"/>
          <w:sz w:val="28"/>
          <w:szCs w:val="28"/>
        </w:rPr>
        <w:t>от 5 сентября 2018 года № 122 «Об имущественной поддержке субъектов малого и среднего предпринимательства на территории Новоджерелиевского сельского поселения Брюховецкого района»».</w:t>
      </w:r>
    </w:p>
    <w:bookmarkEnd w:id="3"/>
    <w:p w:rsidR="004C11C6" w:rsidRPr="004C11C6" w:rsidRDefault="007E3EBE" w:rsidP="00A81F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C11C6" w:rsidRPr="008B020A">
        <w:rPr>
          <w:rFonts w:ascii="Times New Roman" w:hAnsi="Times New Roman" w:cs="Times New Roman"/>
          <w:sz w:val="28"/>
          <w:szCs w:val="28"/>
        </w:rPr>
        <w:t>. Главному специалисту администрации</w:t>
      </w:r>
      <w:r w:rsidR="004C11C6" w:rsidRPr="008D1FF5">
        <w:rPr>
          <w:rFonts w:ascii="Times New Roman" w:hAnsi="Times New Roman" w:cs="Times New Roman"/>
          <w:sz w:val="28"/>
          <w:szCs w:val="28"/>
        </w:rPr>
        <w:t xml:space="preserve"> Новоджерелиевского</w:t>
      </w:r>
      <w:r w:rsidR="004C11C6" w:rsidRPr="00A81FAC">
        <w:rPr>
          <w:rFonts w:ascii="Times New Roman" w:hAnsi="Times New Roman" w:cs="Times New Roman"/>
          <w:sz w:val="28"/>
          <w:szCs w:val="28"/>
        </w:rPr>
        <w:t xml:space="preserve"> сельского</w:t>
      </w:r>
      <w:r w:rsidR="004C11C6" w:rsidRPr="004C11C6">
        <w:rPr>
          <w:rFonts w:ascii="Times New Roman" w:hAnsi="Times New Roman" w:cs="Times New Roman"/>
          <w:sz w:val="28"/>
          <w:szCs w:val="28"/>
        </w:rPr>
        <w:t xml:space="preserve">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 и в сетевом издании «ВЕСТНИК-ИНФО».</w:t>
      </w:r>
    </w:p>
    <w:p w:rsidR="004C11C6" w:rsidRDefault="007E3EBE"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C11C6" w:rsidRPr="004C11C6">
        <w:rPr>
          <w:rFonts w:ascii="Times New Roman" w:hAnsi="Times New Roman" w:cs="Times New Roman"/>
          <w:sz w:val="28"/>
          <w:szCs w:val="28"/>
        </w:rPr>
        <w:t>. Контроль за выполнением настоящего постановления оставляю за собой.</w:t>
      </w:r>
    </w:p>
    <w:p w:rsidR="004C11C6" w:rsidRPr="004C11C6" w:rsidRDefault="007E3EBE"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4C11C6" w:rsidRPr="004C11C6">
        <w:rPr>
          <w:rFonts w:ascii="Times New Roman" w:hAnsi="Times New Roman" w:cs="Times New Roman"/>
          <w:sz w:val="28"/>
          <w:szCs w:val="28"/>
        </w:rPr>
        <w:t>. Постановление вступает в силу со дня его официального опубликования.</w:t>
      </w:r>
    </w:p>
    <w:p w:rsidR="009D3392" w:rsidRDefault="009D3392" w:rsidP="00666D1E">
      <w:pPr>
        <w:spacing w:after="0" w:line="240" w:lineRule="auto"/>
        <w:ind w:firstLine="567"/>
        <w:jc w:val="both"/>
        <w:rPr>
          <w:rFonts w:ascii="Times New Roman" w:hAnsi="Times New Roman" w:cs="Times New Roman"/>
          <w:sz w:val="28"/>
          <w:szCs w:val="28"/>
        </w:rPr>
      </w:pPr>
    </w:p>
    <w:p w:rsidR="007E3EBE" w:rsidRDefault="007E3EBE" w:rsidP="00666D1E">
      <w:pPr>
        <w:spacing w:after="0" w:line="240" w:lineRule="auto"/>
        <w:ind w:firstLine="567"/>
        <w:jc w:val="both"/>
        <w:rPr>
          <w:rFonts w:ascii="Times New Roman" w:hAnsi="Times New Roman" w:cs="Times New Roman"/>
          <w:sz w:val="28"/>
          <w:szCs w:val="28"/>
        </w:rPr>
      </w:pPr>
    </w:p>
    <w:p w:rsidR="007E3EBE" w:rsidRDefault="007E3EBE" w:rsidP="00666D1E">
      <w:pPr>
        <w:spacing w:after="0" w:line="240" w:lineRule="auto"/>
        <w:ind w:firstLine="567"/>
        <w:jc w:val="both"/>
        <w:rPr>
          <w:rFonts w:ascii="Times New Roman" w:hAnsi="Times New Roman" w:cs="Times New Roman"/>
          <w:sz w:val="28"/>
          <w:szCs w:val="28"/>
        </w:rPr>
      </w:pP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590EB0" w:rsidRDefault="00666D1E" w:rsidP="00666D1E">
      <w:pPr>
        <w:rPr>
          <w:rFonts w:ascii="Times New Roman" w:hAnsi="Times New Roman" w:cs="Times New Roman"/>
          <w:sz w:val="28"/>
          <w:szCs w:val="28"/>
          <w:lang w:eastAsia="ar-SA"/>
        </w:rPr>
      </w:pPr>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BE5B80" w:rsidRDefault="00BE5B80" w:rsidP="00666D1E">
      <w:pPr>
        <w:rPr>
          <w:rFonts w:ascii="Times New Roman" w:hAnsi="Times New Roman" w:cs="Times New Roman"/>
          <w:sz w:val="28"/>
          <w:szCs w:val="28"/>
          <w:lang w:eastAsia="ar-SA"/>
        </w:rPr>
        <w:sectPr w:rsidR="00BE5B80" w:rsidSect="002D7642">
          <w:headerReference w:type="default" r:id="rId8"/>
          <w:pgSz w:w="11907" w:h="16840"/>
          <w:pgMar w:top="1134" w:right="567" w:bottom="1134" w:left="1701" w:header="720" w:footer="720" w:gutter="0"/>
          <w:cols w:space="708"/>
          <w:titlePg/>
          <w:docGrid w:linePitch="360"/>
        </w:sectPr>
      </w:pPr>
    </w:p>
    <w:p w:rsidR="00500524" w:rsidRPr="00590EB0" w:rsidRDefault="00500524" w:rsidP="008B020A">
      <w:pPr>
        <w:spacing w:after="0" w:line="240" w:lineRule="auto"/>
        <w:ind w:left="6372" w:firstLine="3549"/>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590EB0">
        <w:rPr>
          <w:rFonts w:ascii="Times New Roman" w:eastAsia="Times New Roman" w:hAnsi="Times New Roman" w:cs="Times New Roman"/>
          <w:sz w:val="28"/>
          <w:szCs w:val="28"/>
          <w:lang w:eastAsia="ru-RU"/>
        </w:rPr>
        <w:t xml:space="preserve"> администрации</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00524"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 xml:space="preserve">от </w:t>
      </w:r>
      <w:r w:rsidR="00E71200">
        <w:rPr>
          <w:rFonts w:ascii="Times New Roman" w:eastAsia="Times New Roman" w:hAnsi="Times New Roman" w:cs="Times New Roman"/>
          <w:sz w:val="28"/>
          <w:szCs w:val="28"/>
          <w:lang w:eastAsia="ru-RU"/>
        </w:rPr>
        <w:t>27.12.2022 г.</w:t>
      </w:r>
      <w:r w:rsidRPr="00590EB0">
        <w:rPr>
          <w:rFonts w:ascii="Times New Roman" w:eastAsia="Times New Roman" w:hAnsi="Times New Roman" w:cs="Times New Roman"/>
          <w:sz w:val="28"/>
          <w:szCs w:val="28"/>
          <w:lang w:eastAsia="ru-RU"/>
        </w:rPr>
        <w:t xml:space="preserve"> №</w:t>
      </w:r>
      <w:r w:rsidR="00E71200">
        <w:rPr>
          <w:rFonts w:ascii="Times New Roman" w:eastAsia="Times New Roman" w:hAnsi="Times New Roman" w:cs="Times New Roman"/>
          <w:sz w:val="28"/>
          <w:szCs w:val="28"/>
          <w:lang w:eastAsia="ru-RU"/>
        </w:rPr>
        <w:t xml:space="preserve"> 149</w:t>
      </w:r>
    </w:p>
    <w:p w:rsidR="00500524" w:rsidRDefault="00500524" w:rsidP="00500524">
      <w:pPr>
        <w:spacing w:after="0" w:line="240" w:lineRule="auto"/>
        <w:ind w:firstLine="5103"/>
        <w:jc w:val="center"/>
        <w:rPr>
          <w:rFonts w:ascii="Times New Roman" w:eastAsia="Times New Roman" w:hAnsi="Times New Roman" w:cs="Times New Roman"/>
          <w:sz w:val="28"/>
          <w:szCs w:val="28"/>
          <w:lang w:eastAsia="ru-RU"/>
        </w:rPr>
      </w:pP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УТВЕРЖДЕН</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постановлением администрации</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00524"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от 05.09.2018 №122</w:t>
      </w:r>
    </w:p>
    <w:p w:rsidR="00500524" w:rsidRDefault="00500524" w:rsidP="00666D1E">
      <w:pPr>
        <w:rPr>
          <w:rFonts w:ascii="Times New Roman" w:hAnsi="Times New Roman" w:cs="Times New Roman"/>
          <w:sz w:val="28"/>
          <w:szCs w:val="28"/>
          <w:lang w:eastAsia="ar-SA"/>
        </w:rPr>
      </w:pPr>
    </w:p>
    <w:p w:rsidR="00BE5B80" w:rsidRPr="008B020A" w:rsidRDefault="00BE5B80" w:rsidP="00BE5B80">
      <w:pPr>
        <w:shd w:val="clear" w:color="auto" w:fill="FFFFFF"/>
        <w:ind w:left="-142"/>
        <w:jc w:val="center"/>
        <w:rPr>
          <w:rFonts w:ascii="Times New Roman" w:hAnsi="Times New Roman" w:cs="Times New Roman"/>
          <w:b/>
          <w:bCs/>
          <w:sz w:val="28"/>
          <w:szCs w:val="28"/>
        </w:rPr>
      </w:pPr>
      <w:r w:rsidRPr="008B020A">
        <w:rPr>
          <w:rFonts w:ascii="Times New Roman" w:hAnsi="Times New Roman" w:cs="Times New Roman"/>
          <w:b/>
          <w:bCs/>
          <w:sz w:val="28"/>
          <w:szCs w:val="28"/>
        </w:rPr>
        <w:t>ПЕРЕЧЕНЬ</w:t>
      </w:r>
    </w:p>
    <w:p w:rsidR="00BE5B80" w:rsidRPr="008B020A" w:rsidRDefault="00BE5B80" w:rsidP="00BE5B80">
      <w:pPr>
        <w:shd w:val="clear" w:color="auto" w:fill="FFFFFF"/>
        <w:jc w:val="center"/>
        <w:rPr>
          <w:rFonts w:ascii="Times New Roman" w:hAnsi="Times New Roman" w:cs="Times New Roman"/>
          <w:b/>
          <w:bCs/>
          <w:sz w:val="28"/>
          <w:szCs w:val="28"/>
        </w:rPr>
      </w:pPr>
      <w:r w:rsidRPr="008B020A">
        <w:rPr>
          <w:rFonts w:ascii="Times New Roman" w:hAnsi="Times New Roman" w:cs="Times New Roman"/>
          <w:b/>
          <w:bCs/>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E50320" w:rsidRDefault="00E50320" w:rsidP="00BE5B80">
      <w:pPr>
        <w:shd w:val="clear" w:color="auto" w:fill="FFFFFF"/>
        <w:rPr>
          <w:bCs/>
          <w:color w:val="000000"/>
          <w:spacing w:val="-1"/>
          <w:sz w:val="28"/>
        </w:rPr>
      </w:pPr>
    </w:p>
    <w:p w:rsidR="00E50320" w:rsidRPr="00BD020A" w:rsidRDefault="00E50320" w:rsidP="00E50320">
      <w:pPr>
        <w:suppressAutoHyphens/>
        <w:jc w:val="both"/>
        <w:rPr>
          <w:rFonts w:ascii="Times New Roman" w:hAnsi="Times New Roman" w:cs="Times New Roman"/>
          <w:bCs/>
          <w:color w:val="000000"/>
          <w:sz w:val="20"/>
          <w:szCs w:val="20"/>
          <w:lang w:eastAsia="ar-SA"/>
        </w:rPr>
      </w:pPr>
      <w:r w:rsidRPr="00BD020A">
        <w:rPr>
          <w:rFonts w:ascii="Times New Roman" w:hAnsi="Times New Roman" w:cs="Times New Roman"/>
          <w:bCs/>
          <w:color w:val="000000"/>
          <w:sz w:val="20"/>
          <w:szCs w:val="20"/>
          <w:lang w:eastAsia="ar-SA"/>
        </w:rPr>
        <w:t>Наименование публично-правового образования: Новоджерелиевское сельское поселение Брюховецкого района.</w:t>
      </w:r>
    </w:p>
    <w:p w:rsidR="00E50320" w:rsidRPr="00BD020A" w:rsidRDefault="00E50320" w:rsidP="00E50320">
      <w:pPr>
        <w:suppressAutoHyphens/>
        <w:autoSpaceDE w:val="0"/>
        <w:jc w:val="both"/>
        <w:rPr>
          <w:rFonts w:ascii="Times New Roman" w:hAnsi="Times New Roman" w:cs="Times New Roman"/>
          <w:sz w:val="20"/>
          <w:szCs w:val="20"/>
          <w:lang w:eastAsia="ar-SA"/>
        </w:rPr>
      </w:pPr>
      <w:r w:rsidRPr="00BD020A">
        <w:rPr>
          <w:rFonts w:ascii="Times New Roman" w:hAnsi="Times New Roman" w:cs="Times New Roman"/>
          <w:sz w:val="20"/>
          <w:szCs w:val="20"/>
          <w:lang w:eastAsia="ar-SA"/>
        </w:rPr>
        <w:t>Данные об органе местного самоуправления, наделенном полномочиями по управлению соответствующим имуществом:</w:t>
      </w:r>
    </w:p>
    <w:tbl>
      <w:tblPr>
        <w:tblW w:w="14599" w:type="dxa"/>
        <w:tblInd w:w="1" w:type="dxa"/>
        <w:tblLayout w:type="fixed"/>
        <w:tblCellMar>
          <w:left w:w="0" w:type="dxa"/>
          <w:right w:w="0" w:type="dxa"/>
        </w:tblCellMar>
        <w:tblLook w:val="0000" w:firstRow="0" w:lastRow="0" w:firstColumn="0" w:lastColumn="0" w:noHBand="0" w:noVBand="0"/>
      </w:tblPr>
      <w:tblGrid>
        <w:gridCol w:w="5810"/>
        <w:gridCol w:w="8789"/>
      </w:tblGrid>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Наименование органа</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Администрация Новоджерелиевского сельского поселения  Брюховецкого района</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Почтовый адрес</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Краснодарский край, Брюховецкий район, ст. Новоджерелиевская, ул. Коммунаров, д. 33</w:t>
            </w:r>
          </w:p>
        </w:tc>
      </w:tr>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Ответственное структурное подразделение</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Ф.И.О. исполнителя</w:t>
            </w:r>
            <w:r w:rsidRPr="004959F4">
              <w:rPr>
                <w:rFonts w:ascii="Times New Roman" w:hAnsi="Times New Roman" w:cs="Times New Roman"/>
                <w:sz w:val="16"/>
                <w:szCs w:val="20"/>
              </w:rPr>
              <w:t xml:space="preserve"> (</w:t>
            </w:r>
            <w:r w:rsidRPr="004959F4">
              <w:rPr>
                <w:rFonts w:ascii="Times New Roman" w:hAnsi="Times New Roman" w:cs="Times New Roman"/>
                <w:sz w:val="16"/>
                <w:szCs w:val="20"/>
                <w:lang w:eastAsia="ar-SA"/>
              </w:rPr>
              <w:t>отчество указывается при наличии)</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w:t>
            </w:r>
          </w:p>
        </w:tc>
      </w:tr>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lastRenderedPageBreak/>
              <w:t>Контактный номер телефона</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8 (86156) 65184</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Адрес электронной почты</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novodger@mail.ru</w:t>
            </w:r>
          </w:p>
        </w:tc>
      </w:tr>
      <w:tr w:rsidR="00E50320" w:rsidRPr="00BD020A" w:rsidTr="00306F3F">
        <w:trPr>
          <w:trHeight w:val="970"/>
        </w:trPr>
        <w:tc>
          <w:tcPr>
            <w:tcW w:w="5810" w:type="dxa"/>
            <w:tcBorders>
              <w:top w:val="single" w:sz="1" w:space="0" w:color="000000"/>
              <w:left w:val="single" w:sz="1" w:space="0" w:color="000000"/>
              <w:bottom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Адрес страницы в информационно-телекоммуникационной сети «Интернет» с размещенным перечнем (изменениями, внесенными в перечень)</w:t>
            </w:r>
          </w:p>
        </w:tc>
        <w:tc>
          <w:tcPr>
            <w:tcW w:w="8789" w:type="dxa"/>
            <w:tcBorders>
              <w:top w:val="single" w:sz="1" w:space="0" w:color="000000"/>
              <w:left w:val="single" w:sz="1" w:space="0" w:color="000000"/>
              <w:bottom w:val="single" w:sz="4" w:space="0" w:color="auto"/>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http://новоджерелиевская.рф/?page_id=10413</w:t>
            </w:r>
          </w:p>
        </w:tc>
      </w:tr>
    </w:tbl>
    <w:tbl>
      <w:tblPr>
        <w:tblStyle w:val="af6"/>
        <w:tblW w:w="15583" w:type="dxa"/>
        <w:tblLook w:val="04A0" w:firstRow="1" w:lastRow="0" w:firstColumn="1" w:lastColumn="0" w:noHBand="0" w:noVBand="1"/>
      </w:tblPr>
      <w:tblGrid>
        <w:gridCol w:w="666"/>
        <w:gridCol w:w="590"/>
        <w:gridCol w:w="86"/>
        <w:gridCol w:w="320"/>
        <w:gridCol w:w="406"/>
        <w:gridCol w:w="406"/>
        <w:gridCol w:w="229"/>
        <w:gridCol w:w="308"/>
        <w:gridCol w:w="146"/>
        <w:gridCol w:w="1220"/>
        <w:gridCol w:w="246"/>
        <w:gridCol w:w="1165"/>
        <w:gridCol w:w="622"/>
        <w:gridCol w:w="385"/>
        <w:gridCol w:w="724"/>
        <w:gridCol w:w="532"/>
        <w:gridCol w:w="1016"/>
        <w:gridCol w:w="11"/>
        <w:gridCol w:w="756"/>
        <w:gridCol w:w="494"/>
        <w:gridCol w:w="837"/>
        <w:gridCol w:w="443"/>
        <w:gridCol w:w="742"/>
        <w:gridCol w:w="285"/>
        <w:gridCol w:w="213"/>
        <w:gridCol w:w="131"/>
        <w:gridCol w:w="644"/>
        <w:gridCol w:w="451"/>
        <w:gridCol w:w="573"/>
        <w:gridCol w:w="936"/>
      </w:tblGrid>
      <w:tr w:rsidR="00E50320" w:rsidTr="00306F3F">
        <w:trPr>
          <w:trHeight w:val="324"/>
        </w:trPr>
        <w:tc>
          <w:tcPr>
            <w:tcW w:w="1342" w:type="dxa"/>
            <w:gridSpan w:val="3"/>
            <w:vMerge w:val="restart"/>
          </w:tcPr>
          <w:p w:rsidR="00E50320" w:rsidRPr="00F404D1" w:rsidRDefault="00E50320" w:rsidP="0020406E">
            <w:pPr>
              <w:jc w:val="center"/>
              <w:rPr>
                <w:sz w:val="16"/>
                <w:szCs w:val="16"/>
              </w:rPr>
            </w:pPr>
            <w:r w:rsidRPr="00F404D1">
              <w:rPr>
                <w:sz w:val="16"/>
                <w:szCs w:val="16"/>
              </w:rPr>
              <w:t>№ п/п</w:t>
            </w:r>
          </w:p>
        </w:tc>
        <w:tc>
          <w:tcPr>
            <w:tcW w:w="1361" w:type="dxa"/>
            <w:gridSpan w:val="4"/>
            <w:vMerge w:val="restart"/>
            <w:tcBorders>
              <w:top w:val="single" w:sz="4" w:space="0" w:color="auto"/>
              <w:left w:val="nil"/>
              <w:right w:val="single" w:sz="4" w:space="0" w:color="000000"/>
            </w:tcBorders>
            <w:shd w:val="clear" w:color="auto" w:fill="auto"/>
          </w:tcPr>
          <w:p w:rsidR="00E50320" w:rsidRPr="00F404D1" w:rsidRDefault="00E50320" w:rsidP="0020406E">
            <w:pPr>
              <w:jc w:val="center"/>
              <w:rPr>
                <w:sz w:val="16"/>
                <w:szCs w:val="16"/>
                <w:lang w:eastAsia="ru-RU"/>
              </w:rPr>
            </w:pPr>
            <w:r w:rsidRPr="003E6A32">
              <w:rPr>
                <w:sz w:val="16"/>
                <w:szCs w:val="16"/>
                <w:lang w:eastAsia="ru-RU"/>
              </w:rPr>
              <w:t>Номер</w:t>
            </w:r>
          </w:p>
          <w:p w:rsidR="00E50320" w:rsidRPr="00F404D1" w:rsidRDefault="00E50320" w:rsidP="0020406E">
            <w:pPr>
              <w:jc w:val="center"/>
              <w:rPr>
                <w:sz w:val="16"/>
                <w:szCs w:val="16"/>
                <w:lang w:eastAsia="ru-RU"/>
              </w:rPr>
            </w:pPr>
            <w:r w:rsidRPr="003E6A32">
              <w:rPr>
                <w:sz w:val="16"/>
                <w:szCs w:val="16"/>
                <w:lang w:eastAsia="ru-RU"/>
              </w:rPr>
              <w:t>в реестре</w:t>
            </w:r>
          </w:p>
          <w:p w:rsidR="00E50320" w:rsidRPr="00F404D1" w:rsidRDefault="00E50320" w:rsidP="0020406E">
            <w:pPr>
              <w:jc w:val="center"/>
              <w:rPr>
                <w:sz w:val="16"/>
                <w:szCs w:val="16"/>
                <w:lang w:eastAsia="ru-RU"/>
              </w:rPr>
            </w:pPr>
            <w:r w:rsidRPr="003E6A32">
              <w:rPr>
                <w:sz w:val="16"/>
                <w:szCs w:val="16"/>
                <w:lang w:eastAsia="ru-RU"/>
              </w:rPr>
              <w:t>имущества</w:t>
            </w:r>
          </w:p>
          <w:p w:rsidR="00E50320" w:rsidRPr="00F404D1" w:rsidRDefault="00E50320" w:rsidP="0020406E">
            <w:pPr>
              <w:jc w:val="center"/>
              <w:rPr>
                <w:sz w:val="16"/>
                <w:szCs w:val="16"/>
                <w:lang w:eastAsia="ru-RU"/>
              </w:rPr>
            </w:pPr>
            <w:r w:rsidRPr="003E6A32">
              <w:rPr>
                <w:sz w:val="16"/>
                <w:szCs w:val="16"/>
                <w:lang w:eastAsia="ru-RU"/>
              </w:rPr>
              <w:t>(уникальный</w:t>
            </w:r>
          </w:p>
          <w:p w:rsidR="00E50320" w:rsidRPr="00F404D1" w:rsidRDefault="00E50320" w:rsidP="0020406E">
            <w:pPr>
              <w:jc w:val="center"/>
              <w:rPr>
                <w:sz w:val="16"/>
                <w:szCs w:val="16"/>
                <w:lang w:eastAsia="ru-RU"/>
              </w:rPr>
            </w:pPr>
            <w:r w:rsidRPr="00F404D1">
              <w:rPr>
                <w:sz w:val="16"/>
                <w:szCs w:val="16"/>
                <w:lang w:eastAsia="ru-RU"/>
              </w:rPr>
              <w:t>номер объ</w:t>
            </w:r>
            <w:r w:rsidRPr="003E6A32">
              <w:rPr>
                <w:sz w:val="16"/>
                <w:szCs w:val="16"/>
                <w:lang w:eastAsia="ru-RU"/>
              </w:rPr>
              <w:t>екта в реестре</w:t>
            </w:r>
          </w:p>
          <w:p w:rsidR="00E50320" w:rsidRPr="003E6A32" w:rsidRDefault="00E50320" w:rsidP="0020406E">
            <w:pPr>
              <w:jc w:val="center"/>
              <w:rPr>
                <w:sz w:val="16"/>
                <w:szCs w:val="16"/>
                <w:lang w:eastAsia="ru-RU"/>
              </w:rPr>
            </w:pPr>
            <w:r w:rsidRPr="00F404D1">
              <w:rPr>
                <w:sz w:val="16"/>
                <w:szCs w:val="16"/>
                <w:lang w:eastAsia="ru-RU"/>
              </w:rPr>
              <w:t>муниципального иму</w:t>
            </w:r>
            <w:r w:rsidRPr="003E6A32">
              <w:rPr>
                <w:sz w:val="16"/>
                <w:szCs w:val="16"/>
                <w:lang w:eastAsia="ru-RU"/>
              </w:rPr>
              <w:t>щества)</w:t>
            </w:r>
          </w:p>
        </w:tc>
        <w:tc>
          <w:tcPr>
            <w:tcW w:w="1674" w:type="dxa"/>
            <w:gridSpan w:val="3"/>
            <w:vMerge w:val="restart"/>
            <w:tcBorders>
              <w:top w:val="single" w:sz="4" w:space="0" w:color="auto"/>
              <w:left w:val="nil"/>
              <w:right w:val="single" w:sz="4" w:space="0" w:color="000000"/>
            </w:tcBorders>
            <w:shd w:val="clear" w:color="auto" w:fill="auto"/>
          </w:tcPr>
          <w:p w:rsidR="00E50320" w:rsidRPr="00F404D1" w:rsidRDefault="00E50320" w:rsidP="0020406E">
            <w:pPr>
              <w:jc w:val="center"/>
              <w:rPr>
                <w:sz w:val="16"/>
                <w:szCs w:val="16"/>
                <w:lang w:eastAsia="ru-RU"/>
              </w:rPr>
            </w:pPr>
            <w:r w:rsidRPr="003E6A32">
              <w:rPr>
                <w:sz w:val="16"/>
                <w:szCs w:val="16"/>
                <w:lang w:eastAsia="ru-RU"/>
              </w:rPr>
              <w:t>Адрес</w:t>
            </w:r>
          </w:p>
          <w:p w:rsidR="00E50320" w:rsidRPr="00F404D1" w:rsidRDefault="00E50320" w:rsidP="0020406E">
            <w:pPr>
              <w:jc w:val="center"/>
              <w:rPr>
                <w:sz w:val="16"/>
                <w:szCs w:val="16"/>
                <w:lang w:eastAsia="ru-RU"/>
              </w:rPr>
            </w:pPr>
            <w:r w:rsidRPr="003E6A32">
              <w:rPr>
                <w:sz w:val="16"/>
                <w:szCs w:val="16"/>
                <w:lang w:eastAsia="ru-RU"/>
              </w:rPr>
              <w:t>(местоположение)</w:t>
            </w:r>
          </w:p>
          <w:p w:rsidR="00E50320" w:rsidRPr="00F404D1" w:rsidRDefault="00E50320" w:rsidP="0020406E">
            <w:pPr>
              <w:jc w:val="center"/>
              <w:rPr>
                <w:sz w:val="16"/>
                <w:szCs w:val="16"/>
                <w:lang w:eastAsia="ru-RU"/>
              </w:rPr>
            </w:pPr>
            <w:r w:rsidRPr="003E6A32">
              <w:rPr>
                <w:sz w:val="16"/>
                <w:szCs w:val="16"/>
                <w:lang w:eastAsia="ru-RU"/>
              </w:rPr>
              <w:t>объекта</w:t>
            </w:r>
          </w:p>
          <w:p w:rsidR="00E50320" w:rsidRPr="003E6A32" w:rsidRDefault="00E50320" w:rsidP="007E3EBE">
            <w:pPr>
              <w:jc w:val="center"/>
              <w:rPr>
                <w:sz w:val="16"/>
                <w:szCs w:val="16"/>
                <w:lang w:eastAsia="ru-RU"/>
              </w:rPr>
            </w:pPr>
          </w:p>
        </w:tc>
        <w:tc>
          <w:tcPr>
            <w:tcW w:w="11206" w:type="dxa"/>
            <w:gridSpan w:val="20"/>
          </w:tcPr>
          <w:p w:rsidR="00E50320" w:rsidRPr="00BD020A" w:rsidRDefault="00E50320" w:rsidP="0020406E">
            <w:pPr>
              <w:jc w:val="center"/>
              <w:rPr>
                <w:sz w:val="18"/>
                <w:szCs w:val="18"/>
              </w:rPr>
            </w:pPr>
            <w:r w:rsidRPr="00BD020A">
              <w:rPr>
                <w:sz w:val="16"/>
                <w:szCs w:val="18"/>
              </w:rPr>
              <w:t>Структурированный адрес объекта</w:t>
            </w:r>
          </w:p>
        </w:tc>
      </w:tr>
      <w:tr w:rsidR="00E50320" w:rsidTr="00306F3F">
        <w:trPr>
          <w:trHeight w:val="1743"/>
        </w:trPr>
        <w:tc>
          <w:tcPr>
            <w:tcW w:w="1342" w:type="dxa"/>
            <w:gridSpan w:val="3"/>
            <w:vMerge/>
          </w:tcPr>
          <w:p w:rsidR="00E50320" w:rsidRPr="00F404D1" w:rsidRDefault="00E50320" w:rsidP="0020406E">
            <w:pPr>
              <w:jc w:val="center"/>
              <w:rPr>
                <w:sz w:val="16"/>
                <w:szCs w:val="16"/>
              </w:rPr>
            </w:pPr>
          </w:p>
        </w:tc>
        <w:tc>
          <w:tcPr>
            <w:tcW w:w="1361" w:type="dxa"/>
            <w:gridSpan w:val="4"/>
            <w:vMerge/>
            <w:tcBorders>
              <w:left w:val="nil"/>
              <w:right w:val="single" w:sz="4" w:space="0" w:color="000000"/>
            </w:tcBorders>
            <w:shd w:val="clear" w:color="auto" w:fill="auto"/>
          </w:tcPr>
          <w:p w:rsidR="00E50320" w:rsidRPr="003E6A32" w:rsidRDefault="00E50320" w:rsidP="0020406E">
            <w:pPr>
              <w:jc w:val="center"/>
              <w:rPr>
                <w:sz w:val="16"/>
                <w:szCs w:val="16"/>
                <w:lang w:eastAsia="ru-RU"/>
              </w:rPr>
            </w:pPr>
          </w:p>
        </w:tc>
        <w:tc>
          <w:tcPr>
            <w:tcW w:w="1674" w:type="dxa"/>
            <w:gridSpan w:val="3"/>
            <w:vMerge/>
            <w:tcBorders>
              <w:left w:val="nil"/>
              <w:right w:val="single" w:sz="4" w:space="0" w:color="000000"/>
            </w:tcBorders>
            <w:shd w:val="clear" w:color="auto" w:fill="auto"/>
          </w:tcPr>
          <w:p w:rsidR="00E50320" w:rsidRPr="003E6A32" w:rsidRDefault="00E50320" w:rsidP="0020406E">
            <w:pPr>
              <w:jc w:val="center"/>
              <w:rPr>
                <w:sz w:val="16"/>
                <w:szCs w:val="16"/>
                <w:lang w:eastAsia="ru-RU"/>
              </w:rPr>
            </w:pPr>
          </w:p>
        </w:tc>
        <w:tc>
          <w:tcPr>
            <w:tcW w:w="1411" w:type="dxa"/>
            <w:gridSpan w:val="2"/>
          </w:tcPr>
          <w:p w:rsidR="00E50320" w:rsidRPr="00BD020A" w:rsidRDefault="00E50320" w:rsidP="0020406E">
            <w:pPr>
              <w:jc w:val="center"/>
              <w:rPr>
                <w:sz w:val="16"/>
                <w:szCs w:val="18"/>
                <w:lang w:eastAsia="ru-RU"/>
              </w:rPr>
            </w:pPr>
            <w:r w:rsidRPr="00B1717C">
              <w:rPr>
                <w:sz w:val="16"/>
                <w:szCs w:val="18"/>
                <w:lang w:eastAsia="ru-RU"/>
              </w:rPr>
              <w:t>Наименование</w:t>
            </w:r>
          </w:p>
          <w:p w:rsidR="00E50320" w:rsidRPr="00BD020A" w:rsidRDefault="00E50320" w:rsidP="0020406E">
            <w:pPr>
              <w:jc w:val="center"/>
              <w:rPr>
                <w:sz w:val="16"/>
                <w:szCs w:val="18"/>
                <w:lang w:eastAsia="ru-RU"/>
              </w:rPr>
            </w:pPr>
            <w:r w:rsidRPr="00B1717C">
              <w:rPr>
                <w:sz w:val="16"/>
                <w:szCs w:val="18"/>
                <w:lang w:eastAsia="ru-RU"/>
              </w:rPr>
              <w:t>субъекта</w:t>
            </w:r>
          </w:p>
          <w:p w:rsidR="00E50320" w:rsidRPr="00BD020A" w:rsidRDefault="00E50320" w:rsidP="0020406E">
            <w:pPr>
              <w:jc w:val="center"/>
              <w:rPr>
                <w:sz w:val="16"/>
                <w:szCs w:val="18"/>
                <w:lang w:eastAsia="ru-RU"/>
              </w:rPr>
            </w:pPr>
            <w:r w:rsidRPr="00B1717C">
              <w:rPr>
                <w:sz w:val="16"/>
                <w:szCs w:val="18"/>
                <w:lang w:eastAsia="ru-RU"/>
              </w:rPr>
              <w:t>Российской</w:t>
            </w:r>
          </w:p>
          <w:p w:rsidR="00E50320" w:rsidRPr="00BD020A" w:rsidRDefault="00E50320" w:rsidP="0020406E">
            <w:pPr>
              <w:jc w:val="center"/>
              <w:rPr>
                <w:sz w:val="16"/>
                <w:szCs w:val="18"/>
                <w:lang w:eastAsia="ru-RU"/>
              </w:rPr>
            </w:pPr>
            <w:r w:rsidRPr="00B1717C">
              <w:rPr>
                <w:sz w:val="16"/>
                <w:szCs w:val="18"/>
                <w:lang w:eastAsia="ru-RU"/>
              </w:rPr>
              <w:t>Федерации</w:t>
            </w:r>
          </w:p>
          <w:p w:rsidR="00E50320" w:rsidRPr="00BD020A" w:rsidRDefault="00E50320" w:rsidP="0020406E">
            <w:pPr>
              <w:jc w:val="center"/>
              <w:rPr>
                <w:sz w:val="16"/>
                <w:szCs w:val="18"/>
              </w:rPr>
            </w:pPr>
          </w:p>
        </w:tc>
        <w:tc>
          <w:tcPr>
            <w:tcW w:w="1731" w:type="dxa"/>
            <w:gridSpan w:val="3"/>
            <w:tcBorders>
              <w:top w:val="single" w:sz="4" w:space="0" w:color="auto"/>
              <w:left w:val="nil"/>
              <w:bottom w:val="nil"/>
              <w:right w:val="single" w:sz="4" w:space="0" w:color="000000"/>
            </w:tcBorders>
            <w:shd w:val="clear" w:color="auto" w:fill="auto"/>
          </w:tcPr>
          <w:p w:rsidR="00E50320" w:rsidRPr="00BD020A" w:rsidRDefault="00E50320" w:rsidP="0020406E">
            <w:pPr>
              <w:jc w:val="center"/>
              <w:rPr>
                <w:sz w:val="16"/>
                <w:szCs w:val="18"/>
                <w:lang w:eastAsia="ru-RU"/>
              </w:rPr>
            </w:pPr>
            <w:r w:rsidRPr="00B1717C">
              <w:rPr>
                <w:sz w:val="16"/>
                <w:szCs w:val="18"/>
                <w:lang w:eastAsia="ru-RU"/>
              </w:rPr>
              <w:t>Наименование</w:t>
            </w:r>
          </w:p>
          <w:p w:rsidR="00E50320" w:rsidRPr="00BD020A" w:rsidRDefault="00E50320" w:rsidP="0020406E">
            <w:pPr>
              <w:jc w:val="center"/>
              <w:rPr>
                <w:sz w:val="16"/>
                <w:szCs w:val="18"/>
                <w:lang w:eastAsia="ru-RU"/>
              </w:rPr>
            </w:pPr>
            <w:r w:rsidRPr="00B1717C">
              <w:rPr>
                <w:sz w:val="16"/>
                <w:szCs w:val="18"/>
                <w:lang w:eastAsia="ru-RU"/>
              </w:rPr>
              <w:t>муниципального</w:t>
            </w:r>
          </w:p>
          <w:p w:rsidR="00E50320" w:rsidRPr="00BD020A" w:rsidRDefault="00E50320" w:rsidP="0020406E">
            <w:pPr>
              <w:jc w:val="center"/>
              <w:rPr>
                <w:sz w:val="16"/>
                <w:szCs w:val="18"/>
                <w:lang w:eastAsia="ru-RU"/>
              </w:rPr>
            </w:pPr>
            <w:r w:rsidRPr="00BD020A">
              <w:rPr>
                <w:sz w:val="16"/>
                <w:szCs w:val="18"/>
                <w:lang w:eastAsia="ru-RU"/>
              </w:rPr>
              <w:t>района</w:t>
            </w:r>
          </w:p>
          <w:p w:rsidR="00E50320" w:rsidRPr="00B1717C" w:rsidRDefault="00E50320" w:rsidP="0020406E">
            <w:pPr>
              <w:jc w:val="center"/>
              <w:rPr>
                <w:sz w:val="16"/>
                <w:szCs w:val="18"/>
                <w:lang w:eastAsia="ru-RU"/>
              </w:rPr>
            </w:pPr>
          </w:p>
        </w:tc>
        <w:tc>
          <w:tcPr>
            <w:tcW w:w="1559" w:type="dxa"/>
            <w:gridSpan w:val="3"/>
          </w:tcPr>
          <w:p w:rsidR="00E50320" w:rsidRPr="00BD020A" w:rsidRDefault="00E50320" w:rsidP="0020406E">
            <w:pPr>
              <w:jc w:val="center"/>
              <w:rPr>
                <w:sz w:val="16"/>
                <w:szCs w:val="18"/>
              </w:rPr>
            </w:pPr>
            <w:r w:rsidRPr="00BD020A">
              <w:rPr>
                <w:sz w:val="16"/>
                <w:szCs w:val="18"/>
              </w:rPr>
              <w:t>Наименование сельского поселения</w:t>
            </w:r>
          </w:p>
        </w:tc>
        <w:tc>
          <w:tcPr>
            <w:tcW w:w="1250" w:type="dxa"/>
            <w:gridSpan w:val="2"/>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населенного</w:t>
            </w:r>
          </w:p>
          <w:p w:rsidR="00E50320" w:rsidRPr="00BD020A" w:rsidRDefault="00E50320" w:rsidP="0020406E">
            <w:pPr>
              <w:jc w:val="center"/>
              <w:rPr>
                <w:sz w:val="16"/>
                <w:szCs w:val="18"/>
              </w:rPr>
            </w:pPr>
            <w:r w:rsidRPr="00BD020A">
              <w:rPr>
                <w:sz w:val="16"/>
                <w:szCs w:val="18"/>
              </w:rPr>
              <w:t>пункта</w:t>
            </w:r>
          </w:p>
          <w:p w:rsidR="00E50320" w:rsidRPr="00BD020A" w:rsidRDefault="00E50320" w:rsidP="0020406E">
            <w:pPr>
              <w:jc w:val="center"/>
              <w:rPr>
                <w:sz w:val="16"/>
                <w:szCs w:val="18"/>
              </w:rPr>
            </w:pPr>
          </w:p>
          <w:p w:rsidR="00E50320" w:rsidRPr="00BD020A" w:rsidRDefault="00E50320" w:rsidP="0020406E">
            <w:pPr>
              <w:jc w:val="center"/>
              <w:rPr>
                <w:sz w:val="16"/>
                <w:szCs w:val="18"/>
              </w:rPr>
            </w:pPr>
          </w:p>
        </w:tc>
        <w:tc>
          <w:tcPr>
            <w:tcW w:w="1280" w:type="dxa"/>
            <w:gridSpan w:val="2"/>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элемента</w:t>
            </w:r>
          </w:p>
          <w:p w:rsidR="00E50320" w:rsidRPr="00BD020A" w:rsidRDefault="00E50320" w:rsidP="0020406E">
            <w:pPr>
              <w:jc w:val="center"/>
              <w:rPr>
                <w:sz w:val="16"/>
                <w:szCs w:val="18"/>
              </w:rPr>
            </w:pPr>
            <w:r w:rsidRPr="00BD020A">
              <w:rPr>
                <w:sz w:val="16"/>
                <w:szCs w:val="18"/>
              </w:rPr>
              <w:t>планировочной структуры</w:t>
            </w:r>
          </w:p>
        </w:tc>
        <w:tc>
          <w:tcPr>
            <w:tcW w:w="1240" w:type="dxa"/>
            <w:gridSpan w:val="3"/>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элемента</w:t>
            </w:r>
          </w:p>
          <w:p w:rsidR="00E50320" w:rsidRPr="00BD020A" w:rsidRDefault="00E50320" w:rsidP="0020406E">
            <w:pPr>
              <w:jc w:val="center"/>
              <w:rPr>
                <w:sz w:val="16"/>
                <w:szCs w:val="18"/>
              </w:rPr>
            </w:pPr>
            <w:r w:rsidRPr="00BD020A">
              <w:rPr>
                <w:sz w:val="16"/>
                <w:szCs w:val="18"/>
              </w:rPr>
              <w:t>улично-</w:t>
            </w:r>
          </w:p>
          <w:p w:rsidR="00E50320" w:rsidRPr="00BD020A" w:rsidRDefault="00E50320" w:rsidP="0020406E">
            <w:pPr>
              <w:jc w:val="center"/>
              <w:rPr>
                <w:sz w:val="16"/>
                <w:szCs w:val="18"/>
              </w:rPr>
            </w:pPr>
            <w:r w:rsidRPr="00BD020A">
              <w:rPr>
                <w:sz w:val="16"/>
                <w:szCs w:val="18"/>
              </w:rPr>
              <w:t>дорожной</w:t>
            </w:r>
          </w:p>
          <w:p w:rsidR="00E50320" w:rsidRPr="00BD020A" w:rsidRDefault="00E50320" w:rsidP="0020406E">
            <w:pPr>
              <w:jc w:val="center"/>
              <w:rPr>
                <w:sz w:val="16"/>
                <w:szCs w:val="18"/>
              </w:rPr>
            </w:pPr>
            <w:r w:rsidRPr="00BD020A">
              <w:rPr>
                <w:sz w:val="16"/>
                <w:szCs w:val="18"/>
              </w:rPr>
              <w:t>сети</w:t>
            </w:r>
          </w:p>
        </w:tc>
        <w:tc>
          <w:tcPr>
            <w:tcW w:w="1226" w:type="dxa"/>
            <w:gridSpan w:val="3"/>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объекта адресации «Земельный</w:t>
            </w:r>
          </w:p>
          <w:p w:rsidR="00E50320" w:rsidRPr="00BD020A" w:rsidRDefault="00E50320" w:rsidP="0020406E">
            <w:pPr>
              <w:jc w:val="center"/>
              <w:rPr>
                <w:sz w:val="16"/>
                <w:szCs w:val="18"/>
              </w:rPr>
            </w:pPr>
            <w:r w:rsidRPr="00BD020A">
              <w:rPr>
                <w:sz w:val="16"/>
                <w:szCs w:val="18"/>
              </w:rPr>
              <w:t>участок» и номер</w:t>
            </w:r>
          </w:p>
          <w:p w:rsidR="00E50320" w:rsidRPr="00BD020A" w:rsidRDefault="00E50320" w:rsidP="0020406E">
            <w:pPr>
              <w:jc w:val="center"/>
              <w:rPr>
                <w:sz w:val="16"/>
                <w:szCs w:val="18"/>
              </w:rPr>
            </w:pPr>
            <w:r w:rsidRPr="00BD020A">
              <w:rPr>
                <w:sz w:val="16"/>
                <w:szCs w:val="18"/>
              </w:rPr>
              <w:t>земельного</w:t>
            </w:r>
          </w:p>
          <w:p w:rsidR="00E50320" w:rsidRPr="00BD020A" w:rsidRDefault="00E50320" w:rsidP="0020406E">
            <w:pPr>
              <w:jc w:val="center"/>
              <w:rPr>
                <w:sz w:val="16"/>
                <w:szCs w:val="18"/>
              </w:rPr>
            </w:pPr>
            <w:r w:rsidRPr="00BD020A">
              <w:rPr>
                <w:sz w:val="16"/>
                <w:szCs w:val="18"/>
              </w:rPr>
              <w:t>участка или тип</w:t>
            </w:r>
          </w:p>
          <w:p w:rsidR="00E50320" w:rsidRPr="00BD020A" w:rsidRDefault="00E50320" w:rsidP="0020406E">
            <w:pPr>
              <w:jc w:val="center"/>
              <w:rPr>
                <w:sz w:val="16"/>
                <w:szCs w:val="18"/>
              </w:rPr>
            </w:pPr>
            <w:r w:rsidRPr="00BD020A">
              <w:rPr>
                <w:sz w:val="16"/>
                <w:szCs w:val="18"/>
              </w:rPr>
              <w:t>и номер здания</w:t>
            </w:r>
          </w:p>
          <w:p w:rsidR="00E50320" w:rsidRPr="00BD020A" w:rsidRDefault="00E50320" w:rsidP="0020406E">
            <w:pPr>
              <w:jc w:val="center"/>
              <w:rPr>
                <w:sz w:val="16"/>
                <w:szCs w:val="18"/>
              </w:rPr>
            </w:pPr>
            <w:r w:rsidRPr="00BD020A">
              <w:rPr>
                <w:sz w:val="16"/>
                <w:szCs w:val="18"/>
              </w:rPr>
              <w:t>(строения),</w:t>
            </w:r>
          </w:p>
          <w:p w:rsidR="00E50320" w:rsidRPr="00BD020A" w:rsidRDefault="00E50320" w:rsidP="0020406E">
            <w:pPr>
              <w:jc w:val="center"/>
              <w:rPr>
                <w:sz w:val="16"/>
                <w:szCs w:val="18"/>
              </w:rPr>
            </w:pPr>
            <w:r w:rsidRPr="00BD020A">
              <w:rPr>
                <w:sz w:val="16"/>
                <w:szCs w:val="18"/>
              </w:rPr>
              <w:t>сооружения</w:t>
            </w:r>
          </w:p>
        </w:tc>
        <w:tc>
          <w:tcPr>
            <w:tcW w:w="1509" w:type="dxa"/>
            <w:gridSpan w:val="2"/>
          </w:tcPr>
          <w:p w:rsidR="00E50320" w:rsidRPr="00BD020A" w:rsidRDefault="00E50320" w:rsidP="0020406E">
            <w:pPr>
              <w:jc w:val="center"/>
              <w:rPr>
                <w:sz w:val="16"/>
                <w:szCs w:val="18"/>
              </w:rPr>
            </w:pPr>
            <w:r w:rsidRPr="00BD020A">
              <w:rPr>
                <w:sz w:val="16"/>
                <w:szCs w:val="18"/>
              </w:rPr>
              <w:t>Тип и номер</w:t>
            </w:r>
          </w:p>
          <w:p w:rsidR="00E50320" w:rsidRPr="00BD020A" w:rsidRDefault="00E50320" w:rsidP="0020406E">
            <w:pPr>
              <w:jc w:val="center"/>
              <w:rPr>
                <w:sz w:val="16"/>
                <w:szCs w:val="18"/>
              </w:rPr>
            </w:pPr>
            <w:r w:rsidRPr="00BD020A">
              <w:rPr>
                <w:sz w:val="16"/>
                <w:szCs w:val="18"/>
              </w:rPr>
              <w:t>помещения,</w:t>
            </w:r>
          </w:p>
          <w:p w:rsidR="00E50320" w:rsidRPr="00BD020A" w:rsidRDefault="00E50320" w:rsidP="0020406E">
            <w:pPr>
              <w:jc w:val="center"/>
              <w:rPr>
                <w:sz w:val="16"/>
                <w:szCs w:val="18"/>
              </w:rPr>
            </w:pPr>
            <w:r w:rsidRPr="00BD020A">
              <w:rPr>
                <w:sz w:val="16"/>
                <w:szCs w:val="18"/>
              </w:rPr>
              <w:t>расположенного</w:t>
            </w:r>
          </w:p>
          <w:p w:rsidR="00E50320" w:rsidRPr="00BD020A" w:rsidRDefault="00E50320" w:rsidP="0020406E">
            <w:pPr>
              <w:jc w:val="center"/>
              <w:rPr>
                <w:sz w:val="16"/>
                <w:szCs w:val="18"/>
              </w:rPr>
            </w:pPr>
            <w:r w:rsidRPr="00BD020A">
              <w:rPr>
                <w:sz w:val="16"/>
                <w:szCs w:val="18"/>
              </w:rPr>
              <w:t>в здании или</w:t>
            </w:r>
          </w:p>
          <w:p w:rsidR="00E50320" w:rsidRPr="00BD020A" w:rsidRDefault="00E50320" w:rsidP="0020406E">
            <w:pPr>
              <w:jc w:val="center"/>
              <w:rPr>
                <w:sz w:val="16"/>
                <w:szCs w:val="18"/>
              </w:rPr>
            </w:pPr>
            <w:r w:rsidRPr="00BD020A">
              <w:rPr>
                <w:sz w:val="16"/>
                <w:szCs w:val="18"/>
              </w:rPr>
              <w:t>сооружении</w:t>
            </w:r>
          </w:p>
          <w:p w:rsidR="00E50320" w:rsidRPr="00BD020A" w:rsidRDefault="00E50320" w:rsidP="0020406E">
            <w:pPr>
              <w:jc w:val="center"/>
              <w:rPr>
                <w:sz w:val="16"/>
                <w:szCs w:val="18"/>
              </w:rPr>
            </w:pPr>
            <w:r w:rsidRPr="00BD020A">
              <w:rPr>
                <w:sz w:val="16"/>
                <w:szCs w:val="18"/>
              </w:rPr>
              <w:t>(согласно</w:t>
            </w:r>
          </w:p>
          <w:p w:rsidR="00E50320" w:rsidRPr="00BD020A" w:rsidRDefault="00E50320" w:rsidP="0020406E">
            <w:pPr>
              <w:jc w:val="center"/>
              <w:rPr>
                <w:sz w:val="16"/>
                <w:szCs w:val="18"/>
              </w:rPr>
            </w:pPr>
            <w:r w:rsidRPr="00BD020A">
              <w:rPr>
                <w:sz w:val="16"/>
                <w:szCs w:val="18"/>
              </w:rPr>
              <w:t>почтовому</w:t>
            </w:r>
          </w:p>
          <w:p w:rsidR="00E50320" w:rsidRPr="00BD020A" w:rsidRDefault="00E50320" w:rsidP="0020406E">
            <w:pPr>
              <w:jc w:val="center"/>
              <w:rPr>
                <w:sz w:val="16"/>
                <w:szCs w:val="18"/>
              </w:rPr>
            </w:pPr>
            <w:r w:rsidRPr="00BD020A">
              <w:rPr>
                <w:sz w:val="16"/>
                <w:szCs w:val="18"/>
              </w:rPr>
              <w:t>адресу объекта)</w:t>
            </w:r>
          </w:p>
        </w:tc>
      </w:tr>
      <w:tr w:rsidR="00E50320" w:rsidTr="00306F3F">
        <w:trPr>
          <w:trHeight w:val="169"/>
        </w:trPr>
        <w:tc>
          <w:tcPr>
            <w:tcW w:w="1342" w:type="dxa"/>
            <w:gridSpan w:val="3"/>
            <w:vAlign w:val="center"/>
          </w:tcPr>
          <w:p w:rsidR="00E50320" w:rsidRPr="00BD020A" w:rsidRDefault="00E50320" w:rsidP="0020406E">
            <w:pPr>
              <w:jc w:val="center"/>
              <w:rPr>
                <w:sz w:val="16"/>
              </w:rPr>
            </w:pPr>
            <w:r w:rsidRPr="00BD020A">
              <w:rPr>
                <w:sz w:val="16"/>
              </w:rPr>
              <w:t>1</w:t>
            </w:r>
          </w:p>
        </w:tc>
        <w:tc>
          <w:tcPr>
            <w:tcW w:w="1361" w:type="dxa"/>
            <w:gridSpan w:val="4"/>
            <w:vAlign w:val="center"/>
          </w:tcPr>
          <w:p w:rsidR="00E50320" w:rsidRPr="00BD020A" w:rsidRDefault="00E50320" w:rsidP="0020406E">
            <w:pPr>
              <w:jc w:val="center"/>
              <w:rPr>
                <w:sz w:val="16"/>
              </w:rPr>
            </w:pPr>
            <w:r w:rsidRPr="00BD020A">
              <w:rPr>
                <w:sz w:val="16"/>
              </w:rPr>
              <w:t>2</w:t>
            </w:r>
          </w:p>
        </w:tc>
        <w:tc>
          <w:tcPr>
            <w:tcW w:w="1674" w:type="dxa"/>
            <w:gridSpan w:val="3"/>
            <w:vAlign w:val="center"/>
          </w:tcPr>
          <w:p w:rsidR="00E50320" w:rsidRPr="00BD020A" w:rsidRDefault="00E50320" w:rsidP="0020406E">
            <w:pPr>
              <w:jc w:val="center"/>
              <w:rPr>
                <w:sz w:val="16"/>
              </w:rPr>
            </w:pPr>
            <w:r w:rsidRPr="00BD020A">
              <w:rPr>
                <w:sz w:val="16"/>
              </w:rPr>
              <w:t>3</w:t>
            </w:r>
          </w:p>
        </w:tc>
        <w:tc>
          <w:tcPr>
            <w:tcW w:w="1411" w:type="dxa"/>
            <w:gridSpan w:val="2"/>
            <w:vAlign w:val="center"/>
          </w:tcPr>
          <w:p w:rsidR="00E50320" w:rsidRPr="00BD020A" w:rsidRDefault="00E50320" w:rsidP="0020406E">
            <w:pPr>
              <w:jc w:val="center"/>
              <w:rPr>
                <w:sz w:val="16"/>
              </w:rPr>
            </w:pPr>
            <w:r w:rsidRPr="00BD020A">
              <w:rPr>
                <w:sz w:val="16"/>
              </w:rPr>
              <w:t>4</w:t>
            </w:r>
          </w:p>
        </w:tc>
        <w:tc>
          <w:tcPr>
            <w:tcW w:w="1731" w:type="dxa"/>
            <w:gridSpan w:val="3"/>
            <w:vAlign w:val="center"/>
          </w:tcPr>
          <w:p w:rsidR="00E50320" w:rsidRPr="00BD020A" w:rsidRDefault="00E50320" w:rsidP="0020406E">
            <w:pPr>
              <w:jc w:val="center"/>
              <w:rPr>
                <w:sz w:val="16"/>
              </w:rPr>
            </w:pPr>
            <w:r w:rsidRPr="00BD020A">
              <w:rPr>
                <w:sz w:val="16"/>
              </w:rPr>
              <w:t>5</w:t>
            </w:r>
          </w:p>
        </w:tc>
        <w:tc>
          <w:tcPr>
            <w:tcW w:w="1559" w:type="dxa"/>
            <w:gridSpan w:val="3"/>
            <w:vAlign w:val="center"/>
          </w:tcPr>
          <w:p w:rsidR="00E50320" w:rsidRPr="00BD020A" w:rsidRDefault="00E50320" w:rsidP="0020406E">
            <w:pPr>
              <w:jc w:val="center"/>
              <w:rPr>
                <w:sz w:val="16"/>
              </w:rPr>
            </w:pPr>
            <w:r w:rsidRPr="00BD020A">
              <w:rPr>
                <w:sz w:val="16"/>
              </w:rPr>
              <w:t>6</w:t>
            </w:r>
          </w:p>
        </w:tc>
        <w:tc>
          <w:tcPr>
            <w:tcW w:w="1250" w:type="dxa"/>
            <w:gridSpan w:val="2"/>
            <w:vAlign w:val="center"/>
          </w:tcPr>
          <w:p w:rsidR="00E50320" w:rsidRPr="00BD020A" w:rsidRDefault="00E50320" w:rsidP="0020406E">
            <w:pPr>
              <w:jc w:val="center"/>
              <w:rPr>
                <w:sz w:val="16"/>
              </w:rPr>
            </w:pPr>
            <w:r w:rsidRPr="00BD020A">
              <w:rPr>
                <w:sz w:val="16"/>
              </w:rPr>
              <w:t>7</w:t>
            </w:r>
          </w:p>
        </w:tc>
        <w:tc>
          <w:tcPr>
            <w:tcW w:w="1280" w:type="dxa"/>
            <w:gridSpan w:val="2"/>
            <w:vAlign w:val="center"/>
          </w:tcPr>
          <w:p w:rsidR="00E50320" w:rsidRPr="00BD020A" w:rsidRDefault="00E50320" w:rsidP="0020406E">
            <w:pPr>
              <w:jc w:val="center"/>
              <w:rPr>
                <w:sz w:val="16"/>
              </w:rPr>
            </w:pPr>
            <w:r w:rsidRPr="00BD020A">
              <w:rPr>
                <w:sz w:val="16"/>
              </w:rPr>
              <w:t>8</w:t>
            </w:r>
          </w:p>
        </w:tc>
        <w:tc>
          <w:tcPr>
            <w:tcW w:w="1240" w:type="dxa"/>
            <w:gridSpan w:val="3"/>
            <w:vAlign w:val="center"/>
          </w:tcPr>
          <w:p w:rsidR="00E50320" w:rsidRPr="00BD020A" w:rsidRDefault="00E50320" w:rsidP="0020406E">
            <w:pPr>
              <w:jc w:val="center"/>
              <w:rPr>
                <w:sz w:val="16"/>
              </w:rPr>
            </w:pPr>
            <w:r w:rsidRPr="00BD020A">
              <w:rPr>
                <w:sz w:val="16"/>
              </w:rPr>
              <w:t>9</w:t>
            </w:r>
          </w:p>
        </w:tc>
        <w:tc>
          <w:tcPr>
            <w:tcW w:w="1226" w:type="dxa"/>
            <w:gridSpan w:val="3"/>
            <w:vAlign w:val="center"/>
          </w:tcPr>
          <w:p w:rsidR="00E50320" w:rsidRPr="00BD020A" w:rsidRDefault="00E50320" w:rsidP="0020406E">
            <w:pPr>
              <w:jc w:val="center"/>
              <w:rPr>
                <w:sz w:val="16"/>
              </w:rPr>
            </w:pPr>
            <w:r w:rsidRPr="00BD020A">
              <w:rPr>
                <w:sz w:val="16"/>
              </w:rPr>
              <w:t>10</w:t>
            </w:r>
          </w:p>
        </w:tc>
        <w:tc>
          <w:tcPr>
            <w:tcW w:w="1509" w:type="dxa"/>
            <w:gridSpan w:val="2"/>
            <w:vAlign w:val="center"/>
          </w:tcPr>
          <w:p w:rsidR="00E50320" w:rsidRPr="00BD020A" w:rsidRDefault="00E50320" w:rsidP="0020406E">
            <w:pPr>
              <w:jc w:val="center"/>
              <w:rPr>
                <w:sz w:val="16"/>
              </w:rPr>
            </w:pPr>
            <w:r w:rsidRPr="00BD020A">
              <w:rPr>
                <w:sz w:val="16"/>
              </w:rPr>
              <w:t>11</w:t>
            </w:r>
          </w:p>
        </w:tc>
      </w:tr>
      <w:tr w:rsidR="00E50320" w:rsidTr="00306F3F">
        <w:trPr>
          <w:trHeight w:val="231"/>
        </w:trPr>
        <w:tc>
          <w:tcPr>
            <w:tcW w:w="1342" w:type="dxa"/>
            <w:gridSpan w:val="3"/>
            <w:vAlign w:val="center"/>
          </w:tcPr>
          <w:p w:rsidR="00E50320" w:rsidRDefault="00E50320" w:rsidP="0020406E">
            <w:pPr>
              <w:jc w:val="center"/>
            </w:pPr>
          </w:p>
        </w:tc>
        <w:tc>
          <w:tcPr>
            <w:tcW w:w="1361" w:type="dxa"/>
            <w:gridSpan w:val="4"/>
            <w:vAlign w:val="center"/>
          </w:tcPr>
          <w:p w:rsidR="00E50320" w:rsidRDefault="00E50320" w:rsidP="0020406E">
            <w:pPr>
              <w:jc w:val="center"/>
            </w:pPr>
          </w:p>
        </w:tc>
        <w:tc>
          <w:tcPr>
            <w:tcW w:w="1674" w:type="dxa"/>
            <w:gridSpan w:val="3"/>
            <w:vAlign w:val="center"/>
          </w:tcPr>
          <w:p w:rsidR="00E50320" w:rsidRDefault="00E50320" w:rsidP="0020406E">
            <w:pPr>
              <w:jc w:val="center"/>
            </w:pPr>
          </w:p>
        </w:tc>
        <w:tc>
          <w:tcPr>
            <w:tcW w:w="1411" w:type="dxa"/>
            <w:gridSpan w:val="2"/>
            <w:vAlign w:val="center"/>
          </w:tcPr>
          <w:p w:rsidR="00E50320" w:rsidRDefault="00E50320" w:rsidP="0020406E">
            <w:pPr>
              <w:jc w:val="center"/>
            </w:pPr>
          </w:p>
        </w:tc>
        <w:tc>
          <w:tcPr>
            <w:tcW w:w="1731" w:type="dxa"/>
            <w:gridSpan w:val="3"/>
            <w:vAlign w:val="center"/>
          </w:tcPr>
          <w:p w:rsidR="00E50320" w:rsidRDefault="00E50320" w:rsidP="0020406E">
            <w:pPr>
              <w:jc w:val="center"/>
            </w:pPr>
          </w:p>
        </w:tc>
        <w:tc>
          <w:tcPr>
            <w:tcW w:w="1559" w:type="dxa"/>
            <w:gridSpan w:val="3"/>
            <w:vAlign w:val="center"/>
          </w:tcPr>
          <w:p w:rsidR="00E50320" w:rsidRDefault="00E50320" w:rsidP="0020406E">
            <w:pPr>
              <w:jc w:val="center"/>
            </w:pPr>
          </w:p>
        </w:tc>
        <w:tc>
          <w:tcPr>
            <w:tcW w:w="1250" w:type="dxa"/>
            <w:gridSpan w:val="2"/>
            <w:vAlign w:val="center"/>
          </w:tcPr>
          <w:p w:rsidR="00E50320" w:rsidRDefault="00E50320" w:rsidP="0020406E">
            <w:pPr>
              <w:jc w:val="center"/>
            </w:pPr>
          </w:p>
        </w:tc>
        <w:tc>
          <w:tcPr>
            <w:tcW w:w="1280" w:type="dxa"/>
            <w:gridSpan w:val="2"/>
            <w:vAlign w:val="center"/>
          </w:tcPr>
          <w:p w:rsidR="00E50320" w:rsidRDefault="00E50320" w:rsidP="0020406E">
            <w:pPr>
              <w:jc w:val="center"/>
            </w:pPr>
          </w:p>
        </w:tc>
        <w:tc>
          <w:tcPr>
            <w:tcW w:w="1240" w:type="dxa"/>
            <w:gridSpan w:val="3"/>
            <w:vAlign w:val="center"/>
          </w:tcPr>
          <w:p w:rsidR="00E50320" w:rsidRDefault="00E50320" w:rsidP="0020406E">
            <w:pPr>
              <w:jc w:val="center"/>
            </w:pPr>
          </w:p>
        </w:tc>
        <w:tc>
          <w:tcPr>
            <w:tcW w:w="1226" w:type="dxa"/>
            <w:gridSpan w:val="3"/>
            <w:vAlign w:val="center"/>
          </w:tcPr>
          <w:p w:rsidR="00E50320" w:rsidRDefault="00E50320" w:rsidP="0020406E">
            <w:pPr>
              <w:jc w:val="center"/>
            </w:pPr>
          </w:p>
        </w:tc>
        <w:tc>
          <w:tcPr>
            <w:tcW w:w="1509" w:type="dxa"/>
            <w:gridSpan w:val="2"/>
            <w:vAlign w:val="center"/>
          </w:tcPr>
          <w:p w:rsidR="00E50320" w:rsidRDefault="00E50320"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9966F4">
        <w:trPr>
          <w:trHeight w:val="231"/>
        </w:trPr>
        <w:tc>
          <w:tcPr>
            <w:tcW w:w="15583" w:type="dxa"/>
            <w:gridSpan w:val="30"/>
            <w:vAlign w:val="center"/>
          </w:tcPr>
          <w:p w:rsidR="00306F3F" w:rsidRDefault="00306F3F" w:rsidP="0020406E">
            <w:pPr>
              <w:jc w:val="center"/>
            </w:pPr>
          </w:p>
        </w:tc>
      </w:tr>
      <w:tr w:rsidR="00306F3F" w:rsidTr="00306F3F">
        <w:trPr>
          <w:trHeight w:val="324"/>
        </w:trPr>
        <w:tc>
          <w:tcPr>
            <w:tcW w:w="1342" w:type="dxa"/>
            <w:gridSpan w:val="3"/>
            <w:vMerge w:val="restart"/>
          </w:tcPr>
          <w:p w:rsidR="00306F3F" w:rsidRPr="00AE24ED" w:rsidRDefault="00306F3F" w:rsidP="0020406E">
            <w:pPr>
              <w:jc w:val="center"/>
              <w:rPr>
                <w:sz w:val="16"/>
                <w:szCs w:val="16"/>
              </w:rPr>
            </w:pPr>
            <w:r w:rsidRPr="00AE24ED">
              <w:rPr>
                <w:sz w:val="16"/>
                <w:szCs w:val="16"/>
              </w:rPr>
              <w:t>Вид объекта недвижимости; движимое имущество</w:t>
            </w:r>
            <w:r w:rsidRPr="00AE24ED">
              <w:rPr>
                <w:sz w:val="16"/>
                <w:szCs w:val="16"/>
              </w:rPr>
              <w:tab/>
            </w:r>
          </w:p>
        </w:tc>
        <w:tc>
          <w:tcPr>
            <w:tcW w:w="14241" w:type="dxa"/>
            <w:gridSpan w:val="27"/>
            <w:tcBorders>
              <w:top w:val="single" w:sz="4" w:space="0" w:color="auto"/>
              <w:left w:val="nil"/>
            </w:tcBorders>
            <w:shd w:val="clear" w:color="auto" w:fill="auto"/>
          </w:tcPr>
          <w:p w:rsidR="00306F3F" w:rsidRPr="00AE24ED" w:rsidRDefault="00306F3F" w:rsidP="0020406E">
            <w:pPr>
              <w:jc w:val="center"/>
              <w:rPr>
                <w:sz w:val="16"/>
                <w:szCs w:val="16"/>
                <w:lang w:eastAsia="ru-RU"/>
              </w:rPr>
            </w:pPr>
          </w:p>
          <w:p w:rsidR="00306F3F" w:rsidRPr="00AE24ED" w:rsidRDefault="00306F3F" w:rsidP="0020406E">
            <w:pPr>
              <w:jc w:val="center"/>
              <w:rPr>
                <w:sz w:val="16"/>
                <w:szCs w:val="16"/>
              </w:rPr>
            </w:pPr>
            <w:r w:rsidRPr="00AE24ED">
              <w:rPr>
                <w:sz w:val="16"/>
                <w:szCs w:val="16"/>
                <w:lang w:eastAsia="ru-RU"/>
              </w:rPr>
              <w:t>Сведения о недвижимом имуществе или его части</w:t>
            </w:r>
          </w:p>
        </w:tc>
      </w:tr>
      <w:tr w:rsidR="00306F3F" w:rsidTr="00306F3F">
        <w:trPr>
          <w:trHeight w:val="365"/>
        </w:trPr>
        <w:tc>
          <w:tcPr>
            <w:tcW w:w="1342" w:type="dxa"/>
            <w:gridSpan w:val="3"/>
            <w:vMerge/>
          </w:tcPr>
          <w:p w:rsidR="00306F3F" w:rsidRPr="00AE24ED" w:rsidRDefault="00306F3F" w:rsidP="0020406E">
            <w:pPr>
              <w:jc w:val="center"/>
              <w:rPr>
                <w:sz w:val="16"/>
                <w:szCs w:val="16"/>
              </w:rPr>
            </w:pPr>
          </w:p>
        </w:tc>
        <w:tc>
          <w:tcPr>
            <w:tcW w:w="1361" w:type="dxa"/>
            <w:gridSpan w:val="4"/>
            <w:vMerge w:val="restart"/>
            <w:tcBorders>
              <w:left w:val="nil"/>
              <w:right w:val="single" w:sz="4" w:space="0" w:color="000000"/>
            </w:tcBorders>
            <w:shd w:val="clear" w:color="auto" w:fill="auto"/>
          </w:tcPr>
          <w:p w:rsidR="00306F3F" w:rsidRPr="00AE24ED" w:rsidRDefault="00306F3F" w:rsidP="0020406E">
            <w:pPr>
              <w:jc w:val="center"/>
              <w:rPr>
                <w:sz w:val="16"/>
                <w:szCs w:val="16"/>
                <w:lang w:eastAsia="ru-RU"/>
              </w:rPr>
            </w:pPr>
            <w:r w:rsidRPr="00AE24ED">
              <w:rPr>
                <w:sz w:val="16"/>
                <w:szCs w:val="16"/>
                <w:lang w:eastAsia="ru-RU"/>
              </w:rPr>
              <w:t>Наименование объекта учета</w:t>
            </w:r>
          </w:p>
        </w:tc>
        <w:tc>
          <w:tcPr>
            <w:tcW w:w="1674" w:type="dxa"/>
            <w:gridSpan w:val="3"/>
            <w:vMerge w:val="restart"/>
            <w:tcBorders>
              <w:left w:val="nil"/>
              <w:right w:val="single" w:sz="4" w:space="0" w:color="000000"/>
            </w:tcBorders>
            <w:shd w:val="clear" w:color="auto" w:fill="auto"/>
          </w:tcPr>
          <w:p w:rsidR="00306F3F" w:rsidRPr="00AE24ED" w:rsidRDefault="00306F3F" w:rsidP="0020406E">
            <w:pPr>
              <w:jc w:val="center"/>
              <w:rPr>
                <w:sz w:val="16"/>
                <w:szCs w:val="16"/>
                <w:lang w:eastAsia="ru-RU"/>
              </w:rPr>
            </w:pPr>
            <w:r w:rsidRPr="00AE24ED">
              <w:rPr>
                <w:sz w:val="16"/>
                <w:szCs w:val="16"/>
                <w:lang w:eastAsia="ru-RU"/>
              </w:rPr>
              <w:t>Номер части</w:t>
            </w:r>
          </w:p>
          <w:p w:rsidR="00306F3F" w:rsidRPr="00AE24ED" w:rsidRDefault="00306F3F" w:rsidP="0020406E">
            <w:pPr>
              <w:jc w:val="center"/>
              <w:rPr>
                <w:sz w:val="16"/>
                <w:szCs w:val="16"/>
                <w:lang w:eastAsia="ru-RU"/>
              </w:rPr>
            </w:pPr>
            <w:r w:rsidRPr="00AE24ED">
              <w:rPr>
                <w:sz w:val="16"/>
                <w:szCs w:val="16"/>
                <w:lang w:eastAsia="ru-RU"/>
              </w:rPr>
              <w:t xml:space="preserve">объекта недвижимости </w:t>
            </w:r>
            <w:r w:rsidRPr="00AE24ED">
              <w:rPr>
                <w:sz w:val="16"/>
                <w:szCs w:val="16"/>
                <w:lang w:eastAsia="ru-RU"/>
              </w:rPr>
              <w:lastRenderedPageBreak/>
              <w:t>согласно сведениям Единого</w:t>
            </w:r>
          </w:p>
          <w:p w:rsidR="00306F3F" w:rsidRPr="00AE24ED" w:rsidRDefault="00306F3F" w:rsidP="0020406E">
            <w:pPr>
              <w:jc w:val="center"/>
              <w:rPr>
                <w:sz w:val="16"/>
                <w:szCs w:val="16"/>
                <w:lang w:eastAsia="ru-RU"/>
              </w:rPr>
            </w:pPr>
            <w:r w:rsidRPr="00AE24ED">
              <w:rPr>
                <w:sz w:val="16"/>
                <w:szCs w:val="16"/>
                <w:lang w:eastAsia="ru-RU"/>
              </w:rPr>
              <w:t>государственного реестра</w:t>
            </w:r>
          </w:p>
          <w:p w:rsidR="00306F3F" w:rsidRPr="00AE24ED" w:rsidRDefault="00306F3F" w:rsidP="0020406E">
            <w:pPr>
              <w:jc w:val="center"/>
              <w:rPr>
                <w:sz w:val="16"/>
                <w:szCs w:val="16"/>
                <w:lang w:eastAsia="ru-RU"/>
              </w:rPr>
            </w:pPr>
            <w:r w:rsidRPr="00AE24ED">
              <w:rPr>
                <w:sz w:val="16"/>
                <w:szCs w:val="16"/>
                <w:lang w:eastAsia="ru-RU"/>
              </w:rPr>
              <w:t>недвижимости</w:t>
            </w:r>
          </w:p>
        </w:tc>
        <w:tc>
          <w:tcPr>
            <w:tcW w:w="3142" w:type="dxa"/>
            <w:gridSpan w:val="5"/>
            <w:tcBorders>
              <w:bottom w:val="single" w:sz="4" w:space="0" w:color="auto"/>
              <w:right w:val="single" w:sz="4" w:space="0" w:color="000000"/>
            </w:tcBorders>
          </w:tcPr>
          <w:p w:rsidR="00306F3F" w:rsidRPr="00B1717C" w:rsidRDefault="00306F3F" w:rsidP="0020406E">
            <w:pPr>
              <w:jc w:val="center"/>
              <w:rPr>
                <w:sz w:val="16"/>
                <w:szCs w:val="16"/>
                <w:lang w:eastAsia="ru-RU"/>
              </w:rPr>
            </w:pPr>
            <w:r w:rsidRPr="00AE24ED">
              <w:rPr>
                <w:sz w:val="16"/>
                <w:szCs w:val="16"/>
                <w:lang w:eastAsia="ru-RU"/>
              </w:rPr>
              <w:lastRenderedPageBreak/>
              <w:t>Кадастровый номер</w:t>
            </w:r>
          </w:p>
        </w:tc>
        <w:tc>
          <w:tcPr>
            <w:tcW w:w="6555" w:type="dxa"/>
            <w:gridSpan w:val="13"/>
            <w:tcBorders>
              <w:bottom w:val="single" w:sz="4" w:space="0" w:color="auto"/>
            </w:tcBorders>
          </w:tcPr>
          <w:p w:rsidR="00306F3F" w:rsidRPr="00AE24ED" w:rsidRDefault="00306F3F" w:rsidP="0020406E">
            <w:pPr>
              <w:jc w:val="center"/>
              <w:rPr>
                <w:sz w:val="16"/>
                <w:szCs w:val="16"/>
              </w:rPr>
            </w:pPr>
            <w:r w:rsidRPr="00AE24ED">
              <w:rPr>
                <w:sz w:val="16"/>
                <w:szCs w:val="16"/>
              </w:rPr>
              <w:t>Основная характеристика объекта недвижимости</w:t>
            </w:r>
          </w:p>
          <w:p w:rsidR="00306F3F" w:rsidRPr="00AE24ED" w:rsidRDefault="00306F3F" w:rsidP="0020406E">
            <w:pPr>
              <w:jc w:val="center"/>
              <w:rPr>
                <w:sz w:val="16"/>
                <w:szCs w:val="16"/>
              </w:rPr>
            </w:pPr>
          </w:p>
          <w:p w:rsidR="00306F3F" w:rsidRPr="00AE24ED" w:rsidRDefault="00306F3F" w:rsidP="0020406E">
            <w:pPr>
              <w:jc w:val="center"/>
              <w:rPr>
                <w:sz w:val="16"/>
                <w:szCs w:val="16"/>
              </w:rPr>
            </w:pPr>
          </w:p>
          <w:p w:rsidR="00306F3F" w:rsidRPr="00AE24ED" w:rsidRDefault="00306F3F" w:rsidP="0020406E">
            <w:pPr>
              <w:jc w:val="center"/>
              <w:rPr>
                <w:sz w:val="16"/>
                <w:szCs w:val="16"/>
              </w:rPr>
            </w:pPr>
          </w:p>
        </w:tc>
        <w:tc>
          <w:tcPr>
            <w:tcW w:w="1509" w:type="dxa"/>
            <w:gridSpan w:val="2"/>
            <w:vMerge w:val="restart"/>
          </w:tcPr>
          <w:p w:rsidR="00306F3F" w:rsidRPr="00BD020A" w:rsidRDefault="00306F3F" w:rsidP="0020406E">
            <w:pPr>
              <w:jc w:val="center"/>
              <w:rPr>
                <w:sz w:val="16"/>
                <w:szCs w:val="18"/>
              </w:rPr>
            </w:pPr>
            <w:r>
              <w:rPr>
                <w:sz w:val="16"/>
                <w:szCs w:val="18"/>
              </w:rPr>
              <w:t>Техническое состояние объекта недвижимости</w:t>
            </w:r>
            <w:r w:rsidRPr="00AE24ED">
              <w:rPr>
                <w:sz w:val="16"/>
                <w:szCs w:val="18"/>
              </w:rPr>
              <w:t xml:space="preserve"> </w:t>
            </w:r>
            <w:r w:rsidRPr="00AE24ED">
              <w:rPr>
                <w:sz w:val="16"/>
                <w:szCs w:val="18"/>
              </w:rPr>
              <w:lastRenderedPageBreak/>
              <w:t>(при наличии сведений)</w:t>
            </w:r>
          </w:p>
        </w:tc>
      </w:tr>
      <w:tr w:rsidR="00EF522A" w:rsidTr="008348E7">
        <w:trPr>
          <w:trHeight w:val="4426"/>
        </w:trPr>
        <w:tc>
          <w:tcPr>
            <w:tcW w:w="1342" w:type="dxa"/>
            <w:gridSpan w:val="3"/>
            <w:vMerge/>
          </w:tcPr>
          <w:p w:rsidR="00EF522A" w:rsidRPr="00AE24ED" w:rsidRDefault="00EF522A" w:rsidP="0020406E">
            <w:pPr>
              <w:jc w:val="center"/>
              <w:rPr>
                <w:sz w:val="16"/>
                <w:szCs w:val="16"/>
              </w:rPr>
            </w:pPr>
          </w:p>
        </w:tc>
        <w:tc>
          <w:tcPr>
            <w:tcW w:w="1361" w:type="dxa"/>
            <w:gridSpan w:val="4"/>
            <w:vMerge/>
            <w:tcBorders>
              <w:left w:val="nil"/>
              <w:right w:val="single" w:sz="4" w:space="0" w:color="000000"/>
            </w:tcBorders>
            <w:shd w:val="clear" w:color="auto" w:fill="auto"/>
          </w:tcPr>
          <w:p w:rsidR="00EF522A" w:rsidRPr="00AE24ED" w:rsidRDefault="00EF522A" w:rsidP="0020406E">
            <w:pPr>
              <w:jc w:val="center"/>
              <w:rPr>
                <w:sz w:val="16"/>
                <w:szCs w:val="16"/>
                <w:lang w:eastAsia="ru-RU"/>
              </w:rPr>
            </w:pPr>
          </w:p>
        </w:tc>
        <w:tc>
          <w:tcPr>
            <w:tcW w:w="1674" w:type="dxa"/>
            <w:gridSpan w:val="3"/>
            <w:vMerge/>
            <w:tcBorders>
              <w:left w:val="nil"/>
              <w:right w:val="single" w:sz="4" w:space="0" w:color="000000"/>
            </w:tcBorders>
            <w:shd w:val="clear" w:color="auto" w:fill="auto"/>
          </w:tcPr>
          <w:p w:rsidR="00EF522A" w:rsidRPr="00AE24ED" w:rsidRDefault="00EF522A" w:rsidP="0020406E">
            <w:pPr>
              <w:jc w:val="center"/>
              <w:rPr>
                <w:sz w:val="16"/>
                <w:szCs w:val="16"/>
                <w:lang w:eastAsia="ru-RU"/>
              </w:rPr>
            </w:pPr>
          </w:p>
        </w:tc>
        <w:tc>
          <w:tcPr>
            <w:tcW w:w="1411" w:type="dxa"/>
            <w:gridSpan w:val="2"/>
          </w:tcPr>
          <w:p w:rsidR="00EF522A" w:rsidRPr="00AE24ED" w:rsidRDefault="00EF522A" w:rsidP="0020406E">
            <w:pPr>
              <w:jc w:val="center"/>
              <w:rPr>
                <w:sz w:val="16"/>
                <w:szCs w:val="16"/>
              </w:rPr>
            </w:pPr>
            <w:r w:rsidRPr="00AE24ED">
              <w:rPr>
                <w:sz w:val="16"/>
                <w:szCs w:val="16"/>
              </w:rPr>
              <w:t>номер</w:t>
            </w:r>
          </w:p>
        </w:tc>
        <w:tc>
          <w:tcPr>
            <w:tcW w:w="1731" w:type="dxa"/>
            <w:gridSpan w:val="3"/>
            <w:tcBorders>
              <w:top w:val="single" w:sz="4" w:space="0" w:color="auto"/>
              <w:left w:val="nil"/>
              <w:right w:val="single" w:sz="4" w:space="0" w:color="000000"/>
            </w:tcBorders>
            <w:shd w:val="clear" w:color="auto" w:fill="auto"/>
          </w:tcPr>
          <w:p w:rsidR="00EF522A" w:rsidRPr="00AE24ED" w:rsidRDefault="00EF522A" w:rsidP="0020406E">
            <w:pPr>
              <w:jc w:val="center"/>
              <w:rPr>
                <w:sz w:val="16"/>
                <w:szCs w:val="16"/>
                <w:lang w:eastAsia="ru-RU"/>
              </w:rPr>
            </w:pPr>
            <w:r w:rsidRPr="00AE24ED">
              <w:rPr>
                <w:sz w:val="16"/>
                <w:szCs w:val="16"/>
                <w:lang w:eastAsia="ru-RU"/>
              </w:rPr>
              <w:t>тип</w:t>
            </w:r>
          </w:p>
          <w:p w:rsidR="00EF522A" w:rsidRPr="00AE24ED" w:rsidRDefault="00EF522A" w:rsidP="0020406E">
            <w:pPr>
              <w:jc w:val="center"/>
              <w:rPr>
                <w:sz w:val="16"/>
                <w:szCs w:val="16"/>
                <w:lang w:eastAsia="ru-RU"/>
              </w:rPr>
            </w:pPr>
            <w:r w:rsidRPr="00AE24ED">
              <w:rPr>
                <w:sz w:val="16"/>
                <w:szCs w:val="16"/>
                <w:lang w:eastAsia="ru-RU"/>
              </w:rPr>
              <w:t>(кадастровый, условный</w:t>
            </w:r>
          </w:p>
          <w:p w:rsidR="00EF522A" w:rsidRPr="00AE24ED" w:rsidRDefault="00EF522A" w:rsidP="0020406E">
            <w:pPr>
              <w:jc w:val="center"/>
              <w:rPr>
                <w:sz w:val="16"/>
                <w:szCs w:val="16"/>
                <w:lang w:eastAsia="ru-RU"/>
              </w:rPr>
            </w:pPr>
            <w:r w:rsidRPr="00AE24ED">
              <w:rPr>
                <w:sz w:val="16"/>
                <w:szCs w:val="16"/>
                <w:lang w:eastAsia="ru-RU"/>
              </w:rPr>
              <w:t>(при</w:t>
            </w:r>
          </w:p>
          <w:p w:rsidR="00EF522A" w:rsidRPr="00AE24ED" w:rsidRDefault="00EF522A" w:rsidP="0020406E">
            <w:pPr>
              <w:jc w:val="center"/>
              <w:rPr>
                <w:sz w:val="16"/>
                <w:szCs w:val="16"/>
                <w:lang w:eastAsia="ru-RU"/>
              </w:rPr>
            </w:pPr>
            <w:r w:rsidRPr="00AE24ED">
              <w:rPr>
                <w:sz w:val="16"/>
                <w:szCs w:val="16"/>
                <w:lang w:eastAsia="ru-RU"/>
              </w:rPr>
              <w:t>наличии))</w:t>
            </w:r>
          </w:p>
        </w:tc>
        <w:tc>
          <w:tcPr>
            <w:tcW w:w="1559" w:type="dxa"/>
            <w:gridSpan w:val="3"/>
          </w:tcPr>
          <w:p w:rsidR="00EF522A" w:rsidRPr="00AE24ED" w:rsidRDefault="00EF522A" w:rsidP="0020406E">
            <w:pPr>
              <w:jc w:val="center"/>
              <w:rPr>
                <w:sz w:val="16"/>
                <w:szCs w:val="16"/>
              </w:rPr>
            </w:pPr>
            <w:r w:rsidRPr="00AE24ED">
              <w:rPr>
                <w:sz w:val="16"/>
                <w:szCs w:val="16"/>
              </w:rPr>
              <w:t>площадь — для земельных участков,</w:t>
            </w:r>
          </w:p>
          <w:p w:rsidR="00EF522A" w:rsidRPr="00AE24ED" w:rsidRDefault="00EF522A" w:rsidP="0020406E">
            <w:pPr>
              <w:jc w:val="center"/>
              <w:rPr>
                <w:sz w:val="16"/>
                <w:szCs w:val="16"/>
              </w:rPr>
            </w:pPr>
            <w:r w:rsidRPr="00AE24ED">
              <w:rPr>
                <w:sz w:val="16"/>
                <w:szCs w:val="16"/>
              </w:rPr>
              <w:t>зданий (строений),</w:t>
            </w:r>
          </w:p>
          <w:p w:rsidR="00EF522A" w:rsidRPr="00AE24ED" w:rsidRDefault="00EF522A" w:rsidP="0020406E">
            <w:pPr>
              <w:jc w:val="center"/>
              <w:rPr>
                <w:sz w:val="16"/>
                <w:szCs w:val="16"/>
              </w:rPr>
            </w:pPr>
            <w:r w:rsidRPr="00AE24ED">
              <w:rPr>
                <w:sz w:val="16"/>
                <w:szCs w:val="16"/>
              </w:rPr>
              <w:t>помещений; протяженность, объем,</w:t>
            </w:r>
          </w:p>
          <w:p w:rsidR="00EF522A" w:rsidRPr="00AE24ED" w:rsidRDefault="00EF522A" w:rsidP="0020406E">
            <w:pPr>
              <w:jc w:val="center"/>
              <w:rPr>
                <w:sz w:val="16"/>
                <w:szCs w:val="16"/>
              </w:rPr>
            </w:pPr>
            <w:r w:rsidRPr="00AE24ED">
              <w:rPr>
                <w:sz w:val="16"/>
                <w:szCs w:val="16"/>
              </w:rPr>
              <w:t>площадь, глубина</w:t>
            </w:r>
          </w:p>
          <w:p w:rsidR="00EF522A" w:rsidRPr="00AE24ED" w:rsidRDefault="00EF522A" w:rsidP="0020406E">
            <w:pPr>
              <w:jc w:val="center"/>
              <w:rPr>
                <w:sz w:val="16"/>
                <w:szCs w:val="16"/>
              </w:rPr>
            </w:pPr>
            <w:r w:rsidRPr="00AE24ED">
              <w:rPr>
                <w:sz w:val="16"/>
                <w:szCs w:val="16"/>
              </w:rPr>
              <w:t>залегания — для</w:t>
            </w:r>
          </w:p>
          <w:p w:rsidR="00EF522A" w:rsidRPr="00AE24ED" w:rsidRDefault="00EF522A" w:rsidP="0020406E">
            <w:pPr>
              <w:jc w:val="center"/>
              <w:rPr>
                <w:sz w:val="16"/>
                <w:szCs w:val="16"/>
              </w:rPr>
            </w:pPr>
            <w:r w:rsidRPr="00AE24ED">
              <w:rPr>
                <w:sz w:val="16"/>
                <w:szCs w:val="16"/>
              </w:rPr>
              <w:t>сооружений; протяженность, объем,</w:t>
            </w:r>
          </w:p>
          <w:p w:rsidR="00EF522A" w:rsidRPr="00AE24ED" w:rsidRDefault="00EF522A" w:rsidP="0020406E">
            <w:pPr>
              <w:jc w:val="center"/>
              <w:rPr>
                <w:sz w:val="16"/>
                <w:szCs w:val="16"/>
              </w:rPr>
            </w:pPr>
            <w:r w:rsidRPr="00AE24ED">
              <w:rPr>
                <w:sz w:val="16"/>
                <w:szCs w:val="16"/>
              </w:rPr>
              <w:t>площадь, глубина</w:t>
            </w:r>
          </w:p>
          <w:p w:rsidR="00EF522A" w:rsidRPr="00AE24ED" w:rsidRDefault="00EF522A" w:rsidP="0020406E">
            <w:pPr>
              <w:jc w:val="center"/>
              <w:rPr>
                <w:sz w:val="16"/>
                <w:szCs w:val="16"/>
              </w:rPr>
            </w:pPr>
            <w:r w:rsidRPr="00AE24ED">
              <w:rPr>
                <w:sz w:val="16"/>
                <w:szCs w:val="16"/>
              </w:rPr>
              <w:t>залегания согласно</w:t>
            </w:r>
          </w:p>
          <w:p w:rsidR="00EF522A" w:rsidRPr="00AE24ED" w:rsidRDefault="00EF522A" w:rsidP="0020406E">
            <w:pPr>
              <w:jc w:val="center"/>
              <w:rPr>
                <w:sz w:val="16"/>
                <w:szCs w:val="16"/>
              </w:rPr>
            </w:pPr>
            <w:r w:rsidRPr="00AE24ED">
              <w:rPr>
                <w:sz w:val="16"/>
                <w:szCs w:val="16"/>
              </w:rPr>
              <w:t>проектной документации — для зданий</w:t>
            </w:r>
          </w:p>
          <w:p w:rsidR="00EF522A" w:rsidRPr="00AE24ED" w:rsidRDefault="00EF522A" w:rsidP="0020406E">
            <w:pPr>
              <w:jc w:val="center"/>
              <w:rPr>
                <w:sz w:val="16"/>
                <w:szCs w:val="16"/>
              </w:rPr>
            </w:pPr>
            <w:r w:rsidRPr="00AE24ED">
              <w:rPr>
                <w:sz w:val="16"/>
                <w:szCs w:val="16"/>
              </w:rPr>
              <w:t>(строений), сооружений, строительство которых не</w:t>
            </w:r>
          </w:p>
          <w:p w:rsidR="00EF522A" w:rsidRPr="00AE24ED" w:rsidRDefault="00EF522A" w:rsidP="0020406E">
            <w:pPr>
              <w:jc w:val="center"/>
              <w:rPr>
                <w:sz w:val="16"/>
                <w:szCs w:val="16"/>
              </w:rPr>
            </w:pPr>
            <w:r w:rsidRPr="00AE24ED">
              <w:rPr>
                <w:sz w:val="16"/>
                <w:szCs w:val="16"/>
              </w:rPr>
              <w:t>завершено</w:t>
            </w:r>
          </w:p>
        </w:tc>
        <w:tc>
          <w:tcPr>
            <w:tcW w:w="1250" w:type="dxa"/>
            <w:gridSpan w:val="2"/>
          </w:tcPr>
          <w:p w:rsidR="00EF522A" w:rsidRPr="00AE24ED" w:rsidRDefault="00EF522A" w:rsidP="0020406E">
            <w:pPr>
              <w:jc w:val="center"/>
              <w:rPr>
                <w:sz w:val="16"/>
                <w:szCs w:val="16"/>
              </w:rPr>
            </w:pPr>
            <w:r w:rsidRPr="00AE24ED">
              <w:rPr>
                <w:sz w:val="16"/>
                <w:szCs w:val="16"/>
              </w:rPr>
              <w:t>фактическое</w:t>
            </w:r>
          </w:p>
          <w:p w:rsidR="00EF522A" w:rsidRPr="00AE24ED" w:rsidRDefault="00EF522A" w:rsidP="0020406E">
            <w:pPr>
              <w:jc w:val="center"/>
              <w:rPr>
                <w:sz w:val="16"/>
                <w:szCs w:val="16"/>
              </w:rPr>
            </w:pPr>
            <w:r w:rsidRPr="00AE24ED">
              <w:rPr>
                <w:sz w:val="16"/>
                <w:szCs w:val="16"/>
              </w:rPr>
              <w:t>значение/</w:t>
            </w:r>
          </w:p>
          <w:p w:rsidR="00EF522A" w:rsidRPr="00AE24ED" w:rsidRDefault="00EF522A" w:rsidP="0020406E">
            <w:pPr>
              <w:jc w:val="center"/>
              <w:rPr>
                <w:sz w:val="16"/>
                <w:szCs w:val="16"/>
              </w:rPr>
            </w:pPr>
            <w:r w:rsidRPr="00AE24ED">
              <w:rPr>
                <w:sz w:val="16"/>
                <w:szCs w:val="16"/>
              </w:rPr>
              <w:t>проектируемое</w:t>
            </w:r>
          </w:p>
          <w:p w:rsidR="00EF522A" w:rsidRPr="00AE24ED" w:rsidRDefault="00EF522A" w:rsidP="0020406E">
            <w:pPr>
              <w:jc w:val="center"/>
              <w:rPr>
                <w:sz w:val="16"/>
                <w:szCs w:val="16"/>
              </w:rPr>
            </w:pPr>
            <w:r w:rsidRPr="00AE24ED">
              <w:rPr>
                <w:sz w:val="16"/>
                <w:szCs w:val="16"/>
              </w:rPr>
              <w:t>значение</w:t>
            </w:r>
          </w:p>
          <w:p w:rsidR="00EF522A" w:rsidRPr="00AE24ED" w:rsidRDefault="00EF522A" w:rsidP="0020406E">
            <w:pPr>
              <w:jc w:val="center"/>
              <w:rPr>
                <w:sz w:val="16"/>
                <w:szCs w:val="16"/>
              </w:rPr>
            </w:pPr>
            <w:r w:rsidRPr="00AE24ED">
              <w:rPr>
                <w:sz w:val="16"/>
                <w:szCs w:val="16"/>
              </w:rPr>
              <w:t>(для зданий</w:t>
            </w:r>
          </w:p>
          <w:p w:rsidR="00EF522A" w:rsidRPr="00AE24ED" w:rsidRDefault="00EF522A" w:rsidP="0020406E">
            <w:pPr>
              <w:jc w:val="center"/>
              <w:rPr>
                <w:sz w:val="16"/>
                <w:szCs w:val="16"/>
              </w:rPr>
            </w:pPr>
            <w:r w:rsidRPr="00AE24ED">
              <w:rPr>
                <w:sz w:val="16"/>
                <w:szCs w:val="16"/>
              </w:rPr>
              <w:t>(строений),</w:t>
            </w:r>
          </w:p>
          <w:p w:rsidR="00EF522A" w:rsidRPr="00AE24ED" w:rsidRDefault="00EF522A" w:rsidP="0020406E">
            <w:pPr>
              <w:jc w:val="center"/>
              <w:rPr>
                <w:sz w:val="16"/>
                <w:szCs w:val="16"/>
              </w:rPr>
            </w:pPr>
            <w:r w:rsidRPr="00AE24ED">
              <w:rPr>
                <w:sz w:val="16"/>
                <w:szCs w:val="16"/>
              </w:rPr>
              <w:t>сооружений,</w:t>
            </w:r>
          </w:p>
          <w:p w:rsidR="00EF522A" w:rsidRPr="00AE24ED" w:rsidRDefault="00EF522A" w:rsidP="0020406E">
            <w:pPr>
              <w:jc w:val="center"/>
              <w:rPr>
                <w:sz w:val="16"/>
                <w:szCs w:val="16"/>
              </w:rPr>
            </w:pPr>
            <w:r w:rsidRPr="00AE24ED">
              <w:rPr>
                <w:sz w:val="16"/>
                <w:szCs w:val="16"/>
              </w:rPr>
              <w:t>строительство</w:t>
            </w:r>
          </w:p>
          <w:p w:rsidR="00EF522A" w:rsidRPr="00AE24ED" w:rsidRDefault="00EF522A" w:rsidP="0020406E">
            <w:pPr>
              <w:jc w:val="center"/>
              <w:rPr>
                <w:sz w:val="16"/>
                <w:szCs w:val="16"/>
              </w:rPr>
            </w:pPr>
            <w:r w:rsidRPr="00AE24ED">
              <w:rPr>
                <w:sz w:val="16"/>
                <w:szCs w:val="16"/>
              </w:rPr>
              <w:t>которых не</w:t>
            </w:r>
          </w:p>
          <w:p w:rsidR="00EF522A" w:rsidRPr="00AE24ED" w:rsidRDefault="00EF522A" w:rsidP="0020406E">
            <w:pPr>
              <w:jc w:val="center"/>
              <w:rPr>
                <w:sz w:val="16"/>
                <w:szCs w:val="16"/>
              </w:rPr>
            </w:pPr>
            <w:r w:rsidRPr="00AE24ED">
              <w:rPr>
                <w:sz w:val="16"/>
                <w:szCs w:val="16"/>
              </w:rPr>
              <w:t>завершено)</w:t>
            </w:r>
          </w:p>
          <w:p w:rsidR="00EF522A" w:rsidRPr="00AE24ED" w:rsidRDefault="00EF522A" w:rsidP="0020406E">
            <w:pPr>
              <w:jc w:val="center"/>
              <w:rPr>
                <w:sz w:val="16"/>
                <w:szCs w:val="16"/>
              </w:rPr>
            </w:pPr>
          </w:p>
        </w:tc>
        <w:tc>
          <w:tcPr>
            <w:tcW w:w="1280" w:type="dxa"/>
            <w:gridSpan w:val="2"/>
          </w:tcPr>
          <w:p w:rsidR="00EF522A" w:rsidRPr="00AE24ED" w:rsidRDefault="00EF522A" w:rsidP="0020406E">
            <w:pPr>
              <w:jc w:val="center"/>
              <w:rPr>
                <w:sz w:val="16"/>
                <w:szCs w:val="16"/>
              </w:rPr>
            </w:pPr>
            <w:r w:rsidRPr="00AE24ED">
              <w:rPr>
                <w:sz w:val="16"/>
                <w:szCs w:val="16"/>
              </w:rPr>
              <w:t>единица измерения</w:t>
            </w:r>
          </w:p>
          <w:p w:rsidR="00EF522A" w:rsidRPr="00AE24ED" w:rsidRDefault="00EF522A" w:rsidP="0020406E">
            <w:pPr>
              <w:jc w:val="center"/>
              <w:rPr>
                <w:sz w:val="16"/>
                <w:szCs w:val="16"/>
              </w:rPr>
            </w:pPr>
            <w:r w:rsidRPr="00AE24ED">
              <w:rPr>
                <w:sz w:val="16"/>
                <w:szCs w:val="16"/>
              </w:rPr>
              <w:t>(для площади —</w:t>
            </w:r>
          </w:p>
          <w:p w:rsidR="00EF522A" w:rsidRPr="00AE24ED" w:rsidRDefault="00EF522A" w:rsidP="0020406E">
            <w:pPr>
              <w:jc w:val="center"/>
              <w:rPr>
                <w:sz w:val="16"/>
                <w:szCs w:val="16"/>
              </w:rPr>
            </w:pPr>
            <w:r w:rsidRPr="00AE24ED">
              <w:rPr>
                <w:sz w:val="16"/>
                <w:szCs w:val="16"/>
              </w:rPr>
              <w:t>кв. м; для протяженности — м;</w:t>
            </w:r>
          </w:p>
          <w:p w:rsidR="00EF522A" w:rsidRPr="00AE24ED" w:rsidRDefault="00EF522A" w:rsidP="0020406E">
            <w:pPr>
              <w:jc w:val="center"/>
              <w:rPr>
                <w:sz w:val="16"/>
                <w:szCs w:val="16"/>
              </w:rPr>
            </w:pPr>
            <w:r w:rsidRPr="00AE24ED">
              <w:rPr>
                <w:sz w:val="16"/>
                <w:szCs w:val="16"/>
              </w:rPr>
              <w:t>для глубины</w:t>
            </w:r>
          </w:p>
          <w:p w:rsidR="00EF522A" w:rsidRPr="00AE24ED" w:rsidRDefault="00EF522A" w:rsidP="0020406E">
            <w:pPr>
              <w:jc w:val="center"/>
              <w:rPr>
                <w:sz w:val="16"/>
                <w:szCs w:val="16"/>
              </w:rPr>
            </w:pPr>
            <w:r w:rsidRPr="00AE24ED">
              <w:rPr>
                <w:sz w:val="16"/>
                <w:szCs w:val="16"/>
              </w:rPr>
              <w:t>залегания — м;</w:t>
            </w:r>
          </w:p>
          <w:p w:rsidR="00EF522A" w:rsidRPr="00AE24ED" w:rsidRDefault="00EF522A" w:rsidP="0020406E">
            <w:pPr>
              <w:jc w:val="center"/>
              <w:rPr>
                <w:sz w:val="16"/>
                <w:szCs w:val="16"/>
              </w:rPr>
            </w:pPr>
            <w:r w:rsidRPr="00AE24ED">
              <w:rPr>
                <w:sz w:val="16"/>
                <w:szCs w:val="16"/>
              </w:rPr>
              <w:t>для объема —</w:t>
            </w:r>
          </w:p>
          <w:p w:rsidR="00EF522A" w:rsidRPr="00AE24ED" w:rsidRDefault="00EF522A" w:rsidP="0020406E">
            <w:pPr>
              <w:jc w:val="center"/>
              <w:rPr>
                <w:sz w:val="16"/>
                <w:szCs w:val="16"/>
              </w:rPr>
            </w:pPr>
            <w:r w:rsidRPr="00AE24ED">
              <w:rPr>
                <w:sz w:val="16"/>
                <w:szCs w:val="16"/>
              </w:rPr>
              <w:t>куб. м)</w:t>
            </w:r>
          </w:p>
          <w:p w:rsidR="00EF522A" w:rsidRPr="00AE24ED" w:rsidRDefault="00EF522A" w:rsidP="0020406E">
            <w:pPr>
              <w:jc w:val="center"/>
              <w:rPr>
                <w:sz w:val="16"/>
                <w:szCs w:val="16"/>
              </w:rPr>
            </w:pPr>
            <w:r w:rsidRPr="00AE24ED">
              <w:rPr>
                <w:sz w:val="16"/>
                <w:szCs w:val="16"/>
              </w:rPr>
              <w:t xml:space="preserve"> </w:t>
            </w:r>
          </w:p>
          <w:p w:rsidR="00EF522A" w:rsidRPr="00AE24ED" w:rsidRDefault="00EF522A" w:rsidP="0020406E">
            <w:pPr>
              <w:jc w:val="center"/>
              <w:rPr>
                <w:sz w:val="16"/>
                <w:szCs w:val="16"/>
              </w:rPr>
            </w:pPr>
          </w:p>
        </w:tc>
        <w:tc>
          <w:tcPr>
            <w:tcW w:w="1240" w:type="dxa"/>
            <w:gridSpan w:val="3"/>
          </w:tcPr>
          <w:p w:rsidR="00EF522A" w:rsidRPr="00AE24ED" w:rsidRDefault="00EF522A" w:rsidP="0020406E">
            <w:pPr>
              <w:jc w:val="center"/>
              <w:rPr>
                <w:sz w:val="16"/>
                <w:szCs w:val="16"/>
              </w:rPr>
            </w:pPr>
            <w:r w:rsidRPr="00AE24ED">
              <w:rPr>
                <w:sz w:val="16"/>
                <w:szCs w:val="16"/>
              </w:rPr>
              <w:t>категория земель,</w:t>
            </w:r>
          </w:p>
          <w:p w:rsidR="00EF522A" w:rsidRPr="00AE24ED" w:rsidRDefault="00EF522A" w:rsidP="0020406E">
            <w:pPr>
              <w:jc w:val="center"/>
              <w:rPr>
                <w:sz w:val="16"/>
                <w:szCs w:val="16"/>
              </w:rPr>
            </w:pPr>
            <w:r w:rsidRPr="00AE24ED">
              <w:rPr>
                <w:sz w:val="16"/>
                <w:szCs w:val="16"/>
              </w:rPr>
              <w:t>к которой отнесен</w:t>
            </w:r>
          </w:p>
          <w:p w:rsidR="00EF522A" w:rsidRPr="00AE24ED" w:rsidRDefault="00EF522A" w:rsidP="0020406E">
            <w:pPr>
              <w:jc w:val="center"/>
              <w:rPr>
                <w:sz w:val="16"/>
                <w:szCs w:val="16"/>
              </w:rPr>
            </w:pPr>
            <w:r w:rsidRPr="00AE24ED">
              <w:rPr>
                <w:sz w:val="16"/>
                <w:szCs w:val="16"/>
              </w:rPr>
              <w:t>земельный участок,</w:t>
            </w:r>
          </w:p>
          <w:p w:rsidR="00EF522A" w:rsidRPr="00AE24ED" w:rsidRDefault="00EF522A" w:rsidP="0020406E">
            <w:pPr>
              <w:jc w:val="center"/>
              <w:rPr>
                <w:sz w:val="16"/>
                <w:szCs w:val="16"/>
              </w:rPr>
            </w:pPr>
            <w:r w:rsidRPr="00AE24ED">
              <w:rPr>
                <w:sz w:val="16"/>
                <w:szCs w:val="16"/>
              </w:rPr>
              <w:t>если объектом</w:t>
            </w:r>
          </w:p>
          <w:p w:rsidR="00EF522A" w:rsidRPr="00AE24ED" w:rsidRDefault="00EF522A" w:rsidP="0020406E">
            <w:pPr>
              <w:jc w:val="center"/>
              <w:rPr>
                <w:sz w:val="16"/>
                <w:szCs w:val="16"/>
              </w:rPr>
            </w:pPr>
            <w:r w:rsidRPr="00AE24ED">
              <w:rPr>
                <w:sz w:val="16"/>
                <w:szCs w:val="16"/>
              </w:rPr>
              <w:t>недвижимости</w:t>
            </w:r>
          </w:p>
          <w:p w:rsidR="00EF522A" w:rsidRPr="00AE24ED" w:rsidRDefault="00EF522A" w:rsidP="0020406E">
            <w:pPr>
              <w:jc w:val="center"/>
              <w:rPr>
                <w:sz w:val="16"/>
                <w:szCs w:val="16"/>
              </w:rPr>
            </w:pPr>
            <w:r w:rsidRPr="00AE24ED">
              <w:rPr>
                <w:sz w:val="16"/>
                <w:szCs w:val="16"/>
              </w:rPr>
              <w:t>является земельный</w:t>
            </w:r>
          </w:p>
          <w:p w:rsidR="00EF522A" w:rsidRPr="00AE24ED" w:rsidRDefault="00EF522A" w:rsidP="0020406E">
            <w:pPr>
              <w:jc w:val="center"/>
              <w:rPr>
                <w:sz w:val="16"/>
                <w:szCs w:val="16"/>
              </w:rPr>
            </w:pPr>
            <w:r w:rsidRPr="00AE24ED">
              <w:rPr>
                <w:sz w:val="16"/>
                <w:szCs w:val="16"/>
              </w:rPr>
              <w:t>участок</w:t>
            </w:r>
          </w:p>
          <w:p w:rsidR="00EF522A" w:rsidRPr="00AE24ED" w:rsidRDefault="00EF522A" w:rsidP="0020406E">
            <w:pPr>
              <w:jc w:val="center"/>
              <w:rPr>
                <w:sz w:val="16"/>
                <w:szCs w:val="16"/>
              </w:rPr>
            </w:pPr>
            <w:r w:rsidRPr="00AE24ED">
              <w:rPr>
                <w:sz w:val="16"/>
                <w:szCs w:val="16"/>
              </w:rPr>
              <w:t xml:space="preserve"> </w:t>
            </w:r>
          </w:p>
          <w:p w:rsidR="00EF522A" w:rsidRPr="00AE24ED" w:rsidRDefault="00EF522A" w:rsidP="0020406E">
            <w:pPr>
              <w:jc w:val="center"/>
              <w:rPr>
                <w:sz w:val="16"/>
                <w:szCs w:val="16"/>
              </w:rPr>
            </w:pPr>
          </w:p>
        </w:tc>
        <w:tc>
          <w:tcPr>
            <w:tcW w:w="1226" w:type="dxa"/>
            <w:gridSpan w:val="3"/>
          </w:tcPr>
          <w:p w:rsidR="00EF522A" w:rsidRPr="00AE24ED" w:rsidRDefault="00EF522A" w:rsidP="0020406E">
            <w:pPr>
              <w:jc w:val="center"/>
              <w:rPr>
                <w:sz w:val="16"/>
                <w:szCs w:val="16"/>
              </w:rPr>
            </w:pPr>
            <w:r w:rsidRPr="00AE24ED">
              <w:rPr>
                <w:sz w:val="16"/>
                <w:szCs w:val="16"/>
              </w:rPr>
              <w:t>вид или виды</w:t>
            </w:r>
          </w:p>
          <w:p w:rsidR="00EF522A" w:rsidRPr="00AE24ED" w:rsidRDefault="00EF522A" w:rsidP="0020406E">
            <w:pPr>
              <w:jc w:val="center"/>
              <w:rPr>
                <w:sz w:val="16"/>
                <w:szCs w:val="16"/>
              </w:rPr>
            </w:pPr>
            <w:r w:rsidRPr="00AE24ED">
              <w:rPr>
                <w:sz w:val="16"/>
                <w:szCs w:val="16"/>
              </w:rPr>
              <w:t>разрешенного</w:t>
            </w:r>
          </w:p>
          <w:p w:rsidR="00EF522A" w:rsidRPr="00AE24ED" w:rsidRDefault="00EF522A" w:rsidP="0020406E">
            <w:pPr>
              <w:jc w:val="center"/>
              <w:rPr>
                <w:sz w:val="16"/>
                <w:szCs w:val="16"/>
              </w:rPr>
            </w:pPr>
            <w:r w:rsidRPr="00AE24ED">
              <w:rPr>
                <w:sz w:val="16"/>
                <w:szCs w:val="16"/>
              </w:rPr>
              <w:t>использования</w:t>
            </w:r>
          </w:p>
          <w:p w:rsidR="00EF522A" w:rsidRPr="00AE24ED" w:rsidRDefault="00EF522A" w:rsidP="0020406E">
            <w:pPr>
              <w:jc w:val="center"/>
              <w:rPr>
                <w:sz w:val="16"/>
                <w:szCs w:val="16"/>
              </w:rPr>
            </w:pPr>
            <w:r w:rsidRPr="00AE24ED">
              <w:rPr>
                <w:sz w:val="16"/>
                <w:szCs w:val="16"/>
              </w:rPr>
              <w:t>земельного участка,</w:t>
            </w:r>
          </w:p>
          <w:p w:rsidR="00EF522A" w:rsidRPr="00AE24ED" w:rsidRDefault="00EF522A" w:rsidP="0020406E">
            <w:pPr>
              <w:jc w:val="center"/>
              <w:rPr>
                <w:sz w:val="16"/>
                <w:szCs w:val="16"/>
              </w:rPr>
            </w:pPr>
            <w:r w:rsidRPr="00AE24ED">
              <w:rPr>
                <w:sz w:val="16"/>
                <w:szCs w:val="16"/>
              </w:rPr>
              <w:t>здания, сооружения,</w:t>
            </w:r>
          </w:p>
          <w:p w:rsidR="00EF522A" w:rsidRPr="00AE24ED" w:rsidRDefault="00EF522A" w:rsidP="0020406E">
            <w:pPr>
              <w:jc w:val="center"/>
              <w:rPr>
                <w:sz w:val="16"/>
                <w:szCs w:val="16"/>
              </w:rPr>
            </w:pPr>
            <w:r w:rsidRPr="00AE24ED">
              <w:rPr>
                <w:sz w:val="16"/>
                <w:szCs w:val="16"/>
              </w:rPr>
              <w:t>помещения</w:t>
            </w:r>
          </w:p>
          <w:p w:rsidR="00EF522A" w:rsidRPr="00AE24ED" w:rsidRDefault="00EF522A" w:rsidP="0020406E">
            <w:pPr>
              <w:jc w:val="center"/>
              <w:rPr>
                <w:sz w:val="16"/>
                <w:szCs w:val="16"/>
              </w:rPr>
            </w:pPr>
          </w:p>
        </w:tc>
        <w:tc>
          <w:tcPr>
            <w:tcW w:w="1509" w:type="dxa"/>
            <w:gridSpan w:val="2"/>
            <w:vMerge/>
          </w:tcPr>
          <w:p w:rsidR="00EF522A" w:rsidRPr="00BD020A" w:rsidRDefault="00EF522A" w:rsidP="0020406E">
            <w:pPr>
              <w:jc w:val="center"/>
              <w:rPr>
                <w:sz w:val="16"/>
                <w:szCs w:val="18"/>
              </w:rPr>
            </w:pPr>
          </w:p>
        </w:tc>
      </w:tr>
      <w:tr w:rsidR="00E50320" w:rsidTr="00306F3F">
        <w:trPr>
          <w:trHeight w:val="185"/>
        </w:trPr>
        <w:tc>
          <w:tcPr>
            <w:tcW w:w="1342" w:type="dxa"/>
            <w:gridSpan w:val="3"/>
            <w:vAlign w:val="center"/>
          </w:tcPr>
          <w:p w:rsidR="00E50320" w:rsidRPr="00BD020A" w:rsidRDefault="00E50320" w:rsidP="0020406E">
            <w:pPr>
              <w:jc w:val="center"/>
              <w:rPr>
                <w:sz w:val="16"/>
              </w:rPr>
            </w:pPr>
            <w:r w:rsidRPr="00BD020A">
              <w:rPr>
                <w:sz w:val="16"/>
              </w:rPr>
              <w:lastRenderedPageBreak/>
              <w:t>1</w:t>
            </w:r>
            <w:r>
              <w:rPr>
                <w:sz w:val="16"/>
              </w:rPr>
              <w:t>2</w:t>
            </w:r>
          </w:p>
        </w:tc>
        <w:tc>
          <w:tcPr>
            <w:tcW w:w="1361" w:type="dxa"/>
            <w:gridSpan w:val="4"/>
            <w:vAlign w:val="center"/>
          </w:tcPr>
          <w:p w:rsidR="00E50320" w:rsidRPr="00BD020A" w:rsidRDefault="00E50320" w:rsidP="0020406E">
            <w:pPr>
              <w:jc w:val="center"/>
              <w:rPr>
                <w:sz w:val="16"/>
              </w:rPr>
            </w:pPr>
            <w:r>
              <w:rPr>
                <w:sz w:val="16"/>
              </w:rPr>
              <w:t>13</w:t>
            </w:r>
          </w:p>
        </w:tc>
        <w:tc>
          <w:tcPr>
            <w:tcW w:w="1674" w:type="dxa"/>
            <w:gridSpan w:val="3"/>
            <w:vAlign w:val="center"/>
          </w:tcPr>
          <w:p w:rsidR="00E50320" w:rsidRPr="00BD020A" w:rsidRDefault="00E50320" w:rsidP="0020406E">
            <w:pPr>
              <w:jc w:val="center"/>
              <w:rPr>
                <w:sz w:val="16"/>
              </w:rPr>
            </w:pPr>
            <w:r>
              <w:rPr>
                <w:sz w:val="16"/>
              </w:rPr>
              <w:t>14</w:t>
            </w:r>
          </w:p>
        </w:tc>
        <w:tc>
          <w:tcPr>
            <w:tcW w:w="1411" w:type="dxa"/>
            <w:gridSpan w:val="2"/>
            <w:vAlign w:val="center"/>
          </w:tcPr>
          <w:p w:rsidR="00E50320" w:rsidRPr="00BD020A" w:rsidRDefault="00E50320" w:rsidP="0020406E">
            <w:pPr>
              <w:jc w:val="center"/>
              <w:rPr>
                <w:sz w:val="16"/>
              </w:rPr>
            </w:pPr>
            <w:r>
              <w:rPr>
                <w:sz w:val="16"/>
              </w:rPr>
              <w:t>15</w:t>
            </w:r>
          </w:p>
        </w:tc>
        <w:tc>
          <w:tcPr>
            <w:tcW w:w="1731" w:type="dxa"/>
            <w:gridSpan w:val="3"/>
            <w:vAlign w:val="center"/>
          </w:tcPr>
          <w:p w:rsidR="00E50320" w:rsidRPr="00BD020A" w:rsidRDefault="00E50320" w:rsidP="0020406E">
            <w:pPr>
              <w:jc w:val="center"/>
              <w:rPr>
                <w:sz w:val="16"/>
              </w:rPr>
            </w:pPr>
            <w:r>
              <w:rPr>
                <w:sz w:val="16"/>
              </w:rPr>
              <w:t>16</w:t>
            </w:r>
          </w:p>
        </w:tc>
        <w:tc>
          <w:tcPr>
            <w:tcW w:w="1559" w:type="dxa"/>
            <w:gridSpan w:val="3"/>
            <w:vAlign w:val="center"/>
          </w:tcPr>
          <w:p w:rsidR="00E50320" w:rsidRPr="00BD020A" w:rsidRDefault="00E50320" w:rsidP="0020406E">
            <w:pPr>
              <w:jc w:val="center"/>
              <w:rPr>
                <w:sz w:val="16"/>
              </w:rPr>
            </w:pPr>
            <w:r>
              <w:rPr>
                <w:sz w:val="16"/>
              </w:rPr>
              <w:t>17</w:t>
            </w:r>
          </w:p>
        </w:tc>
        <w:tc>
          <w:tcPr>
            <w:tcW w:w="1250" w:type="dxa"/>
            <w:gridSpan w:val="2"/>
            <w:vAlign w:val="center"/>
          </w:tcPr>
          <w:p w:rsidR="00E50320" w:rsidRPr="00BD020A" w:rsidRDefault="00E50320" w:rsidP="0020406E">
            <w:pPr>
              <w:jc w:val="center"/>
              <w:rPr>
                <w:sz w:val="16"/>
              </w:rPr>
            </w:pPr>
            <w:r>
              <w:rPr>
                <w:sz w:val="16"/>
              </w:rPr>
              <w:t>18</w:t>
            </w:r>
          </w:p>
        </w:tc>
        <w:tc>
          <w:tcPr>
            <w:tcW w:w="1280" w:type="dxa"/>
            <w:gridSpan w:val="2"/>
            <w:vAlign w:val="center"/>
          </w:tcPr>
          <w:p w:rsidR="00E50320" w:rsidRPr="00BD020A" w:rsidRDefault="00E50320" w:rsidP="0020406E">
            <w:pPr>
              <w:jc w:val="center"/>
              <w:rPr>
                <w:sz w:val="16"/>
              </w:rPr>
            </w:pPr>
            <w:r>
              <w:rPr>
                <w:sz w:val="16"/>
              </w:rPr>
              <w:t>19</w:t>
            </w:r>
          </w:p>
        </w:tc>
        <w:tc>
          <w:tcPr>
            <w:tcW w:w="1240" w:type="dxa"/>
            <w:gridSpan w:val="3"/>
            <w:vAlign w:val="center"/>
          </w:tcPr>
          <w:p w:rsidR="00E50320" w:rsidRPr="00BD020A" w:rsidRDefault="00E50320" w:rsidP="0020406E">
            <w:pPr>
              <w:jc w:val="center"/>
              <w:rPr>
                <w:sz w:val="16"/>
              </w:rPr>
            </w:pPr>
            <w:r>
              <w:rPr>
                <w:sz w:val="16"/>
              </w:rPr>
              <w:t>20</w:t>
            </w:r>
          </w:p>
        </w:tc>
        <w:tc>
          <w:tcPr>
            <w:tcW w:w="1226" w:type="dxa"/>
            <w:gridSpan w:val="3"/>
            <w:vAlign w:val="center"/>
          </w:tcPr>
          <w:p w:rsidR="00E50320" w:rsidRPr="00BD020A" w:rsidRDefault="00E50320" w:rsidP="0020406E">
            <w:pPr>
              <w:jc w:val="center"/>
              <w:rPr>
                <w:sz w:val="16"/>
              </w:rPr>
            </w:pPr>
            <w:r>
              <w:rPr>
                <w:sz w:val="16"/>
              </w:rPr>
              <w:t>21</w:t>
            </w:r>
          </w:p>
        </w:tc>
        <w:tc>
          <w:tcPr>
            <w:tcW w:w="1509" w:type="dxa"/>
            <w:gridSpan w:val="2"/>
            <w:vAlign w:val="center"/>
          </w:tcPr>
          <w:p w:rsidR="00E50320" w:rsidRPr="00BD020A" w:rsidRDefault="00E50320" w:rsidP="0020406E">
            <w:pPr>
              <w:jc w:val="center"/>
              <w:rPr>
                <w:sz w:val="16"/>
              </w:rPr>
            </w:pPr>
            <w:r>
              <w:rPr>
                <w:sz w:val="16"/>
              </w:rPr>
              <w:t>22</w:t>
            </w:r>
          </w:p>
        </w:tc>
      </w:tr>
      <w:tr w:rsidR="00E50320" w:rsidTr="00306F3F">
        <w:trPr>
          <w:trHeight w:val="231"/>
        </w:trPr>
        <w:tc>
          <w:tcPr>
            <w:tcW w:w="1342" w:type="dxa"/>
            <w:gridSpan w:val="3"/>
            <w:vAlign w:val="center"/>
          </w:tcPr>
          <w:p w:rsidR="00E50320" w:rsidRDefault="00E50320" w:rsidP="0020406E">
            <w:pPr>
              <w:jc w:val="center"/>
            </w:pPr>
          </w:p>
        </w:tc>
        <w:tc>
          <w:tcPr>
            <w:tcW w:w="1361" w:type="dxa"/>
            <w:gridSpan w:val="4"/>
            <w:vAlign w:val="center"/>
          </w:tcPr>
          <w:p w:rsidR="00E50320" w:rsidRDefault="00E50320" w:rsidP="0020406E">
            <w:pPr>
              <w:jc w:val="center"/>
            </w:pPr>
          </w:p>
        </w:tc>
        <w:tc>
          <w:tcPr>
            <w:tcW w:w="1674" w:type="dxa"/>
            <w:gridSpan w:val="3"/>
            <w:vAlign w:val="center"/>
          </w:tcPr>
          <w:p w:rsidR="00E50320" w:rsidRDefault="00E50320" w:rsidP="0020406E">
            <w:pPr>
              <w:jc w:val="center"/>
            </w:pPr>
          </w:p>
        </w:tc>
        <w:tc>
          <w:tcPr>
            <w:tcW w:w="1411" w:type="dxa"/>
            <w:gridSpan w:val="2"/>
            <w:vAlign w:val="center"/>
          </w:tcPr>
          <w:p w:rsidR="00E50320" w:rsidRDefault="00E50320" w:rsidP="0020406E">
            <w:pPr>
              <w:jc w:val="center"/>
            </w:pPr>
          </w:p>
        </w:tc>
        <w:tc>
          <w:tcPr>
            <w:tcW w:w="1731" w:type="dxa"/>
            <w:gridSpan w:val="3"/>
            <w:vAlign w:val="center"/>
          </w:tcPr>
          <w:p w:rsidR="00E50320" w:rsidRDefault="00E50320" w:rsidP="0020406E">
            <w:pPr>
              <w:jc w:val="center"/>
            </w:pPr>
          </w:p>
        </w:tc>
        <w:tc>
          <w:tcPr>
            <w:tcW w:w="1559" w:type="dxa"/>
            <w:gridSpan w:val="3"/>
            <w:vAlign w:val="center"/>
          </w:tcPr>
          <w:p w:rsidR="00E50320" w:rsidRDefault="00E50320" w:rsidP="0020406E">
            <w:pPr>
              <w:jc w:val="center"/>
            </w:pPr>
          </w:p>
        </w:tc>
        <w:tc>
          <w:tcPr>
            <w:tcW w:w="1250" w:type="dxa"/>
            <w:gridSpan w:val="2"/>
            <w:vAlign w:val="center"/>
          </w:tcPr>
          <w:p w:rsidR="00E50320" w:rsidRDefault="00E50320" w:rsidP="0020406E">
            <w:pPr>
              <w:jc w:val="center"/>
            </w:pPr>
          </w:p>
        </w:tc>
        <w:tc>
          <w:tcPr>
            <w:tcW w:w="1280" w:type="dxa"/>
            <w:gridSpan w:val="2"/>
            <w:vAlign w:val="center"/>
          </w:tcPr>
          <w:p w:rsidR="00E50320" w:rsidRDefault="00E50320" w:rsidP="0020406E">
            <w:pPr>
              <w:jc w:val="center"/>
            </w:pPr>
          </w:p>
        </w:tc>
        <w:tc>
          <w:tcPr>
            <w:tcW w:w="1240" w:type="dxa"/>
            <w:gridSpan w:val="3"/>
            <w:vAlign w:val="center"/>
          </w:tcPr>
          <w:p w:rsidR="00E50320" w:rsidRDefault="00E50320" w:rsidP="0020406E">
            <w:pPr>
              <w:jc w:val="center"/>
            </w:pPr>
          </w:p>
        </w:tc>
        <w:tc>
          <w:tcPr>
            <w:tcW w:w="1226" w:type="dxa"/>
            <w:gridSpan w:val="3"/>
            <w:vAlign w:val="center"/>
          </w:tcPr>
          <w:p w:rsidR="00E50320" w:rsidRDefault="00E50320" w:rsidP="0020406E">
            <w:pPr>
              <w:jc w:val="center"/>
            </w:pPr>
          </w:p>
        </w:tc>
        <w:tc>
          <w:tcPr>
            <w:tcW w:w="1509" w:type="dxa"/>
            <w:gridSpan w:val="2"/>
            <w:vAlign w:val="center"/>
          </w:tcPr>
          <w:p w:rsidR="00E50320" w:rsidRDefault="00E50320"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306F3F">
        <w:trPr>
          <w:trHeight w:val="216"/>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50320" w:rsidRPr="00337EB3" w:rsidTr="00306F3F">
        <w:tc>
          <w:tcPr>
            <w:tcW w:w="3157" w:type="dxa"/>
            <w:gridSpan w:val="9"/>
            <w:vMerge w:val="restart"/>
          </w:tcPr>
          <w:p w:rsidR="00E50320" w:rsidRPr="00337EB3" w:rsidRDefault="00E50320" w:rsidP="0020406E">
            <w:pPr>
              <w:rPr>
                <w:sz w:val="16"/>
                <w:szCs w:val="16"/>
              </w:rPr>
            </w:pPr>
            <w:r w:rsidRPr="00337EB3">
              <w:rPr>
                <w:sz w:val="16"/>
                <w:szCs w:val="16"/>
              </w:rPr>
              <w:lastRenderedPageBreak/>
              <w:t>Сведения о движимом имуществе</w:t>
            </w:r>
          </w:p>
          <w:p w:rsidR="00E50320" w:rsidRPr="00337EB3" w:rsidRDefault="00E50320" w:rsidP="0020406E">
            <w:pPr>
              <w:jc w:val="center"/>
              <w:rPr>
                <w:sz w:val="16"/>
                <w:szCs w:val="16"/>
              </w:rPr>
            </w:pPr>
            <w:r w:rsidRPr="00337EB3">
              <w:rPr>
                <w:sz w:val="16"/>
                <w:szCs w:val="16"/>
              </w:rPr>
              <w:t>(характеристики движимого имущества (при наличии))</w:t>
            </w:r>
          </w:p>
        </w:tc>
        <w:tc>
          <w:tcPr>
            <w:tcW w:w="1466" w:type="dxa"/>
            <w:gridSpan w:val="2"/>
            <w:vMerge w:val="restart"/>
          </w:tcPr>
          <w:p w:rsidR="00E50320" w:rsidRPr="00337EB3" w:rsidRDefault="00E50320" w:rsidP="0020406E">
            <w:pPr>
              <w:jc w:val="center"/>
              <w:rPr>
                <w:sz w:val="16"/>
                <w:szCs w:val="16"/>
              </w:rPr>
            </w:pPr>
            <w:r w:rsidRPr="00337EB3">
              <w:rPr>
                <w:sz w:val="16"/>
                <w:szCs w:val="16"/>
              </w:rPr>
              <w:t>Состав (принадлежности) имущества</w:t>
            </w:r>
          </w:p>
        </w:tc>
        <w:tc>
          <w:tcPr>
            <w:tcW w:w="10960" w:type="dxa"/>
            <w:gridSpan w:val="19"/>
          </w:tcPr>
          <w:p w:rsidR="00E50320" w:rsidRPr="00337EB3" w:rsidRDefault="00E50320" w:rsidP="0020406E">
            <w:pPr>
              <w:rPr>
                <w:sz w:val="16"/>
                <w:szCs w:val="16"/>
              </w:rPr>
            </w:pPr>
            <w:r w:rsidRPr="00337EB3">
              <w:rPr>
                <w:sz w:val="16"/>
                <w:szCs w:val="16"/>
              </w:rPr>
              <w:t xml:space="preserve">Сведения о лицах, предоставляющих имущество субъектам малого и среднего предпринимательства, и субъектах малого и среднего предпринимательства, заключивших договоры аренды и иные договоры в отношении имущества </w:t>
            </w:r>
          </w:p>
        </w:tc>
      </w:tr>
      <w:tr w:rsidR="00E50320" w:rsidRPr="00337EB3" w:rsidTr="00306F3F">
        <w:tc>
          <w:tcPr>
            <w:tcW w:w="3157" w:type="dxa"/>
            <w:gridSpan w:val="9"/>
            <w:vMerge/>
          </w:tcPr>
          <w:p w:rsidR="00E50320" w:rsidRPr="00337EB3" w:rsidRDefault="00E50320" w:rsidP="0020406E">
            <w:pPr>
              <w:rPr>
                <w:sz w:val="16"/>
                <w:szCs w:val="16"/>
              </w:rPr>
            </w:pPr>
          </w:p>
        </w:tc>
        <w:tc>
          <w:tcPr>
            <w:tcW w:w="1466" w:type="dxa"/>
            <w:gridSpan w:val="2"/>
            <w:vMerge/>
          </w:tcPr>
          <w:p w:rsidR="00E50320" w:rsidRPr="00337EB3" w:rsidRDefault="00E50320" w:rsidP="0020406E">
            <w:pPr>
              <w:rPr>
                <w:sz w:val="16"/>
                <w:szCs w:val="16"/>
              </w:rPr>
            </w:pPr>
          </w:p>
        </w:tc>
        <w:tc>
          <w:tcPr>
            <w:tcW w:w="6542" w:type="dxa"/>
            <w:gridSpan w:val="10"/>
          </w:tcPr>
          <w:p w:rsidR="00E50320" w:rsidRPr="00337EB3" w:rsidRDefault="00E50320" w:rsidP="0020406E">
            <w:pPr>
              <w:rPr>
                <w:sz w:val="16"/>
                <w:szCs w:val="16"/>
              </w:rPr>
            </w:pPr>
            <w:r w:rsidRPr="00337EB3">
              <w:rPr>
                <w:sz w:val="16"/>
                <w:szCs w:val="16"/>
              </w:rPr>
              <w:t>Орган государственной власти, орган местного самоуправления, организация, предоставляющие имущество субъектам малого и среднего предпринимательства</w:t>
            </w:r>
          </w:p>
        </w:tc>
        <w:tc>
          <w:tcPr>
            <w:tcW w:w="4418" w:type="dxa"/>
            <w:gridSpan w:val="9"/>
          </w:tcPr>
          <w:p w:rsidR="00E50320" w:rsidRPr="00337EB3" w:rsidRDefault="00E50320" w:rsidP="0020406E">
            <w:pPr>
              <w:rPr>
                <w:sz w:val="16"/>
                <w:szCs w:val="16"/>
              </w:rPr>
            </w:pPr>
            <w:r w:rsidRPr="00337EB3">
              <w:rPr>
                <w:sz w:val="16"/>
                <w:szCs w:val="16"/>
              </w:rPr>
              <w:t>Субъект малого и среднего предпринимательства, которому</w:t>
            </w:r>
          </w:p>
          <w:p w:rsidR="00E50320" w:rsidRPr="00337EB3" w:rsidRDefault="00E50320" w:rsidP="0020406E">
            <w:pPr>
              <w:rPr>
                <w:sz w:val="16"/>
                <w:szCs w:val="16"/>
              </w:rPr>
            </w:pPr>
            <w:r w:rsidRPr="00337EB3">
              <w:rPr>
                <w:sz w:val="16"/>
                <w:szCs w:val="16"/>
              </w:rPr>
              <w:t>имущество предоставлено во владение и (или) в пользование</w:t>
            </w:r>
          </w:p>
        </w:tc>
      </w:tr>
      <w:tr w:rsidR="00E50320" w:rsidRPr="00337EB3" w:rsidTr="00306F3F">
        <w:trPr>
          <w:cantSplit/>
          <w:trHeight w:val="421"/>
        </w:trPr>
        <w:tc>
          <w:tcPr>
            <w:tcW w:w="666" w:type="dxa"/>
            <w:vMerge w:val="restart"/>
            <w:textDirection w:val="btLr"/>
          </w:tcPr>
          <w:p w:rsidR="00E50320" w:rsidRPr="00337EB3" w:rsidRDefault="00E50320" w:rsidP="0020406E">
            <w:pPr>
              <w:ind w:left="113" w:right="113"/>
              <w:jc w:val="center"/>
              <w:rPr>
                <w:sz w:val="16"/>
                <w:szCs w:val="16"/>
              </w:rPr>
            </w:pPr>
            <w:r w:rsidRPr="00337EB3">
              <w:rPr>
                <w:sz w:val="16"/>
                <w:szCs w:val="16"/>
              </w:rPr>
              <w:t>Тип: оборудование, машины, механизмы, установки, транспортные средства,</w:t>
            </w:r>
          </w:p>
          <w:p w:rsidR="00E50320" w:rsidRPr="00337EB3" w:rsidRDefault="00E50320" w:rsidP="0020406E">
            <w:pPr>
              <w:ind w:left="113" w:right="113"/>
              <w:jc w:val="center"/>
              <w:rPr>
                <w:sz w:val="16"/>
                <w:szCs w:val="16"/>
              </w:rPr>
            </w:pPr>
            <w:r w:rsidRPr="00337EB3">
              <w:rPr>
                <w:sz w:val="16"/>
                <w:szCs w:val="16"/>
              </w:rPr>
              <w:t>инвентарь, инструменты, иное</w:t>
            </w:r>
          </w:p>
        </w:tc>
        <w:tc>
          <w:tcPr>
            <w:tcW w:w="590" w:type="dxa"/>
            <w:vMerge w:val="restart"/>
            <w:textDirection w:val="btLr"/>
          </w:tcPr>
          <w:p w:rsidR="00E50320" w:rsidRPr="00337EB3" w:rsidRDefault="00E50320" w:rsidP="0020406E">
            <w:pPr>
              <w:ind w:left="113" w:right="113"/>
              <w:jc w:val="center"/>
              <w:rPr>
                <w:sz w:val="16"/>
                <w:szCs w:val="16"/>
              </w:rPr>
            </w:pPr>
            <w:r w:rsidRPr="00337EB3">
              <w:rPr>
                <w:sz w:val="16"/>
                <w:szCs w:val="16"/>
              </w:rPr>
              <w:t>Государственный регистрационный знак</w:t>
            </w:r>
          </w:p>
          <w:p w:rsidR="00E50320" w:rsidRPr="00337EB3" w:rsidRDefault="00E50320" w:rsidP="0020406E">
            <w:pPr>
              <w:ind w:left="113" w:right="113"/>
              <w:jc w:val="center"/>
              <w:rPr>
                <w:sz w:val="16"/>
                <w:szCs w:val="16"/>
              </w:rPr>
            </w:pPr>
            <w:r w:rsidRPr="00337EB3">
              <w:rPr>
                <w:sz w:val="16"/>
                <w:szCs w:val="16"/>
              </w:rPr>
              <w:t>(при наличии)</w:t>
            </w:r>
          </w:p>
        </w:tc>
        <w:tc>
          <w:tcPr>
            <w:tcW w:w="406" w:type="dxa"/>
            <w:gridSpan w:val="2"/>
            <w:vMerge w:val="restart"/>
            <w:textDirection w:val="btLr"/>
          </w:tcPr>
          <w:p w:rsidR="00E50320" w:rsidRPr="00337EB3" w:rsidRDefault="00E50320" w:rsidP="0020406E">
            <w:pPr>
              <w:ind w:left="113" w:right="113"/>
              <w:jc w:val="center"/>
              <w:rPr>
                <w:sz w:val="16"/>
                <w:szCs w:val="16"/>
              </w:rPr>
            </w:pPr>
            <w:r w:rsidRPr="00337EB3">
              <w:rPr>
                <w:sz w:val="16"/>
                <w:szCs w:val="16"/>
              </w:rPr>
              <w:t>Наименование объекта учета</w:t>
            </w:r>
          </w:p>
        </w:tc>
        <w:tc>
          <w:tcPr>
            <w:tcW w:w="406" w:type="dxa"/>
            <w:vMerge w:val="restart"/>
            <w:textDirection w:val="btLr"/>
          </w:tcPr>
          <w:p w:rsidR="00E50320" w:rsidRPr="00337EB3" w:rsidRDefault="00E50320" w:rsidP="0020406E">
            <w:pPr>
              <w:ind w:left="113" w:right="113"/>
              <w:jc w:val="center"/>
              <w:rPr>
                <w:sz w:val="16"/>
                <w:szCs w:val="16"/>
              </w:rPr>
            </w:pPr>
            <w:r w:rsidRPr="00337EB3">
              <w:rPr>
                <w:sz w:val="16"/>
                <w:szCs w:val="16"/>
              </w:rPr>
              <w:t>Марка, модель</w:t>
            </w:r>
          </w:p>
        </w:tc>
        <w:tc>
          <w:tcPr>
            <w:tcW w:w="406" w:type="dxa"/>
            <w:vMerge w:val="restart"/>
            <w:textDirection w:val="btLr"/>
          </w:tcPr>
          <w:p w:rsidR="00E50320" w:rsidRPr="00337EB3" w:rsidRDefault="00E50320" w:rsidP="0020406E">
            <w:pPr>
              <w:ind w:left="113" w:right="113"/>
              <w:jc w:val="center"/>
              <w:rPr>
                <w:sz w:val="16"/>
                <w:szCs w:val="16"/>
              </w:rPr>
            </w:pPr>
            <w:r w:rsidRPr="00337EB3">
              <w:rPr>
                <w:sz w:val="16"/>
                <w:szCs w:val="16"/>
              </w:rPr>
              <w:t>Год выпуска</w:t>
            </w:r>
          </w:p>
        </w:tc>
        <w:tc>
          <w:tcPr>
            <w:tcW w:w="683" w:type="dxa"/>
            <w:gridSpan w:val="3"/>
            <w:vMerge w:val="restart"/>
            <w:textDirection w:val="btLr"/>
          </w:tcPr>
          <w:p w:rsidR="00E50320" w:rsidRPr="00337EB3" w:rsidRDefault="00E50320" w:rsidP="0020406E">
            <w:pPr>
              <w:ind w:left="113" w:right="113"/>
              <w:jc w:val="center"/>
              <w:rPr>
                <w:sz w:val="16"/>
                <w:szCs w:val="16"/>
              </w:rPr>
            </w:pPr>
            <w:r w:rsidRPr="00337EB3">
              <w:rPr>
                <w:sz w:val="16"/>
                <w:szCs w:val="16"/>
              </w:rPr>
              <w:t>Кадастровый номер объекта недвижимого имущества, в том числе земельного участка,</w:t>
            </w:r>
          </w:p>
          <w:p w:rsidR="00E50320" w:rsidRPr="00337EB3" w:rsidRDefault="00E50320" w:rsidP="0020406E">
            <w:pPr>
              <w:ind w:left="113" w:right="113"/>
              <w:jc w:val="center"/>
              <w:rPr>
                <w:sz w:val="16"/>
                <w:szCs w:val="16"/>
              </w:rPr>
            </w:pPr>
            <w:r w:rsidRPr="00337EB3">
              <w:rPr>
                <w:sz w:val="16"/>
                <w:szCs w:val="16"/>
              </w:rPr>
              <w:t>в (на) котором расположен объект</w:t>
            </w:r>
          </w:p>
        </w:tc>
        <w:tc>
          <w:tcPr>
            <w:tcW w:w="1466" w:type="dxa"/>
            <w:gridSpan w:val="2"/>
            <w:vMerge/>
          </w:tcPr>
          <w:p w:rsidR="00E50320" w:rsidRPr="00337EB3" w:rsidRDefault="00E50320" w:rsidP="0020406E">
            <w:pPr>
              <w:rPr>
                <w:sz w:val="16"/>
                <w:szCs w:val="16"/>
              </w:rPr>
            </w:pPr>
          </w:p>
        </w:tc>
        <w:tc>
          <w:tcPr>
            <w:tcW w:w="6542" w:type="dxa"/>
            <w:gridSpan w:val="10"/>
          </w:tcPr>
          <w:p w:rsidR="00E50320" w:rsidRPr="00337EB3" w:rsidRDefault="00E50320" w:rsidP="0020406E">
            <w:pPr>
              <w:jc w:val="center"/>
              <w:rPr>
                <w:sz w:val="16"/>
                <w:szCs w:val="16"/>
              </w:rPr>
            </w:pPr>
            <w:r w:rsidRPr="00337EB3">
              <w:rPr>
                <w:sz w:val="16"/>
                <w:szCs w:val="16"/>
              </w:rPr>
              <w:t>правообладатель</w:t>
            </w:r>
          </w:p>
        </w:tc>
        <w:tc>
          <w:tcPr>
            <w:tcW w:w="2458" w:type="dxa"/>
            <w:gridSpan w:val="6"/>
          </w:tcPr>
          <w:p w:rsidR="00E50320" w:rsidRPr="00337EB3" w:rsidRDefault="00E50320" w:rsidP="0020406E">
            <w:pPr>
              <w:jc w:val="center"/>
              <w:rPr>
                <w:sz w:val="16"/>
                <w:szCs w:val="16"/>
              </w:rPr>
            </w:pPr>
            <w:r w:rsidRPr="00337EB3">
              <w:rPr>
                <w:sz w:val="16"/>
                <w:szCs w:val="16"/>
              </w:rPr>
              <w:t>арендатор (пользователь)</w:t>
            </w:r>
          </w:p>
        </w:tc>
        <w:tc>
          <w:tcPr>
            <w:tcW w:w="1960" w:type="dxa"/>
            <w:gridSpan w:val="3"/>
          </w:tcPr>
          <w:p w:rsidR="00E50320" w:rsidRPr="00337EB3" w:rsidRDefault="00E50320" w:rsidP="0020406E">
            <w:pPr>
              <w:jc w:val="center"/>
              <w:rPr>
                <w:sz w:val="16"/>
                <w:szCs w:val="16"/>
              </w:rPr>
            </w:pPr>
            <w:r>
              <w:rPr>
                <w:sz w:val="16"/>
                <w:szCs w:val="16"/>
              </w:rPr>
              <w:t>д</w:t>
            </w:r>
            <w:r w:rsidRPr="00337EB3">
              <w:rPr>
                <w:sz w:val="16"/>
                <w:szCs w:val="16"/>
              </w:rPr>
              <w:t>окументы -основания</w:t>
            </w:r>
          </w:p>
        </w:tc>
      </w:tr>
      <w:tr w:rsidR="00E50320" w:rsidRPr="00337EB3" w:rsidTr="00306F3F">
        <w:trPr>
          <w:cantSplit/>
          <w:trHeight w:val="4194"/>
        </w:trPr>
        <w:tc>
          <w:tcPr>
            <w:tcW w:w="666" w:type="dxa"/>
            <w:vMerge/>
            <w:textDirection w:val="btLr"/>
          </w:tcPr>
          <w:p w:rsidR="00E50320" w:rsidRPr="00337EB3" w:rsidRDefault="00E50320" w:rsidP="0020406E">
            <w:pPr>
              <w:ind w:left="113" w:right="113"/>
              <w:jc w:val="center"/>
              <w:rPr>
                <w:sz w:val="16"/>
                <w:szCs w:val="16"/>
              </w:rPr>
            </w:pPr>
          </w:p>
        </w:tc>
        <w:tc>
          <w:tcPr>
            <w:tcW w:w="590" w:type="dxa"/>
            <w:vMerge/>
            <w:textDirection w:val="btLr"/>
          </w:tcPr>
          <w:p w:rsidR="00E50320" w:rsidRPr="00337EB3" w:rsidRDefault="00E50320" w:rsidP="0020406E">
            <w:pPr>
              <w:ind w:left="113" w:right="113"/>
              <w:jc w:val="center"/>
              <w:rPr>
                <w:sz w:val="16"/>
                <w:szCs w:val="16"/>
              </w:rPr>
            </w:pPr>
          </w:p>
        </w:tc>
        <w:tc>
          <w:tcPr>
            <w:tcW w:w="406" w:type="dxa"/>
            <w:gridSpan w:val="2"/>
            <w:vMerge/>
            <w:textDirection w:val="btLr"/>
          </w:tcPr>
          <w:p w:rsidR="00E50320" w:rsidRPr="00337EB3" w:rsidRDefault="00E50320" w:rsidP="0020406E">
            <w:pPr>
              <w:ind w:left="113" w:right="113"/>
              <w:jc w:val="center"/>
              <w:rPr>
                <w:sz w:val="16"/>
                <w:szCs w:val="16"/>
              </w:rPr>
            </w:pPr>
          </w:p>
        </w:tc>
        <w:tc>
          <w:tcPr>
            <w:tcW w:w="406" w:type="dxa"/>
            <w:vMerge/>
            <w:textDirection w:val="btLr"/>
          </w:tcPr>
          <w:p w:rsidR="00E50320" w:rsidRPr="00337EB3" w:rsidRDefault="00E50320" w:rsidP="0020406E">
            <w:pPr>
              <w:ind w:left="113" w:right="113"/>
              <w:jc w:val="center"/>
              <w:rPr>
                <w:sz w:val="16"/>
                <w:szCs w:val="16"/>
              </w:rPr>
            </w:pPr>
          </w:p>
        </w:tc>
        <w:tc>
          <w:tcPr>
            <w:tcW w:w="406" w:type="dxa"/>
            <w:vMerge/>
            <w:textDirection w:val="btLr"/>
          </w:tcPr>
          <w:p w:rsidR="00E50320" w:rsidRPr="00337EB3" w:rsidRDefault="00E50320" w:rsidP="0020406E">
            <w:pPr>
              <w:ind w:left="113" w:right="113"/>
              <w:jc w:val="center"/>
              <w:rPr>
                <w:sz w:val="16"/>
                <w:szCs w:val="16"/>
              </w:rPr>
            </w:pPr>
          </w:p>
        </w:tc>
        <w:tc>
          <w:tcPr>
            <w:tcW w:w="683" w:type="dxa"/>
            <w:gridSpan w:val="3"/>
            <w:vMerge/>
            <w:textDirection w:val="btLr"/>
          </w:tcPr>
          <w:p w:rsidR="00E50320" w:rsidRPr="00337EB3" w:rsidRDefault="00E50320" w:rsidP="0020406E">
            <w:pPr>
              <w:ind w:left="113" w:right="113"/>
              <w:jc w:val="center"/>
              <w:rPr>
                <w:sz w:val="16"/>
                <w:szCs w:val="16"/>
              </w:rPr>
            </w:pPr>
          </w:p>
        </w:tc>
        <w:tc>
          <w:tcPr>
            <w:tcW w:w="1466" w:type="dxa"/>
            <w:gridSpan w:val="2"/>
            <w:vMerge/>
          </w:tcPr>
          <w:p w:rsidR="00E50320" w:rsidRPr="00337EB3" w:rsidRDefault="00E50320" w:rsidP="0020406E">
            <w:pPr>
              <w:rPr>
                <w:sz w:val="16"/>
                <w:szCs w:val="16"/>
              </w:rPr>
            </w:pPr>
          </w:p>
        </w:tc>
        <w:tc>
          <w:tcPr>
            <w:tcW w:w="2172" w:type="dxa"/>
            <w:gridSpan w:val="3"/>
          </w:tcPr>
          <w:p w:rsidR="00E50320" w:rsidRPr="00337EB3" w:rsidRDefault="00E50320" w:rsidP="0020406E">
            <w:pPr>
              <w:jc w:val="center"/>
              <w:rPr>
                <w:sz w:val="16"/>
                <w:szCs w:val="16"/>
              </w:rPr>
            </w:pPr>
            <w:r>
              <w:rPr>
                <w:sz w:val="16"/>
                <w:szCs w:val="16"/>
              </w:rPr>
              <w:t>полное наименование</w:t>
            </w:r>
          </w:p>
        </w:tc>
        <w:tc>
          <w:tcPr>
            <w:tcW w:w="1256" w:type="dxa"/>
            <w:gridSpan w:val="2"/>
          </w:tcPr>
          <w:p w:rsidR="00E50320" w:rsidRPr="00337EB3" w:rsidRDefault="00E50320" w:rsidP="0020406E">
            <w:pPr>
              <w:rPr>
                <w:sz w:val="16"/>
                <w:szCs w:val="16"/>
              </w:rPr>
            </w:pPr>
            <w:r w:rsidRPr="003C64DF">
              <w:rPr>
                <w:sz w:val="16"/>
                <w:szCs w:val="16"/>
              </w:rPr>
              <w:t>ОГРН</w:t>
            </w:r>
          </w:p>
        </w:tc>
        <w:tc>
          <w:tcPr>
            <w:tcW w:w="1016" w:type="dxa"/>
          </w:tcPr>
          <w:p w:rsidR="00E50320" w:rsidRPr="00337EB3" w:rsidRDefault="00E50320" w:rsidP="0020406E">
            <w:pPr>
              <w:rPr>
                <w:sz w:val="16"/>
                <w:szCs w:val="16"/>
              </w:rPr>
            </w:pPr>
            <w:r>
              <w:rPr>
                <w:sz w:val="16"/>
                <w:szCs w:val="16"/>
              </w:rPr>
              <w:t>ИНН</w:t>
            </w:r>
          </w:p>
        </w:tc>
        <w:tc>
          <w:tcPr>
            <w:tcW w:w="2098" w:type="dxa"/>
            <w:gridSpan w:val="4"/>
          </w:tcPr>
          <w:p w:rsidR="00E50320" w:rsidRPr="00337EB3" w:rsidRDefault="00E50320" w:rsidP="0020406E">
            <w:pPr>
              <w:jc w:val="center"/>
              <w:rPr>
                <w:sz w:val="16"/>
                <w:szCs w:val="16"/>
              </w:rPr>
            </w:pPr>
            <w:r>
              <w:rPr>
                <w:sz w:val="16"/>
                <w:szCs w:val="16"/>
              </w:rPr>
              <w:t>Вид права, на котором правообладатель владеет имуществом</w:t>
            </w:r>
          </w:p>
        </w:tc>
        <w:tc>
          <w:tcPr>
            <w:tcW w:w="1185" w:type="dxa"/>
            <w:gridSpan w:val="2"/>
          </w:tcPr>
          <w:p w:rsidR="00E50320" w:rsidRPr="00337EB3" w:rsidRDefault="00E50320" w:rsidP="0020406E">
            <w:pPr>
              <w:jc w:val="center"/>
              <w:rPr>
                <w:sz w:val="16"/>
                <w:szCs w:val="16"/>
              </w:rPr>
            </w:pPr>
            <w:r>
              <w:rPr>
                <w:sz w:val="16"/>
                <w:szCs w:val="16"/>
              </w:rPr>
              <w:t>полное наименование</w:t>
            </w:r>
          </w:p>
        </w:tc>
        <w:tc>
          <w:tcPr>
            <w:tcW w:w="629" w:type="dxa"/>
            <w:gridSpan w:val="3"/>
          </w:tcPr>
          <w:p w:rsidR="00E50320" w:rsidRPr="00337EB3" w:rsidRDefault="00E50320" w:rsidP="0020406E">
            <w:pPr>
              <w:rPr>
                <w:sz w:val="16"/>
                <w:szCs w:val="16"/>
              </w:rPr>
            </w:pPr>
            <w:r w:rsidRPr="003C64DF">
              <w:rPr>
                <w:sz w:val="16"/>
                <w:szCs w:val="16"/>
              </w:rPr>
              <w:t>ОГРН</w:t>
            </w:r>
          </w:p>
        </w:tc>
        <w:tc>
          <w:tcPr>
            <w:tcW w:w="644" w:type="dxa"/>
          </w:tcPr>
          <w:p w:rsidR="00E50320" w:rsidRPr="00337EB3" w:rsidRDefault="00E50320" w:rsidP="0020406E">
            <w:pPr>
              <w:rPr>
                <w:sz w:val="16"/>
                <w:szCs w:val="16"/>
              </w:rPr>
            </w:pPr>
            <w:r>
              <w:rPr>
                <w:sz w:val="16"/>
                <w:szCs w:val="16"/>
              </w:rPr>
              <w:t>ИНН</w:t>
            </w:r>
          </w:p>
        </w:tc>
        <w:tc>
          <w:tcPr>
            <w:tcW w:w="1024" w:type="dxa"/>
            <w:gridSpan w:val="2"/>
          </w:tcPr>
          <w:p w:rsidR="00E50320" w:rsidRPr="00337EB3" w:rsidRDefault="00E50320" w:rsidP="0020406E">
            <w:pPr>
              <w:jc w:val="center"/>
              <w:rPr>
                <w:sz w:val="16"/>
                <w:szCs w:val="16"/>
              </w:rPr>
            </w:pPr>
            <w:r>
              <w:rPr>
                <w:sz w:val="16"/>
                <w:szCs w:val="16"/>
              </w:rPr>
              <w:t xml:space="preserve">дата заключения договора </w:t>
            </w:r>
          </w:p>
        </w:tc>
        <w:tc>
          <w:tcPr>
            <w:tcW w:w="936" w:type="dxa"/>
          </w:tcPr>
          <w:p w:rsidR="00E50320" w:rsidRDefault="00E50320" w:rsidP="0020406E">
            <w:pPr>
              <w:jc w:val="center"/>
              <w:rPr>
                <w:sz w:val="16"/>
                <w:szCs w:val="16"/>
              </w:rPr>
            </w:pPr>
            <w:r>
              <w:rPr>
                <w:sz w:val="16"/>
                <w:szCs w:val="16"/>
              </w:rPr>
              <w:t xml:space="preserve">дата окончания действия договора </w:t>
            </w:r>
          </w:p>
        </w:tc>
      </w:tr>
      <w:tr w:rsidR="00E50320" w:rsidRPr="00337EB3" w:rsidTr="00306F3F">
        <w:tc>
          <w:tcPr>
            <w:tcW w:w="666" w:type="dxa"/>
          </w:tcPr>
          <w:p w:rsidR="00E50320" w:rsidRPr="00337EB3" w:rsidRDefault="00E50320" w:rsidP="0020406E">
            <w:pPr>
              <w:jc w:val="center"/>
              <w:rPr>
                <w:sz w:val="16"/>
                <w:szCs w:val="16"/>
              </w:rPr>
            </w:pPr>
            <w:r w:rsidRPr="00337EB3">
              <w:rPr>
                <w:sz w:val="16"/>
                <w:szCs w:val="16"/>
              </w:rPr>
              <w:t>23</w:t>
            </w:r>
          </w:p>
        </w:tc>
        <w:tc>
          <w:tcPr>
            <w:tcW w:w="590" w:type="dxa"/>
          </w:tcPr>
          <w:p w:rsidR="00E50320" w:rsidRPr="00337EB3" w:rsidRDefault="00E50320" w:rsidP="0020406E">
            <w:pPr>
              <w:jc w:val="center"/>
              <w:rPr>
                <w:sz w:val="16"/>
                <w:szCs w:val="16"/>
              </w:rPr>
            </w:pPr>
            <w:r w:rsidRPr="00337EB3">
              <w:rPr>
                <w:sz w:val="16"/>
                <w:szCs w:val="16"/>
              </w:rPr>
              <w:t>24</w:t>
            </w:r>
          </w:p>
        </w:tc>
        <w:tc>
          <w:tcPr>
            <w:tcW w:w="406" w:type="dxa"/>
            <w:gridSpan w:val="2"/>
          </w:tcPr>
          <w:p w:rsidR="00E50320" w:rsidRPr="00337EB3" w:rsidRDefault="00E50320" w:rsidP="0020406E">
            <w:pPr>
              <w:jc w:val="center"/>
              <w:rPr>
                <w:sz w:val="16"/>
                <w:szCs w:val="16"/>
              </w:rPr>
            </w:pPr>
            <w:r w:rsidRPr="00337EB3">
              <w:rPr>
                <w:sz w:val="16"/>
                <w:szCs w:val="16"/>
              </w:rPr>
              <w:t>25</w:t>
            </w:r>
          </w:p>
        </w:tc>
        <w:tc>
          <w:tcPr>
            <w:tcW w:w="406" w:type="dxa"/>
          </w:tcPr>
          <w:p w:rsidR="00E50320" w:rsidRPr="00337EB3" w:rsidRDefault="00E50320" w:rsidP="0020406E">
            <w:pPr>
              <w:jc w:val="center"/>
              <w:rPr>
                <w:sz w:val="16"/>
                <w:szCs w:val="16"/>
              </w:rPr>
            </w:pPr>
            <w:r w:rsidRPr="00337EB3">
              <w:rPr>
                <w:sz w:val="16"/>
                <w:szCs w:val="16"/>
              </w:rPr>
              <w:t>26</w:t>
            </w:r>
          </w:p>
        </w:tc>
        <w:tc>
          <w:tcPr>
            <w:tcW w:w="406" w:type="dxa"/>
          </w:tcPr>
          <w:p w:rsidR="00E50320" w:rsidRPr="00337EB3" w:rsidRDefault="00E50320" w:rsidP="0020406E">
            <w:pPr>
              <w:jc w:val="center"/>
              <w:rPr>
                <w:sz w:val="16"/>
                <w:szCs w:val="16"/>
              </w:rPr>
            </w:pPr>
            <w:r w:rsidRPr="00337EB3">
              <w:rPr>
                <w:sz w:val="16"/>
                <w:szCs w:val="16"/>
              </w:rPr>
              <w:t>27</w:t>
            </w:r>
          </w:p>
        </w:tc>
        <w:tc>
          <w:tcPr>
            <w:tcW w:w="683" w:type="dxa"/>
            <w:gridSpan w:val="3"/>
          </w:tcPr>
          <w:p w:rsidR="00E50320" w:rsidRPr="00337EB3" w:rsidRDefault="00E50320" w:rsidP="0020406E">
            <w:pPr>
              <w:jc w:val="center"/>
              <w:rPr>
                <w:sz w:val="16"/>
                <w:szCs w:val="16"/>
              </w:rPr>
            </w:pPr>
            <w:r w:rsidRPr="00337EB3">
              <w:rPr>
                <w:sz w:val="16"/>
                <w:szCs w:val="16"/>
              </w:rPr>
              <w:t>28</w:t>
            </w:r>
          </w:p>
        </w:tc>
        <w:tc>
          <w:tcPr>
            <w:tcW w:w="1466" w:type="dxa"/>
            <w:gridSpan w:val="2"/>
          </w:tcPr>
          <w:p w:rsidR="00E50320" w:rsidRPr="00337EB3" w:rsidRDefault="00E50320" w:rsidP="0020406E">
            <w:pPr>
              <w:jc w:val="center"/>
              <w:rPr>
                <w:sz w:val="16"/>
                <w:szCs w:val="16"/>
              </w:rPr>
            </w:pPr>
            <w:r w:rsidRPr="00337EB3">
              <w:rPr>
                <w:sz w:val="16"/>
                <w:szCs w:val="16"/>
              </w:rPr>
              <w:t>29</w:t>
            </w:r>
          </w:p>
        </w:tc>
        <w:tc>
          <w:tcPr>
            <w:tcW w:w="2172" w:type="dxa"/>
            <w:gridSpan w:val="3"/>
          </w:tcPr>
          <w:p w:rsidR="00E50320" w:rsidRPr="00337EB3" w:rsidRDefault="00E50320" w:rsidP="0020406E">
            <w:pPr>
              <w:jc w:val="center"/>
              <w:rPr>
                <w:sz w:val="16"/>
                <w:szCs w:val="16"/>
              </w:rPr>
            </w:pPr>
            <w:r w:rsidRPr="00337EB3">
              <w:rPr>
                <w:sz w:val="16"/>
                <w:szCs w:val="16"/>
              </w:rPr>
              <w:t>30</w:t>
            </w:r>
          </w:p>
        </w:tc>
        <w:tc>
          <w:tcPr>
            <w:tcW w:w="1256" w:type="dxa"/>
            <w:gridSpan w:val="2"/>
          </w:tcPr>
          <w:p w:rsidR="00E50320" w:rsidRPr="00337EB3" w:rsidRDefault="00E50320" w:rsidP="0020406E">
            <w:pPr>
              <w:jc w:val="center"/>
              <w:rPr>
                <w:sz w:val="16"/>
                <w:szCs w:val="16"/>
              </w:rPr>
            </w:pPr>
            <w:r w:rsidRPr="00337EB3">
              <w:rPr>
                <w:sz w:val="16"/>
                <w:szCs w:val="16"/>
              </w:rPr>
              <w:t>31</w:t>
            </w:r>
          </w:p>
        </w:tc>
        <w:tc>
          <w:tcPr>
            <w:tcW w:w="1016" w:type="dxa"/>
          </w:tcPr>
          <w:p w:rsidR="00E50320" w:rsidRPr="00337EB3" w:rsidRDefault="00E50320" w:rsidP="0020406E">
            <w:pPr>
              <w:jc w:val="center"/>
              <w:rPr>
                <w:sz w:val="16"/>
                <w:szCs w:val="16"/>
              </w:rPr>
            </w:pPr>
            <w:r w:rsidRPr="00337EB3">
              <w:rPr>
                <w:sz w:val="16"/>
                <w:szCs w:val="16"/>
              </w:rPr>
              <w:t>32</w:t>
            </w:r>
          </w:p>
        </w:tc>
        <w:tc>
          <w:tcPr>
            <w:tcW w:w="2098" w:type="dxa"/>
            <w:gridSpan w:val="4"/>
          </w:tcPr>
          <w:p w:rsidR="00E50320" w:rsidRPr="00337EB3" w:rsidRDefault="00E50320" w:rsidP="0020406E">
            <w:pPr>
              <w:jc w:val="center"/>
              <w:rPr>
                <w:sz w:val="16"/>
                <w:szCs w:val="16"/>
              </w:rPr>
            </w:pPr>
            <w:r w:rsidRPr="00337EB3">
              <w:rPr>
                <w:sz w:val="16"/>
                <w:szCs w:val="16"/>
              </w:rPr>
              <w:t>33</w:t>
            </w:r>
          </w:p>
        </w:tc>
        <w:tc>
          <w:tcPr>
            <w:tcW w:w="1185" w:type="dxa"/>
            <w:gridSpan w:val="2"/>
          </w:tcPr>
          <w:p w:rsidR="00E50320" w:rsidRPr="00337EB3" w:rsidRDefault="00E50320" w:rsidP="0020406E">
            <w:pPr>
              <w:jc w:val="center"/>
              <w:rPr>
                <w:sz w:val="16"/>
                <w:szCs w:val="16"/>
              </w:rPr>
            </w:pPr>
            <w:r w:rsidRPr="00337EB3">
              <w:rPr>
                <w:sz w:val="16"/>
                <w:szCs w:val="16"/>
              </w:rPr>
              <w:t>34</w:t>
            </w:r>
          </w:p>
        </w:tc>
        <w:tc>
          <w:tcPr>
            <w:tcW w:w="629" w:type="dxa"/>
            <w:gridSpan w:val="3"/>
          </w:tcPr>
          <w:p w:rsidR="00E50320" w:rsidRPr="00337EB3" w:rsidRDefault="00E50320" w:rsidP="0020406E">
            <w:pPr>
              <w:jc w:val="center"/>
              <w:rPr>
                <w:sz w:val="16"/>
                <w:szCs w:val="16"/>
              </w:rPr>
            </w:pPr>
            <w:r w:rsidRPr="00337EB3">
              <w:rPr>
                <w:sz w:val="16"/>
                <w:szCs w:val="16"/>
              </w:rPr>
              <w:t>35</w:t>
            </w:r>
          </w:p>
        </w:tc>
        <w:tc>
          <w:tcPr>
            <w:tcW w:w="644" w:type="dxa"/>
          </w:tcPr>
          <w:p w:rsidR="00E50320" w:rsidRPr="00337EB3" w:rsidRDefault="00E50320" w:rsidP="0020406E">
            <w:pPr>
              <w:jc w:val="center"/>
              <w:rPr>
                <w:sz w:val="16"/>
                <w:szCs w:val="16"/>
              </w:rPr>
            </w:pPr>
            <w:r w:rsidRPr="00337EB3">
              <w:rPr>
                <w:sz w:val="16"/>
                <w:szCs w:val="16"/>
              </w:rPr>
              <w:t>36</w:t>
            </w:r>
          </w:p>
        </w:tc>
        <w:tc>
          <w:tcPr>
            <w:tcW w:w="1024" w:type="dxa"/>
            <w:gridSpan w:val="2"/>
          </w:tcPr>
          <w:p w:rsidR="00E50320" w:rsidRPr="00337EB3" w:rsidRDefault="00E50320" w:rsidP="0020406E">
            <w:pPr>
              <w:jc w:val="center"/>
              <w:rPr>
                <w:sz w:val="16"/>
                <w:szCs w:val="16"/>
              </w:rPr>
            </w:pPr>
            <w:r w:rsidRPr="00337EB3">
              <w:rPr>
                <w:sz w:val="16"/>
                <w:szCs w:val="16"/>
              </w:rPr>
              <w:t>37</w:t>
            </w:r>
          </w:p>
        </w:tc>
        <w:tc>
          <w:tcPr>
            <w:tcW w:w="936" w:type="dxa"/>
          </w:tcPr>
          <w:p w:rsidR="00E50320" w:rsidRPr="00337EB3" w:rsidRDefault="00E50320" w:rsidP="0020406E">
            <w:pPr>
              <w:jc w:val="center"/>
              <w:rPr>
                <w:sz w:val="16"/>
                <w:szCs w:val="16"/>
              </w:rPr>
            </w:pPr>
            <w:r w:rsidRPr="00337EB3">
              <w:rPr>
                <w:sz w:val="16"/>
                <w:szCs w:val="16"/>
              </w:rPr>
              <w:t>38</w:t>
            </w:r>
          </w:p>
        </w:tc>
      </w:tr>
      <w:tr w:rsidR="00E50320" w:rsidRPr="00A8139B" w:rsidTr="00306F3F">
        <w:trPr>
          <w:cantSplit/>
          <w:trHeight w:val="2483"/>
        </w:trPr>
        <w:tc>
          <w:tcPr>
            <w:tcW w:w="666" w:type="dxa"/>
            <w:textDirection w:val="btLr"/>
          </w:tcPr>
          <w:p w:rsidR="00E50320" w:rsidRPr="00337EB3" w:rsidRDefault="007F490A" w:rsidP="007F490A">
            <w:pPr>
              <w:ind w:left="113" w:right="113"/>
              <w:jc w:val="center"/>
              <w:rPr>
                <w:sz w:val="16"/>
                <w:szCs w:val="16"/>
              </w:rPr>
            </w:pPr>
            <w:r>
              <w:rPr>
                <w:sz w:val="16"/>
                <w:szCs w:val="16"/>
              </w:rPr>
              <w:t>Инструменты</w:t>
            </w:r>
          </w:p>
        </w:tc>
        <w:tc>
          <w:tcPr>
            <w:tcW w:w="590" w:type="dxa"/>
            <w:textDirection w:val="btLr"/>
          </w:tcPr>
          <w:p w:rsidR="00E50320" w:rsidRPr="00337EB3" w:rsidRDefault="007F490A" w:rsidP="007F490A">
            <w:pPr>
              <w:ind w:left="113" w:right="113"/>
              <w:jc w:val="center"/>
              <w:rPr>
                <w:sz w:val="16"/>
                <w:szCs w:val="16"/>
              </w:rPr>
            </w:pPr>
            <w:r>
              <w:rPr>
                <w:sz w:val="16"/>
                <w:szCs w:val="16"/>
              </w:rPr>
              <w:t>-</w:t>
            </w:r>
          </w:p>
        </w:tc>
        <w:tc>
          <w:tcPr>
            <w:tcW w:w="406" w:type="dxa"/>
            <w:gridSpan w:val="2"/>
            <w:textDirection w:val="btLr"/>
          </w:tcPr>
          <w:p w:rsidR="00E50320" w:rsidRPr="00337EB3" w:rsidRDefault="007F490A" w:rsidP="007F490A">
            <w:pPr>
              <w:ind w:left="113" w:right="113"/>
              <w:jc w:val="center"/>
              <w:rPr>
                <w:sz w:val="16"/>
                <w:szCs w:val="16"/>
              </w:rPr>
            </w:pPr>
            <w:r w:rsidRPr="007F490A">
              <w:rPr>
                <w:sz w:val="16"/>
                <w:szCs w:val="16"/>
              </w:rPr>
              <w:t>Газонокосилка самоходная</w:t>
            </w:r>
          </w:p>
        </w:tc>
        <w:tc>
          <w:tcPr>
            <w:tcW w:w="406" w:type="dxa"/>
            <w:textDirection w:val="btLr"/>
          </w:tcPr>
          <w:p w:rsidR="00E50320" w:rsidRPr="007F490A" w:rsidRDefault="007F490A" w:rsidP="007F490A">
            <w:pPr>
              <w:ind w:left="113" w:right="113"/>
              <w:jc w:val="center"/>
              <w:rPr>
                <w:sz w:val="16"/>
                <w:szCs w:val="16"/>
                <w:lang w:val="en-US"/>
              </w:rPr>
            </w:pPr>
            <w:r>
              <w:rPr>
                <w:sz w:val="16"/>
                <w:szCs w:val="16"/>
                <w:lang w:val="en-US"/>
              </w:rPr>
              <w:t>Easy 5.1 SP-S AL-KO (113607)</w:t>
            </w:r>
          </w:p>
        </w:tc>
        <w:tc>
          <w:tcPr>
            <w:tcW w:w="406" w:type="dxa"/>
            <w:textDirection w:val="btLr"/>
          </w:tcPr>
          <w:p w:rsidR="00E50320" w:rsidRPr="007F490A" w:rsidRDefault="007F490A" w:rsidP="007F490A">
            <w:pPr>
              <w:ind w:left="113" w:right="113"/>
              <w:jc w:val="center"/>
              <w:rPr>
                <w:sz w:val="16"/>
                <w:szCs w:val="16"/>
              </w:rPr>
            </w:pPr>
            <w:r>
              <w:rPr>
                <w:sz w:val="16"/>
                <w:szCs w:val="16"/>
              </w:rPr>
              <w:t>2017</w:t>
            </w:r>
          </w:p>
        </w:tc>
        <w:tc>
          <w:tcPr>
            <w:tcW w:w="683" w:type="dxa"/>
            <w:gridSpan w:val="3"/>
            <w:textDirection w:val="btLr"/>
          </w:tcPr>
          <w:p w:rsidR="00E50320" w:rsidRPr="007F490A" w:rsidRDefault="007F490A" w:rsidP="007F490A">
            <w:pPr>
              <w:ind w:left="113" w:right="113"/>
              <w:jc w:val="center"/>
              <w:rPr>
                <w:sz w:val="16"/>
                <w:szCs w:val="16"/>
              </w:rPr>
            </w:pPr>
            <w:r>
              <w:rPr>
                <w:sz w:val="16"/>
                <w:szCs w:val="16"/>
              </w:rPr>
              <w:t>-</w:t>
            </w:r>
          </w:p>
        </w:tc>
        <w:tc>
          <w:tcPr>
            <w:tcW w:w="1466" w:type="dxa"/>
            <w:gridSpan w:val="2"/>
          </w:tcPr>
          <w:p w:rsidR="00E50320" w:rsidRPr="007F490A" w:rsidRDefault="00E50320" w:rsidP="0020406E">
            <w:pPr>
              <w:rPr>
                <w:sz w:val="16"/>
                <w:szCs w:val="16"/>
                <w:lang w:val="en-US"/>
              </w:rPr>
            </w:pPr>
          </w:p>
        </w:tc>
        <w:tc>
          <w:tcPr>
            <w:tcW w:w="2172" w:type="dxa"/>
            <w:gridSpan w:val="3"/>
            <w:vAlign w:val="center"/>
          </w:tcPr>
          <w:p w:rsidR="00E50320" w:rsidRPr="00A8139B" w:rsidRDefault="00A8139B" w:rsidP="00A8139B">
            <w:pPr>
              <w:jc w:val="center"/>
              <w:rPr>
                <w:sz w:val="16"/>
                <w:szCs w:val="16"/>
              </w:rPr>
            </w:pPr>
            <w:r w:rsidRPr="00A8139B">
              <w:rPr>
                <w:sz w:val="16"/>
                <w:szCs w:val="16"/>
              </w:rPr>
              <w:t>Муниципальное унитарное предприятие "ИСТОК" НОВОДЖЕРЕЛИЕВСКОГО СЕЛЬСКОГО ПОСЕЛЕНИЯ БРЮХОВЕЦКОГО РАЙОНА</w:t>
            </w:r>
          </w:p>
        </w:tc>
        <w:tc>
          <w:tcPr>
            <w:tcW w:w="1256" w:type="dxa"/>
            <w:gridSpan w:val="2"/>
            <w:vAlign w:val="center"/>
          </w:tcPr>
          <w:p w:rsidR="00E50320" w:rsidRPr="00A8139B" w:rsidRDefault="00A8139B" w:rsidP="00A8139B">
            <w:pPr>
              <w:jc w:val="center"/>
              <w:rPr>
                <w:sz w:val="16"/>
                <w:szCs w:val="16"/>
              </w:rPr>
            </w:pPr>
            <w:r w:rsidRPr="00A8139B">
              <w:rPr>
                <w:sz w:val="16"/>
                <w:szCs w:val="16"/>
              </w:rPr>
              <w:t>1152363000680</w:t>
            </w:r>
          </w:p>
        </w:tc>
        <w:tc>
          <w:tcPr>
            <w:tcW w:w="1016" w:type="dxa"/>
            <w:vAlign w:val="center"/>
          </w:tcPr>
          <w:p w:rsidR="00E50320" w:rsidRPr="00A8139B" w:rsidRDefault="00A8139B" w:rsidP="00A8139B">
            <w:pPr>
              <w:jc w:val="center"/>
              <w:rPr>
                <w:sz w:val="16"/>
                <w:szCs w:val="16"/>
              </w:rPr>
            </w:pPr>
            <w:r w:rsidRPr="00A8139B">
              <w:rPr>
                <w:sz w:val="16"/>
                <w:szCs w:val="16"/>
              </w:rPr>
              <w:t>2327013996</w:t>
            </w:r>
          </w:p>
        </w:tc>
        <w:tc>
          <w:tcPr>
            <w:tcW w:w="2098" w:type="dxa"/>
            <w:gridSpan w:val="4"/>
            <w:vAlign w:val="center"/>
          </w:tcPr>
          <w:p w:rsidR="00E50320" w:rsidRPr="00A8139B" w:rsidRDefault="00A8139B" w:rsidP="00A8139B">
            <w:pPr>
              <w:jc w:val="center"/>
              <w:rPr>
                <w:sz w:val="16"/>
                <w:szCs w:val="16"/>
              </w:rPr>
            </w:pPr>
            <w:r>
              <w:rPr>
                <w:sz w:val="16"/>
                <w:szCs w:val="16"/>
              </w:rPr>
              <w:t>хозяйственное ведение</w:t>
            </w:r>
          </w:p>
        </w:tc>
        <w:tc>
          <w:tcPr>
            <w:tcW w:w="1185" w:type="dxa"/>
            <w:gridSpan w:val="2"/>
            <w:vAlign w:val="center"/>
          </w:tcPr>
          <w:p w:rsidR="00E50320" w:rsidRPr="00A8139B" w:rsidRDefault="00E50320" w:rsidP="00A8139B">
            <w:pPr>
              <w:jc w:val="center"/>
              <w:rPr>
                <w:sz w:val="16"/>
                <w:szCs w:val="16"/>
              </w:rPr>
            </w:pPr>
          </w:p>
        </w:tc>
        <w:tc>
          <w:tcPr>
            <w:tcW w:w="629" w:type="dxa"/>
            <w:gridSpan w:val="3"/>
            <w:vAlign w:val="center"/>
          </w:tcPr>
          <w:p w:rsidR="00E50320" w:rsidRPr="00A8139B" w:rsidRDefault="00E50320" w:rsidP="00A8139B">
            <w:pPr>
              <w:jc w:val="center"/>
              <w:rPr>
                <w:sz w:val="16"/>
                <w:szCs w:val="16"/>
              </w:rPr>
            </w:pPr>
          </w:p>
        </w:tc>
        <w:tc>
          <w:tcPr>
            <w:tcW w:w="644" w:type="dxa"/>
            <w:vAlign w:val="center"/>
          </w:tcPr>
          <w:p w:rsidR="00E50320" w:rsidRPr="00A8139B" w:rsidRDefault="00E50320" w:rsidP="00A8139B">
            <w:pPr>
              <w:jc w:val="center"/>
              <w:rPr>
                <w:sz w:val="16"/>
                <w:szCs w:val="16"/>
              </w:rPr>
            </w:pPr>
          </w:p>
        </w:tc>
        <w:tc>
          <w:tcPr>
            <w:tcW w:w="1024" w:type="dxa"/>
            <w:gridSpan w:val="2"/>
            <w:vAlign w:val="center"/>
          </w:tcPr>
          <w:p w:rsidR="00E50320" w:rsidRPr="00A8139B" w:rsidRDefault="00E50320" w:rsidP="00A8139B">
            <w:pPr>
              <w:jc w:val="center"/>
              <w:rPr>
                <w:sz w:val="16"/>
                <w:szCs w:val="16"/>
              </w:rPr>
            </w:pPr>
          </w:p>
        </w:tc>
        <w:tc>
          <w:tcPr>
            <w:tcW w:w="936" w:type="dxa"/>
            <w:vAlign w:val="center"/>
          </w:tcPr>
          <w:p w:rsidR="00E50320" w:rsidRPr="00A8139B" w:rsidRDefault="00E50320" w:rsidP="00A8139B">
            <w:pPr>
              <w:jc w:val="cente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F522A" w:rsidRPr="00A8139B" w:rsidTr="00306F3F">
        <w:tc>
          <w:tcPr>
            <w:tcW w:w="666" w:type="dxa"/>
          </w:tcPr>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F522A" w:rsidRPr="00A8139B" w:rsidTr="00306F3F">
        <w:tc>
          <w:tcPr>
            <w:tcW w:w="666" w:type="dxa"/>
          </w:tcPr>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F522A" w:rsidRPr="00A8139B" w:rsidTr="00306F3F">
        <w:tc>
          <w:tcPr>
            <w:tcW w:w="666" w:type="dxa"/>
          </w:tcPr>
          <w:p w:rsidR="00EF522A" w:rsidRDefault="00EF522A" w:rsidP="0020406E">
            <w:pPr>
              <w:rPr>
                <w:sz w:val="16"/>
                <w:szCs w:val="16"/>
              </w:rPr>
            </w:pPr>
          </w:p>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50320" w:rsidRPr="004959F4" w:rsidTr="00306F3F">
        <w:tblPrEx>
          <w:jc w:val="center"/>
        </w:tblPrEx>
        <w:trPr>
          <w:jc w:val="center"/>
        </w:trPr>
        <w:tc>
          <w:tcPr>
            <w:tcW w:w="3011" w:type="dxa"/>
            <w:gridSpan w:val="8"/>
            <w:vMerge w:val="restart"/>
          </w:tcPr>
          <w:p w:rsidR="00E50320" w:rsidRPr="004959F4" w:rsidRDefault="00E50320" w:rsidP="0020406E">
            <w:pPr>
              <w:jc w:val="center"/>
              <w:rPr>
                <w:sz w:val="16"/>
                <w:szCs w:val="16"/>
              </w:rPr>
            </w:pPr>
            <w:r w:rsidRPr="004959F4">
              <w:rPr>
                <w:sz w:val="16"/>
                <w:szCs w:val="16"/>
              </w:rPr>
              <w:lastRenderedPageBreak/>
              <w:t>Указать одно из значений:</w:t>
            </w:r>
          </w:p>
          <w:p w:rsidR="00E50320" w:rsidRPr="004959F4" w:rsidRDefault="00E50320" w:rsidP="0020406E">
            <w:pPr>
              <w:jc w:val="center"/>
              <w:rPr>
                <w:sz w:val="16"/>
                <w:szCs w:val="16"/>
              </w:rPr>
            </w:pPr>
            <w:r w:rsidRPr="004959F4">
              <w:rPr>
                <w:sz w:val="16"/>
                <w:szCs w:val="16"/>
              </w:rPr>
              <w:t>в перечне (изменениях в перечень)</w:t>
            </w:r>
          </w:p>
        </w:tc>
        <w:tc>
          <w:tcPr>
            <w:tcW w:w="12572" w:type="dxa"/>
            <w:gridSpan w:val="22"/>
          </w:tcPr>
          <w:p w:rsidR="00E50320" w:rsidRPr="004959F4" w:rsidRDefault="00E50320" w:rsidP="0020406E">
            <w:pPr>
              <w:jc w:val="center"/>
              <w:rPr>
                <w:sz w:val="16"/>
                <w:szCs w:val="16"/>
              </w:rPr>
            </w:pPr>
            <w:r w:rsidRPr="004959F4">
              <w:rPr>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E50320" w:rsidRPr="004959F4" w:rsidTr="00306F3F">
        <w:tblPrEx>
          <w:jc w:val="center"/>
        </w:tblPrEx>
        <w:trPr>
          <w:trHeight w:val="203"/>
          <w:jc w:val="center"/>
        </w:trPr>
        <w:tc>
          <w:tcPr>
            <w:tcW w:w="3011" w:type="dxa"/>
            <w:gridSpan w:val="8"/>
            <w:vMerge/>
          </w:tcPr>
          <w:p w:rsidR="00E50320" w:rsidRPr="004959F4" w:rsidRDefault="00E50320" w:rsidP="0020406E">
            <w:pPr>
              <w:jc w:val="center"/>
              <w:rPr>
                <w:sz w:val="16"/>
                <w:szCs w:val="16"/>
              </w:rPr>
            </w:pPr>
          </w:p>
        </w:tc>
        <w:tc>
          <w:tcPr>
            <w:tcW w:w="3399" w:type="dxa"/>
            <w:gridSpan w:val="5"/>
            <w:vMerge w:val="restart"/>
          </w:tcPr>
          <w:p w:rsidR="00E50320" w:rsidRPr="004959F4" w:rsidRDefault="00E50320" w:rsidP="0020406E">
            <w:pPr>
              <w:jc w:val="center"/>
              <w:rPr>
                <w:sz w:val="16"/>
                <w:szCs w:val="16"/>
              </w:rPr>
            </w:pPr>
            <w:r w:rsidRPr="004959F4">
              <w:rPr>
                <w:sz w:val="16"/>
                <w:szCs w:val="16"/>
              </w:rPr>
              <w:t>наименование органа, принявшего документ</w:t>
            </w:r>
          </w:p>
        </w:tc>
        <w:tc>
          <w:tcPr>
            <w:tcW w:w="3424" w:type="dxa"/>
            <w:gridSpan w:val="6"/>
            <w:vMerge w:val="restart"/>
          </w:tcPr>
          <w:p w:rsidR="00E50320" w:rsidRPr="004959F4" w:rsidRDefault="00E50320" w:rsidP="0020406E">
            <w:pPr>
              <w:jc w:val="center"/>
              <w:rPr>
                <w:sz w:val="16"/>
                <w:szCs w:val="16"/>
              </w:rPr>
            </w:pPr>
            <w:r w:rsidRPr="004959F4">
              <w:rPr>
                <w:sz w:val="16"/>
                <w:szCs w:val="16"/>
              </w:rPr>
              <w:t>вид документа</w:t>
            </w:r>
          </w:p>
        </w:tc>
        <w:tc>
          <w:tcPr>
            <w:tcW w:w="5749" w:type="dxa"/>
            <w:gridSpan w:val="11"/>
          </w:tcPr>
          <w:p w:rsidR="00E50320" w:rsidRPr="004959F4" w:rsidRDefault="00E50320" w:rsidP="0020406E">
            <w:pPr>
              <w:jc w:val="center"/>
              <w:rPr>
                <w:sz w:val="16"/>
                <w:szCs w:val="16"/>
              </w:rPr>
            </w:pPr>
            <w:r w:rsidRPr="004959F4">
              <w:rPr>
                <w:sz w:val="16"/>
                <w:szCs w:val="16"/>
              </w:rPr>
              <w:t>реквизиты документа</w:t>
            </w:r>
          </w:p>
        </w:tc>
      </w:tr>
      <w:tr w:rsidR="00E50320" w:rsidRPr="004959F4" w:rsidTr="00306F3F">
        <w:tblPrEx>
          <w:jc w:val="center"/>
        </w:tblPrEx>
        <w:trPr>
          <w:trHeight w:val="340"/>
          <w:jc w:val="center"/>
        </w:trPr>
        <w:tc>
          <w:tcPr>
            <w:tcW w:w="3011" w:type="dxa"/>
            <w:gridSpan w:val="8"/>
            <w:vMerge/>
          </w:tcPr>
          <w:p w:rsidR="00E50320" w:rsidRPr="004959F4" w:rsidRDefault="00E50320" w:rsidP="0020406E">
            <w:pPr>
              <w:jc w:val="center"/>
              <w:rPr>
                <w:sz w:val="16"/>
                <w:szCs w:val="16"/>
              </w:rPr>
            </w:pPr>
          </w:p>
        </w:tc>
        <w:tc>
          <w:tcPr>
            <w:tcW w:w="3399" w:type="dxa"/>
            <w:gridSpan w:val="5"/>
            <w:vMerge/>
          </w:tcPr>
          <w:p w:rsidR="00E50320" w:rsidRPr="004959F4" w:rsidRDefault="00E50320" w:rsidP="0020406E">
            <w:pPr>
              <w:jc w:val="center"/>
              <w:rPr>
                <w:sz w:val="16"/>
                <w:szCs w:val="16"/>
              </w:rPr>
            </w:pPr>
          </w:p>
        </w:tc>
        <w:tc>
          <w:tcPr>
            <w:tcW w:w="3424" w:type="dxa"/>
            <w:gridSpan w:val="6"/>
            <w:vMerge/>
          </w:tcPr>
          <w:p w:rsidR="00E50320" w:rsidRPr="004959F4" w:rsidRDefault="00E50320" w:rsidP="0020406E">
            <w:pPr>
              <w:jc w:val="center"/>
              <w:rPr>
                <w:sz w:val="16"/>
                <w:szCs w:val="16"/>
              </w:rPr>
            </w:pPr>
          </w:p>
        </w:tc>
        <w:tc>
          <w:tcPr>
            <w:tcW w:w="2801" w:type="dxa"/>
            <w:gridSpan w:val="5"/>
          </w:tcPr>
          <w:p w:rsidR="00E50320" w:rsidRPr="004959F4" w:rsidRDefault="00E50320" w:rsidP="0020406E">
            <w:pPr>
              <w:jc w:val="center"/>
              <w:rPr>
                <w:sz w:val="16"/>
                <w:szCs w:val="16"/>
              </w:rPr>
            </w:pPr>
            <w:r w:rsidRPr="004959F4">
              <w:rPr>
                <w:sz w:val="16"/>
                <w:szCs w:val="16"/>
              </w:rPr>
              <w:t>дата</w:t>
            </w:r>
          </w:p>
        </w:tc>
        <w:tc>
          <w:tcPr>
            <w:tcW w:w="2948" w:type="dxa"/>
            <w:gridSpan w:val="6"/>
          </w:tcPr>
          <w:p w:rsidR="00E50320" w:rsidRPr="004959F4" w:rsidRDefault="00E50320" w:rsidP="0020406E">
            <w:pPr>
              <w:jc w:val="center"/>
              <w:rPr>
                <w:sz w:val="16"/>
                <w:szCs w:val="16"/>
              </w:rPr>
            </w:pPr>
            <w:r w:rsidRPr="004959F4">
              <w:rPr>
                <w:sz w:val="16"/>
                <w:szCs w:val="16"/>
              </w:rPr>
              <w:t>номер</w:t>
            </w:r>
          </w:p>
        </w:tc>
      </w:tr>
      <w:tr w:rsidR="00E50320" w:rsidRPr="004959F4" w:rsidTr="00306F3F">
        <w:tblPrEx>
          <w:jc w:val="center"/>
        </w:tblPrEx>
        <w:trPr>
          <w:jc w:val="center"/>
        </w:trPr>
        <w:tc>
          <w:tcPr>
            <w:tcW w:w="3011" w:type="dxa"/>
            <w:gridSpan w:val="8"/>
          </w:tcPr>
          <w:p w:rsidR="00E50320" w:rsidRPr="004959F4" w:rsidRDefault="00E50320" w:rsidP="0020406E">
            <w:pPr>
              <w:jc w:val="center"/>
              <w:rPr>
                <w:sz w:val="16"/>
                <w:szCs w:val="16"/>
              </w:rPr>
            </w:pPr>
            <w:r w:rsidRPr="004959F4">
              <w:rPr>
                <w:sz w:val="16"/>
                <w:szCs w:val="16"/>
              </w:rPr>
              <w:t>39</w:t>
            </w:r>
          </w:p>
        </w:tc>
        <w:tc>
          <w:tcPr>
            <w:tcW w:w="3399" w:type="dxa"/>
            <w:gridSpan w:val="5"/>
          </w:tcPr>
          <w:p w:rsidR="00E50320" w:rsidRPr="004959F4" w:rsidRDefault="00E50320" w:rsidP="0020406E">
            <w:pPr>
              <w:jc w:val="center"/>
              <w:rPr>
                <w:sz w:val="16"/>
                <w:szCs w:val="16"/>
              </w:rPr>
            </w:pPr>
            <w:r w:rsidRPr="004959F4">
              <w:rPr>
                <w:sz w:val="16"/>
                <w:szCs w:val="16"/>
              </w:rPr>
              <w:t>40</w:t>
            </w:r>
          </w:p>
        </w:tc>
        <w:tc>
          <w:tcPr>
            <w:tcW w:w="3424" w:type="dxa"/>
            <w:gridSpan w:val="6"/>
          </w:tcPr>
          <w:p w:rsidR="00E50320" w:rsidRPr="004959F4" w:rsidRDefault="00E50320" w:rsidP="0020406E">
            <w:pPr>
              <w:jc w:val="center"/>
              <w:rPr>
                <w:sz w:val="16"/>
                <w:szCs w:val="16"/>
              </w:rPr>
            </w:pPr>
            <w:r w:rsidRPr="004959F4">
              <w:rPr>
                <w:sz w:val="16"/>
                <w:szCs w:val="16"/>
              </w:rPr>
              <w:t>41</w:t>
            </w:r>
          </w:p>
        </w:tc>
        <w:tc>
          <w:tcPr>
            <w:tcW w:w="2801" w:type="dxa"/>
            <w:gridSpan w:val="5"/>
          </w:tcPr>
          <w:p w:rsidR="00E50320" w:rsidRPr="004959F4" w:rsidRDefault="00E50320" w:rsidP="0020406E">
            <w:pPr>
              <w:jc w:val="center"/>
              <w:rPr>
                <w:sz w:val="16"/>
                <w:szCs w:val="16"/>
              </w:rPr>
            </w:pPr>
            <w:r w:rsidRPr="004959F4">
              <w:rPr>
                <w:sz w:val="16"/>
                <w:szCs w:val="16"/>
              </w:rPr>
              <w:t>42</w:t>
            </w:r>
          </w:p>
        </w:tc>
        <w:tc>
          <w:tcPr>
            <w:tcW w:w="2948" w:type="dxa"/>
            <w:gridSpan w:val="6"/>
          </w:tcPr>
          <w:p w:rsidR="00E50320" w:rsidRPr="004959F4" w:rsidRDefault="00E50320" w:rsidP="0020406E">
            <w:pPr>
              <w:jc w:val="center"/>
              <w:rPr>
                <w:sz w:val="16"/>
                <w:szCs w:val="16"/>
              </w:rPr>
            </w:pPr>
            <w:r w:rsidRPr="004959F4">
              <w:rPr>
                <w:sz w:val="16"/>
                <w:szCs w:val="16"/>
              </w:rPr>
              <w:t>43</w:t>
            </w:r>
          </w:p>
        </w:tc>
      </w:tr>
      <w:tr w:rsidR="00E50320" w:rsidRPr="004959F4" w:rsidTr="00EF522A">
        <w:tblPrEx>
          <w:jc w:val="center"/>
        </w:tblPrEx>
        <w:trPr>
          <w:trHeight w:val="476"/>
          <w:jc w:val="center"/>
        </w:trPr>
        <w:tc>
          <w:tcPr>
            <w:tcW w:w="3011" w:type="dxa"/>
            <w:gridSpan w:val="8"/>
          </w:tcPr>
          <w:p w:rsidR="00E50320" w:rsidRPr="004959F4" w:rsidRDefault="007D78F5" w:rsidP="007D78F5">
            <w:pPr>
              <w:jc w:val="center"/>
              <w:rPr>
                <w:sz w:val="16"/>
                <w:szCs w:val="16"/>
              </w:rPr>
            </w:pPr>
            <w:r>
              <w:rPr>
                <w:sz w:val="16"/>
                <w:szCs w:val="16"/>
              </w:rPr>
              <w:t>в перечне</w:t>
            </w:r>
          </w:p>
        </w:tc>
        <w:tc>
          <w:tcPr>
            <w:tcW w:w="3399" w:type="dxa"/>
            <w:gridSpan w:val="5"/>
          </w:tcPr>
          <w:p w:rsidR="00E50320" w:rsidRPr="004959F4" w:rsidRDefault="008B020A" w:rsidP="008B020A">
            <w:pPr>
              <w:jc w:val="center"/>
              <w:rPr>
                <w:sz w:val="16"/>
                <w:szCs w:val="16"/>
              </w:rPr>
            </w:pPr>
            <w:r>
              <w:rPr>
                <w:sz w:val="16"/>
                <w:szCs w:val="16"/>
              </w:rPr>
              <w:t>администрация Новоджерелиевского сельского поселения Брюховецкого района</w:t>
            </w:r>
          </w:p>
        </w:tc>
        <w:tc>
          <w:tcPr>
            <w:tcW w:w="3424" w:type="dxa"/>
            <w:gridSpan w:val="6"/>
          </w:tcPr>
          <w:p w:rsidR="00E50320" w:rsidRPr="004959F4" w:rsidRDefault="008B020A" w:rsidP="008B020A">
            <w:pPr>
              <w:jc w:val="center"/>
              <w:rPr>
                <w:sz w:val="16"/>
                <w:szCs w:val="16"/>
              </w:rPr>
            </w:pPr>
            <w:r>
              <w:rPr>
                <w:sz w:val="16"/>
                <w:szCs w:val="16"/>
              </w:rPr>
              <w:t>постановление</w:t>
            </w:r>
          </w:p>
        </w:tc>
        <w:tc>
          <w:tcPr>
            <w:tcW w:w="2801" w:type="dxa"/>
            <w:gridSpan w:val="5"/>
          </w:tcPr>
          <w:p w:rsidR="00E50320" w:rsidRPr="00306F3F" w:rsidRDefault="007D78F5" w:rsidP="0020406E">
            <w:pPr>
              <w:jc w:val="center"/>
              <w:rPr>
                <w:sz w:val="16"/>
                <w:szCs w:val="16"/>
                <w:highlight w:val="yellow"/>
              </w:rPr>
            </w:pPr>
            <w:r w:rsidRPr="007D78F5">
              <w:rPr>
                <w:sz w:val="16"/>
                <w:szCs w:val="16"/>
              </w:rPr>
              <w:t>5 сентября 2018 года</w:t>
            </w:r>
          </w:p>
        </w:tc>
        <w:tc>
          <w:tcPr>
            <w:tcW w:w="2948" w:type="dxa"/>
            <w:gridSpan w:val="6"/>
          </w:tcPr>
          <w:p w:rsidR="00E50320" w:rsidRPr="00306F3F" w:rsidRDefault="007D78F5" w:rsidP="0020406E">
            <w:pPr>
              <w:jc w:val="center"/>
              <w:rPr>
                <w:sz w:val="16"/>
                <w:szCs w:val="16"/>
                <w:highlight w:val="yellow"/>
              </w:rPr>
            </w:pPr>
            <w:r w:rsidRPr="007D78F5">
              <w:rPr>
                <w:sz w:val="16"/>
                <w:szCs w:val="16"/>
              </w:rPr>
              <w:t>122</w:t>
            </w:r>
          </w:p>
        </w:tc>
      </w:tr>
      <w:tr w:rsidR="00EF522A" w:rsidRPr="004959F4" w:rsidTr="00306F3F">
        <w:tblPrEx>
          <w:jc w:val="center"/>
        </w:tblPrEx>
        <w:trPr>
          <w:jc w:val="center"/>
        </w:trPr>
        <w:tc>
          <w:tcPr>
            <w:tcW w:w="3011" w:type="dxa"/>
            <w:gridSpan w:val="8"/>
          </w:tcPr>
          <w:p w:rsidR="00EF522A" w:rsidRPr="004959F4" w:rsidRDefault="00EF522A" w:rsidP="0020406E">
            <w:pPr>
              <w:rPr>
                <w:sz w:val="16"/>
                <w:szCs w:val="16"/>
              </w:rPr>
            </w:pPr>
          </w:p>
        </w:tc>
        <w:tc>
          <w:tcPr>
            <w:tcW w:w="3399" w:type="dxa"/>
            <w:gridSpan w:val="5"/>
          </w:tcPr>
          <w:p w:rsidR="00EF522A" w:rsidRDefault="00EF522A" w:rsidP="008B020A">
            <w:pPr>
              <w:jc w:val="center"/>
              <w:rPr>
                <w:sz w:val="16"/>
                <w:szCs w:val="16"/>
              </w:rPr>
            </w:pPr>
          </w:p>
        </w:tc>
        <w:tc>
          <w:tcPr>
            <w:tcW w:w="3424" w:type="dxa"/>
            <w:gridSpan w:val="6"/>
          </w:tcPr>
          <w:p w:rsidR="00EF522A" w:rsidRDefault="00EF522A" w:rsidP="008B020A">
            <w:pPr>
              <w:jc w:val="center"/>
              <w:rPr>
                <w:sz w:val="16"/>
                <w:szCs w:val="16"/>
              </w:rPr>
            </w:pPr>
          </w:p>
        </w:tc>
        <w:tc>
          <w:tcPr>
            <w:tcW w:w="2801" w:type="dxa"/>
            <w:gridSpan w:val="5"/>
          </w:tcPr>
          <w:p w:rsidR="00EF522A" w:rsidRPr="00306F3F" w:rsidRDefault="00EF522A" w:rsidP="0020406E">
            <w:pPr>
              <w:jc w:val="center"/>
              <w:rPr>
                <w:sz w:val="16"/>
                <w:szCs w:val="16"/>
                <w:highlight w:val="yellow"/>
              </w:rPr>
            </w:pPr>
          </w:p>
        </w:tc>
        <w:tc>
          <w:tcPr>
            <w:tcW w:w="2948" w:type="dxa"/>
            <w:gridSpan w:val="6"/>
          </w:tcPr>
          <w:p w:rsidR="00EF522A" w:rsidRPr="00306F3F" w:rsidRDefault="00EF522A" w:rsidP="0020406E">
            <w:pPr>
              <w:jc w:val="center"/>
              <w:rPr>
                <w:sz w:val="16"/>
                <w:szCs w:val="16"/>
                <w:highlight w:val="yellow"/>
              </w:rPr>
            </w:pPr>
          </w:p>
        </w:tc>
      </w:tr>
    </w:tbl>
    <w:p w:rsidR="00E50320" w:rsidRPr="00BA164D" w:rsidRDefault="00BA164D" w:rsidP="00E50320">
      <w:pPr>
        <w:rPr>
          <w:rFonts w:ascii="Times New Roman" w:hAnsi="Times New Roman" w:cs="Times New Roman"/>
          <w:sz w:val="28"/>
          <w:szCs w:val="28"/>
        </w:rPr>
      </w:pPr>
      <w:r w:rsidRPr="00BA164D">
        <w:rPr>
          <w:rFonts w:ascii="Times New Roman" w:hAnsi="Times New Roman" w:cs="Times New Roman"/>
          <w:sz w:val="28"/>
          <w:szCs w:val="28"/>
        </w:rPr>
        <w:t>»</w:t>
      </w:r>
    </w:p>
    <w:p w:rsidR="00E13264" w:rsidRDefault="00E13264" w:rsidP="00E1326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E13264" w:rsidRDefault="00E13264" w:rsidP="00E1326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BA164D" w:rsidRDefault="00E13264" w:rsidP="00E50320">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BA164D" w:rsidRDefault="00BA164D" w:rsidP="00E50320"/>
    <w:p w:rsidR="008B020A" w:rsidRDefault="008B020A" w:rsidP="00BE5B80">
      <w:pPr>
        <w:shd w:val="clear" w:color="auto" w:fill="FFFFFF"/>
        <w:rPr>
          <w:bCs/>
          <w:color w:val="000000"/>
          <w:spacing w:val="-1"/>
          <w:sz w:val="28"/>
        </w:rPr>
        <w:sectPr w:rsidR="008B020A" w:rsidSect="008B020A">
          <w:headerReference w:type="default" r:id="rId9"/>
          <w:pgSz w:w="16840" w:h="11907" w:orient="landscape"/>
          <w:pgMar w:top="1701" w:right="1134" w:bottom="567" w:left="1134" w:header="720" w:footer="720" w:gutter="0"/>
          <w:pgNumType w:start="1"/>
          <w:cols w:space="708"/>
          <w:titlePg/>
          <w:docGrid w:linePitch="360"/>
        </w:sectPr>
      </w:pPr>
    </w:p>
    <w:p w:rsidR="00590EB0" w:rsidRPr="00590EB0" w:rsidRDefault="00590EB0" w:rsidP="00427159">
      <w:pPr>
        <w:spacing w:after="0" w:line="240" w:lineRule="auto"/>
        <w:ind w:firstLine="5245"/>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lastRenderedPageBreak/>
        <w:t xml:space="preserve">ПРИЛОЖЕНИЕ </w:t>
      </w:r>
      <w:r w:rsidR="00500524">
        <w:rPr>
          <w:rFonts w:ascii="Times New Roman" w:eastAsia="Times New Roman" w:hAnsi="Times New Roman" w:cs="Times New Roman"/>
          <w:sz w:val="28"/>
          <w:szCs w:val="28"/>
          <w:lang w:eastAsia="ru-RU"/>
        </w:rPr>
        <w:t>№2</w:t>
      </w:r>
    </w:p>
    <w:p w:rsidR="00590EB0" w:rsidRP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590EB0">
        <w:rPr>
          <w:rFonts w:ascii="Times New Roman" w:eastAsia="Times New Roman" w:hAnsi="Times New Roman" w:cs="Times New Roman"/>
          <w:sz w:val="28"/>
          <w:szCs w:val="28"/>
          <w:lang w:eastAsia="ru-RU"/>
        </w:rPr>
        <w:t xml:space="preserve"> администрации</w:t>
      </w:r>
    </w:p>
    <w:p w:rsidR="00590EB0" w:rsidRP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90EB0" w:rsidRP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 xml:space="preserve">от </w:t>
      </w:r>
      <w:r w:rsidR="00E71200">
        <w:rPr>
          <w:rFonts w:ascii="Times New Roman" w:eastAsia="Times New Roman" w:hAnsi="Times New Roman" w:cs="Times New Roman"/>
          <w:sz w:val="28"/>
          <w:szCs w:val="28"/>
          <w:lang w:eastAsia="ru-RU"/>
        </w:rPr>
        <w:t>27.12.2022 г.</w:t>
      </w:r>
      <w:r w:rsidRPr="00590EB0">
        <w:rPr>
          <w:rFonts w:ascii="Times New Roman" w:eastAsia="Times New Roman" w:hAnsi="Times New Roman" w:cs="Times New Roman"/>
          <w:sz w:val="28"/>
          <w:szCs w:val="28"/>
          <w:lang w:eastAsia="ru-RU"/>
        </w:rPr>
        <w:t xml:space="preserve"> №</w:t>
      </w:r>
      <w:r w:rsidR="00E71200">
        <w:rPr>
          <w:rFonts w:ascii="Times New Roman" w:eastAsia="Times New Roman" w:hAnsi="Times New Roman" w:cs="Times New Roman"/>
          <w:sz w:val="28"/>
          <w:szCs w:val="28"/>
          <w:lang w:eastAsia="ru-RU"/>
        </w:rPr>
        <w:t xml:space="preserve"> 149</w:t>
      </w:r>
    </w:p>
    <w:p w:rsid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90EB0">
        <w:rPr>
          <w:rFonts w:ascii="Times New Roman" w:eastAsia="Times New Roman" w:hAnsi="Times New Roman" w:cs="Times New Roman"/>
          <w:sz w:val="28"/>
          <w:szCs w:val="28"/>
          <w:lang w:eastAsia="ru-RU"/>
        </w:rPr>
        <w:t>ПРИЛОЖЕНИЕ №2</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УТВЕРЖДЕН</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постановлением администрации</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от 05.09.2018 №122</w:t>
      </w:r>
    </w:p>
    <w:p w:rsidR="00761276" w:rsidRDefault="00761276" w:rsidP="00590EB0">
      <w:pPr>
        <w:spacing w:after="0" w:line="240" w:lineRule="auto"/>
        <w:ind w:firstLine="5103"/>
        <w:jc w:val="center"/>
        <w:rPr>
          <w:rFonts w:ascii="Times New Roman" w:eastAsia="Times New Roman" w:hAnsi="Times New Roman" w:cs="Times New Roman"/>
          <w:sz w:val="28"/>
          <w:szCs w:val="28"/>
          <w:lang w:eastAsia="ru-RU"/>
        </w:rPr>
      </w:pPr>
    </w:p>
    <w:p w:rsidR="00761276" w:rsidRDefault="00761276" w:rsidP="00590EB0">
      <w:pPr>
        <w:spacing w:after="0" w:line="240" w:lineRule="auto"/>
        <w:ind w:firstLine="5103"/>
        <w:jc w:val="center"/>
        <w:rPr>
          <w:rFonts w:ascii="Times New Roman" w:eastAsia="Times New Roman" w:hAnsi="Times New Roman" w:cs="Times New Roman"/>
          <w:sz w:val="28"/>
          <w:szCs w:val="28"/>
          <w:lang w:eastAsia="ru-RU"/>
        </w:rPr>
      </w:pPr>
    </w:p>
    <w:p w:rsidR="00761276" w:rsidRPr="00761276" w:rsidRDefault="00761276" w:rsidP="008B020A">
      <w:pPr>
        <w:spacing w:after="0" w:line="240" w:lineRule="auto"/>
        <w:jc w:val="center"/>
        <w:rPr>
          <w:rFonts w:ascii="Times New Roman" w:eastAsia="Times New Roman" w:hAnsi="Times New Roman" w:cs="Times New Roman"/>
          <w:b/>
          <w:sz w:val="28"/>
          <w:szCs w:val="28"/>
          <w:lang w:eastAsia="ru-RU"/>
        </w:rPr>
      </w:pPr>
      <w:r w:rsidRPr="00761276">
        <w:rPr>
          <w:rFonts w:ascii="Times New Roman" w:eastAsia="Times New Roman" w:hAnsi="Times New Roman" w:cs="Times New Roman"/>
          <w:b/>
          <w:sz w:val="28"/>
          <w:szCs w:val="28"/>
          <w:lang w:eastAsia="ru-RU"/>
        </w:rPr>
        <w:t>ПОРЯДОК</w:t>
      </w:r>
    </w:p>
    <w:p w:rsidR="00761276" w:rsidRPr="00761276" w:rsidRDefault="00761276" w:rsidP="008B020A">
      <w:pPr>
        <w:spacing w:after="0" w:line="240" w:lineRule="auto"/>
        <w:jc w:val="center"/>
        <w:rPr>
          <w:rFonts w:ascii="Times New Roman" w:eastAsia="Times New Roman" w:hAnsi="Times New Roman" w:cs="Times New Roman"/>
          <w:b/>
          <w:sz w:val="28"/>
          <w:szCs w:val="28"/>
          <w:lang w:eastAsia="ru-RU"/>
        </w:rPr>
      </w:pPr>
      <w:r w:rsidRPr="00761276">
        <w:rPr>
          <w:rFonts w:ascii="Times New Roman" w:eastAsia="Times New Roman" w:hAnsi="Times New Roman" w:cs="Times New Roman"/>
          <w:b/>
          <w:sz w:val="28"/>
          <w:szCs w:val="28"/>
          <w:lang w:eastAsia="ru-RU"/>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D78F5">
        <w:rPr>
          <w:rFonts w:ascii="Times New Roman" w:eastAsia="Times New Roman" w:hAnsi="Times New Roman" w:cs="Times New Roman"/>
          <w:b/>
          <w:sz w:val="28"/>
          <w:szCs w:val="28"/>
          <w:lang w:eastAsia="ru-RU"/>
        </w:rPr>
        <w:t>)</w:t>
      </w:r>
      <w:r w:rsidR="00323AC7" w:rsidRPr="007D78F5">
        <w:rPr>
          <w:rFonts w:ascii="Times New Roman" w:eastAsia="Times New Roman" w:hAnsi="Times New Roman" w:cs="Times New Roman"/>
          <w:b/>
          <w:sz w:val="28"/>
          <w:szCs w:val="28"/>
          <w:lang w:eastAsia="ru-RU"/>
        </w:rPr>
        <w:t>,</w:t>
      </w:r>
      <w:r w:rsidRPr="00761276">
        <w:rPr>
          <w:rFonts w:ascii="Times New Roman" w:eastAsia="Times New Roman" w:hAnsi="Times New Roman" w:cs="Times New Roman"/>
          <w:b/>
          <w:sz w:val="28"/>
          <w:szCs w:val="28"/>
          <w:lang w:eastAsia="ru-RU"/>
        </w:rPr>
        <w:t xml:space="preserve"> предназначенного для передачи во владение и (или) пользование субъектам малого </w:t>
      </w:r>
      <w:r>
        <w:rPr>
          <w:rFonts w:ascii="Times New Roman" w:eastAsia="Times New Roman" w:hAnsi="Times New Roman" w:cs="Times New Roman"/>
          <w:b/>
          <w:sz w:val="28"/>
          <w:szCs w:val="28"/>
          <w:lang w:eastAsia="ru-RU"/>
        </w:rPr>
        <w:t>и среднего предпринимательства,</w:t>
      </w:r>
      <w:r w:rsidRPr="00761276">
        <w:rPr>
          <w:rFonts w:ascii="Times New Roman" w:eastAsia="Times New Roman" w:hAnsi="Times New Roman" w:cs="Times New Roman"/>
          <w:b/>
          <w:sz w:val="28"/>
          <w:szCs w:val="28"/>
          <w:lang w:eastAsia="ru-RU"/>
        </w:rPr>
        <w:t xml:space="preserve"> организациям, образующим инфраструктуру поддержки субъектов малого </w:t>
      </w:r>
      <w:r w:rsidR="003A27C6">
        <w:rPr>
          <w:rFonts w:ascii="Times New Roman" w:eastAsia="Times New Roman" w:hAnsi="Times New Roman" w:cs="Times New Roman"/>
          <w:b/>
          <w:sz w:val="28"/>
          <w:szCs w:val="28"/>
          <w:lang w:eastAsia="ru-RU"/>
        </w:rPr>
        <w:t xml:space="preserve">и среднего предпринимательства и </w:t>
      </w:r>
      <w:r w:rsidRPr="00761276">
        <w:rPr>
          <w:rFonts w:ascii="Times New Roman" w:eastAsia="Times New Roman" w:hAnsi="Times New Roman" w:cs="Times New Roman"/>
          <w:b/>
          <w:sz w:val="28"/>
          <w:szCs w:val="28"/>
          <w:lang w:eastAsia="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61276" w:rsidRPr="00590EB0" w:rsidRDefault="00761276" w:rsidP="008B020A">
      <w:pPr>
        <w:spacing w:after="0" w:line="240" w:lineRule="auto"/>
        <w:ind w:firstLine="5103"/>
        <w:jc w:val="center"/>
        <w:rPr>
          <w:rFonts w:ascii="Times New Roman" w:eastAsia="Times New Roman" w:hAnsi="Times New Roman" w:cs="Times New Roman"/>
          <w:sz w:val="28"/>
          <w:szCs w:val="28"/>
          <w:lang w:eastAsia="ru-RU"/>
        </w:rPr>
      </w:pP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 xml:space="preserve">Настоящий Порядок определяет процедуру формирования, ведения (в том числе ежегодного дополнения) и обязательного опубликования перечня муниципального имущества, являющегося муниципальной собственностью </w:t>
      </w:r>
      <w:r w:rsidR="0076127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w:t>
      </w:r>
      <w:r w:rsidR="00761276">
        <w:rPr>
          <w:rFonts w:ascii="Times New Roman" w:hAnsi="Times New Roman" w:cs="Times New Roman"/>
          <w:sz w:val="28"/>
        </w:rPr>
        <w:t>имательства</w:t>
      </w:r>
      <w:r w:rsidR="003A27C6">
        <w:rPr>
          <w:rFonts w:ascii="Times New Roman" w:hAnsi="Times New Roman" w:cs="Times New Roman"/>
          <w:sz w:val="28"/>
        </w:rPr>
        <w:t>,</w:t>
      </w:r>
      <w:r w:rsidR="00761276" w:rsidRPr="00761276">
        <w:rPr>
          <w:rFonts w:ascii="Times New Roman" w:hAnsi="Times New Roman" w:cs="Times New Roman"/>
          <w:sz w:val="28"/>
        </w:rPr>
        <w:t xml:space="preserve"> организациям, образующим инфраструктуру поддержки субъектов малого и среднего предпринимательства</w:t>
      </w:r>
      <w:r w:rsidR="003A27C6">
        <w:rPr>
          <w:rFonts w:ascii="Times New Roman" w:hAnsi="Times New Roman" w:cs="Times New Roman"/>
          <w:sz w:val="28"/>
        </w:rPr>
        <w:t xml:space="preserve"> и </w:t>
      </w:r>
      <w:r w:rsidR="003A27C6" w:rsidRPr="003A27C6">
        <w:rPr>
          <w:rFonts w:ascii="Times New Roman" w:hAnsi="Times New Roman" w:cs="Times New Roman"/>
          <w:sz w:val="28"/>
        </w:rPr>
        <w:t xml:space="preserve">физическим лицам, не являющимися индивидуальными предпринимателями и применяющими специальный налоговый режим «Налог на профессиональный доход» </w:t>
      </w:r>
      <w:r w:rsidR="00761276" w:rsidRPr="00761276">
        <w:rPr>
          <w:rFonts w:ascii="Times New Roman" w:hAnsi="Times New Roman" w:cs="Times New Roman"/>
          <w:sz w:val="28"/>
        </w:rPr>
        <w:t>(далее - Перечень).</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Порядок формирования и ведения Перечня разработан в соответствии с Федеральным законом</w:t>
      </w:r>
      <w:r w:rsidR="007E3EBE">
        <w:rPr>
          <w:rFonts w:ascii="Times New Roman" w:hAnsi="Times New Roman" w:cs="Times New Roman"/>
          <w:sz w:val="28"/>
        </w:rPr>
        <w:t xml:space="preserve"> от 24 июля 2007 года № </w:t>
      </w:r>
      <w:r w:rsidR="003A27C6">
        <w:rPr>
          <w:rFonts w:ascii="Times New Roman" w:hAnsi="Times New Roman" w:cs="Times New Roman"/>
          <w:sz w:val="28"/>
        </w:rPr>
        <w:t>209-ФЗ «</w:t>
      </w:r>
      <w:r w:rsidRPr="00761276">
        <w:rPr>
          <w:rFonts w:ascii="Times New Roman" w:hAnsi="Times New Roman" w:cs="Times New Roman"/>
          <w:sz w:val="28"/>
        </w:rPr>
        <w:t>О развитии малого и среднего предпринима</w:t>
      </w:r>
      <w:r w:rsidR="003A27C6">
        <w:rPr>
          <w:rFonts w:ascii="Times New Roman" w:hAnsi="Times New Roman" w:cs="Times New Roman"/>
          <w:sz w:val="28"/>
        </w:rPr>
        <w:t>тельства в Российской Федерации»</w:t>
      </w:r>
      <w:r w:rsidRPr="00761276">
        <w:rPr>
          <w:rFonts w:ascii="Times New Roman" w:hAnsi="Times New Roman" w:cs="Times New Roman"/>
          <w:sz w:val="28"/>
        </w:rPr>
        <w:t xml:space="preserve"> (далее - Закон 209-ФЗ), Федеральным законом</w:t>
      </w:r>
      <w:r w:rsidR="00BB723C">
        <w:rPr>
          <w:rFonts w:ascii="Times New Roman" w:hAnsi="Times New Roman" w:cs="Times New Roman"/>
          <w:sz w:val="28"/>
        </w:rPr>
        <w:t xml:space="preserve"> от 22 июля 2008 года № </w:t>
      </w:r>
      <w:r w:rsidR="003A27C6">
        <w:rPr>
          <w:rFonts w:ascii="Times New Roman" w:hAnsi="Times New Roman" w:cs="Times New Roman"/>
          <w:sz w:val="28"/>
        </w:rPr>
        <w:t>159-ФЗ «</w:t>
      </w:r>
      <w:r w:rsidRPr="00761276">
        <w:rPr>
          <w:rFonts w:ascii="Times New Roman" w:hAnsi="Times New Roman" w:cs="Times New Roman"/>
          <w:sz w:val="28"/>
        </w:rPr>
        <w:t xml:space="preserve">Об особенностях отчуждения недвижимого имущества, находящегося в государственной или в </w:t>
      </w:r>
      <w:r w:rsidRPr="00761276">
        <w:rPr>
          <w:rFonts w:ascii="Times New Roman" w:hAnsi="Times New Roman" w:cs="Times New Roman"/>
          <w:sz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w:t>
      </w:r>
      <w:r w:rsidR="003A27C6">
        <w:rPr>
          <w:rFonts w:ascii="Times New Roman" w:hAnsi="Times New Roman" w:cs="Times New Roman"/>
          <w:sz w:val="28"/>
        </w:rPr>
        <w:t>кты Российской Федерации»</w:t>
      </w:r>
      <w:r w:rsidRPr="00761276">
        <w:rPr>
          <w:rFonts w:ascii="Times New Roman" w:hAnsi="Times New Roman" w:cs="Times New Roman"/>
          <w:sz w:val="28"/>
        </w:rPr>
        <w:t>, постановлением Правительства Российской Фед</w:t>
      </w:r>
      <w:r w:rsidR="003A27C6">
        <w:rPr>
          <w:rFonts w:ascii="Times New Roman" w:hAnsi="Times New Roman" w:cs="Times New Roman"/>
          <w:sz w:val="28"/>
        </w:rPr>
        <w:t>е</w:t>
      </w:r>
      <w:r w:rsidR="00BB723C">
        <w:rPr>
          <w:rFonts w:ascii="Times New Roman" w:hAnsi="Times New Roman" w:cs="Times New Roman"/>
          <w:sz w:val="28"/>
        </w:rPr>
        <w:t xml:space="preserve">рации от 21 августа 2010 года № </w:t>
      </w:r>
      <w:r w:rsidR="003A27C6">
        <w:rPr>
          <w:rFonts w:ascii="Times New Roman" w:hAnsi="Times New Roman" w:cs="Times New Roman"/>
          <w:sz w:val="28"/>
        </w:rPr>
        <w:t>645 «</w:t>
      </w:r>
      <w:r w:rsidRPr="00761276">
        <w:rPr>
          <w:rFonts w:ascii="Times New Roman" w:hAnsi="Times New Roman" w:cs="Times New Roman"/>
          <w:sz w:val="28"/>
        </w:rPr>
        <w:t>Об имущественной поддержке субъектов малого и среднего предпринимательства при предоставлении федерального имущества</w:t>
      </w:r>
      <w:r w:rsidR="003A27C6">
        <w:rPr>
          <w:rFonts w:ascii="Times New Roman" w:hAnsi="Times New Roman" w:cs="Times New Roman"/>
          <w:sz w:val="28"/>
        </w:rPr>
        <w:t>»</w:t>
      </w:r>
      <w:r w:rsidRPr="00761276">
        <w:rPr>
          <w:rFonts w:ascii="Times New Roman" w:hAnsi="Times New Roman" w:cs="Times New Roman"/>
          <w:sz w:val="28"/>
        </w:rPr>
        <w:t>.</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 xml:space="preserve">В Перечень может быть включено муниципальное имущество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в том числе земельные участки (за исключением земельных участков, предназначенных для ведения личного подсобного хозяйств</w:t>
      </w:r>
      <w:r w:rsidR="00A04BA5">
        <w:rPr>
          <w:rFonts w:ascii="Times New Roman" w:hAnsi="Times New Roman" w:cs="Times New Roman"/>
          <w:sz w:val="28"/>
        </w:rPr>
        <w:t xml:space="preserve">а, огородничества, садоводства, </w:t>
      </w:r>
      <w:r w:rsidR="00761276" w:rsidRPr="00761276">
        <w:rPr>
          <w:rFonts w:ascii="Times New Roman" w:hAnsi="Times New Roman" w:cs="Times New Roman"/>
          <w:sz w:val="28"/>
        </w:rPr>
        <w:t>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свободное от прав третьих лиц, за исключением имущественных прав субъектов малого и среднего предпринимательства, права хозяйственного ведения, права оперативного управления (далее - Имущество или Объекты).</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Критерии, которым должно соответствовать Имущество:</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в отношении имущества не установлен запрет на его передачу во временное владение и (или) пользование, в том числе в аренду на торгах или без проведения торгов;</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имущество не является объектом религиозного значения;</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761276" w:rsidRPr="00761276">
        <w:rPr>
          <w:rFonts w:ascii="Times New Roman" w:hAnsi="Times New Roman" w:cs="Times New Roman"/>
          <w:sz w:val="28"/>
        </w:rPr>
        <w:t>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761276" w:rsidRPr="00761276">
        <w:rPr>
          <w:rFonts w:ascii="Times New Roman" w:hAnsi="Times New Roman" w:cs="Times New Roman"/>
          <w:sz w:val="28"/>
        </w:rPr>
        <w:t xml:space="preserve">в отношении имущества не принято решение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 предоставлении его иным лицам;</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6) </w:t>
      </w:r>
      <w:r w:rsidR="00761276" w:rsidRPr="00761276">
        <w:rPr>
          <w:rFonts w:ascii="Times New Roman" w:hAnsi="Times New Roman" w:cs="Times New Roman"/>
          <w:sz w:val="28"/>
        </w:rPr>
        <w:t>имущество не подлежит приватизации в соответствии с</w:t>
      </w:r>
      <w:r w:rsidR="0032159C">
        <w:rPr>
          <w:rFonts w:ascii="Times New Roman" w:hAnsi="Times New Roman" w:cs="Times New Roman"/>
          <w:sz w:val="28"/>
        </w:rPr>
        <w:t xml:space="preserve"> планом </w:t>
      </w:r>
      <w:r w:rsidR="0032159C" w:rsidRPr="00761276">
        <w:rPr>
          <w:rFonts w:ascii="Times New Roman" w:hAnsi="Times New Roman" w:cs="Times New Roman"/>
          <w:sz w:val="28"/>
        </w:rPr>
        <w:t>приватизации</w:t>
      </w:r>
      <w:r w:rsidR="0032159C">
        <w:rPr>
          <w:rFonts w:ascii="Times New Roman" w:hAnsi="Times New Roman" w:cs="Times New Roman"/>
          <w:sz w:val="28"/>
        </w:rPr>
        <w:t xml:space="preserve"> муниципального имущества </w:t>
      </w:r>
      <w:r w:rsidR="0032159C" w:rsidRPr="0032159C">
        <w:rPr>
          <w:rFonts w:ascii="Times New Roman" w:hAnsi="Times New Roman" w:cs="Times New Roman"/>
          <w:sz w:val="28"/>
        </w:rPr>
        <w:t>Новоджерелиевского сельского поселения Брюховецкого района</w:t>
      </w:r>
      <w:r w:rsidR="00761276" w:rsidRPr="00761276">
        <w:rPr>
          <w:rFonts w:ascii="Times New Roman" w:hAnsi="Times New Roman" w:cs="Times New Roman"/>
          <w:sz w:val="28"/>
        </w:rPr>
        <w:t>;</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w:t>
      </w:r>
      <w:r w:rsidR="00761276" w:rsidRPr="00761276">
        <w:rPr>
          <w:rFonts w:ascii="Times New Roman" w:hAnsi="Times New Roman" w:cs="Times New Roman"/>
          <w:sz w:val="28"/>
        </w:rPr>
        <w:t>имущество не признано аварийным и подлежащим сносу или реконструкции;</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 </w:t>
      </w:r>
      <w:r w:rsidR="00761276" w:rsidRPr="00761276">
        <w:rPr>
          <w:rFonts w:ascii="Times New Roman" w:hAnsi="Times New Roman" w:cs="Times New Roman"/>
          <w:sz w:val="28"/>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10) </w:t>
      </w:r>
      <w:r w:rsidR="00761276" w:rsidRPr="00761276">
        <w:rPr>
          <w:rFonts w:ascii="Times New Roman" w:hAnsi="Times New Roman" w:cs="Times New Roman"/>
          <w:sz w:val="28"/>
        </w:rPr>
        <w:t>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имущества в перечень, а также согласие органа местного самоуправления, уполномоченного на согласование сделки с соответствующим имуществом, на включение имущества в перечень;</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00761276" w:rsidRPr="00761276">
        <w:rPr>
          <w:rFonts w:ascii="Times New Roman" w:hAnsi="Times New Roman" w:cs="Times New Roman"/>
          <w:sz w:val="28"/>
        </w:rPr>
        <w:t>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 xml:space="preserve">Формирование и ведение Перечня осуществляется администрацией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w:t>
      </w:r>
      <w:r w:rsidR="00EB6558">
        <w:rPr>
          <w:rFonts w:ascii="Times New Roman" w:hAnsi="Times New Roman" w:cs="Times New Roman"/>
          <w:sz w:val="28"/>
        </w:rPr>
        <w:t xml:space="preserve"> </w:t>
      </w:r>
      <w:r w:rsidR="00EB6558" w:rsidRPr="00EB6558">
        <w:rPr>
          <w:rFonts w:ascii="Times New Roman" w:hAnsi="Times New Roman" w:cs="Times New Roman"/>
          <w:sz w:val="28"/>
        </w:rPr>
        <w:t>(далее - уполномоченный орган)</w:t>
      </w:r>
      <w:r w:rsidR="00761276" w:rsidRPr="00761276">
        <w:rPr>
          <w:rFonts w:ascii="Times New Roman" w:hAnsi="Times New Roman" w:cs="Times New Roman"/>
          <w:sz w:val="28"/>
        </w:rPr>
        <w:t>.</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761276" w:rsidRPr="00761276">
        <w:rPr>
          <w:rFonts w:ascii="Times New Roman" w:hAnsi="Times New Roman" w:cs="Times New Roman"/>
          <w:sz w:val="28"/>
        </w:rPr>
        <w:t>Включение в Перечень Имущества и исключение И</w:t>
      </w:r>
      <w:r w:rsidR="00BB723C">
        <w:rPr>
          <w:rFonts w:ascii="Times New Roman" w:hAnsi="Times New Roman" w:cs="Times New Roman"/>
          <w:sz w:val="28"/>
        </w:rPr>
        <w:t>мущества из него осуществляется</w:t>
      </w:r>
      <w:r w:rsidR="00C06211" w:rsidRPr="00C06211">
        <w:rPr>
          <w:rFonts w:ascii="Times New Roman" w:hAnsi="Times New Roman" w:cs="Times New Roman"/>
          <w:sz w:val="28"/>
        </w:rPr>
        <w:t xml:space="preserve"> </w:t>
      </w:r>
      <w:r w:rsidR="00761276" w:rsidRPr="00761276">
        <w:rPr>
          <w:rFonts w:ascii="Times New Roman" w:hAnsi="Times New Roman" w:cs="Times New Roman"/>
          <w:sz w:val="28"/>
        </w:rPr>
        <w:t xml:space="preserve">путем принятия постановления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об утверждении перечня или о внесении в него изменений на основе предложений. Перечень дополняется не реже одного раза в год, но не позднее 1 ноября текущего года.</w:t>
      </w:r>
    </w:p>
    <w:p w:rsidR="00761276" w:rsidRPr="00EB6558" w:rsidRDefault="00761276" w:rsidP="00427159">
      <w:pPr>
        <w:spacing w:after="0" w:line="240" w:lineRule="auto"/>
        <w:ind w:firstLine="709"/>
        <w:jc w:val="both"/>
        <w:rPr>
          <w:rFonts w:ascii="Times New Roman" w:hAnsi="Times New Roman" w:cs="Times New Roman"/>
          <w:sz w:val="28"/>
        </w:rPr>
      </w:pPr>
      <w:r w:rsidRPr="00EB6558">
        <w:rPr>
          <w:rFonts w:ascii="Times New Roman" w:hAnsi="Times New Roman" w:cs="Times New Roman"/>
          <w:sz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учреждений, владеющих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физических лиц, применяющих специальный налоговый режим,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761276" w:rsidRPr="00761276">
        <w:rPr>
          <w:rFonts w:ascii="Times New Roman" w:hAnsi="Times New Roman" w:cs="Times New Roman"/>
          <w:sz w:val="28"/>
        </w:rPr>
        <w:t>Предложения о включении Имущества в Перечень должны содержать:</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наименование Объекта;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2) идентификационные характеристики, индивидуально-определенные признаки Объекта, его местонахождение;</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 xml:space="preserve">3) реестровый номер Объекта в реестре муниципальной собственности </w:t>
      </w:r>
      <w:r w:rsidR="003A27C6">
        <w:rPr>
          <w:rFonts w:ascii="Times New Roman" w:hAnsi="Times New Roman" w:cs="Times New Roman"/>
          <w:sz w:val="28"/>
        </w:rPr>
        <w:t>Новоджерелиевского</w:t>
      </w:r>
      <w:r w:rsidRPr="00761276">
        <w:rPr>
          <w:rFonts w:ascii="Times New Roman" w:hAnsi="Times New Roman" w:cs="Times New Roman"/>
          <w:sz w:val="28"/>
        </w:rPr>
        <w:t xml:space="preserve"> сельского поселения Брюховецкого района;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4) приложения - копии документов, подтверждающие сведения, указанные в подпунктах 1-3 пункта 5 настоящего Порядка.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 xml:space="preserve">6. Рассмотрение предложения о включении Имущества в Перечень (в том числе ежегодное дополнение), а также об исключение Имущества из Перечня, осуществляется главой </w:t>
      </w:r>
      <w:r w:rsidR="003A27C6">
        <w:rPr>
          <w:rFonts w:ascii="Times New Roman" w:hAnsi="Times New Roman" w:cs="Times New Roman"/>
          <w:sz w:val="28"/>
        </w:rPr>
        <w:t>Новоджерелиевского</w:t>
      </w:r>
      <w:r w:rsidRPr="00761276">
        <w:rPr>
          <w:rFonts w:ascii="Times New Roman" w:hAnsi="Times New Roman" w:cs="Times New Roman"/>
          <w:sz w:val="28"/>
        </w:rPr>
        <w:t xml:space="preserve"> сельского поселения Брюховецкого </w:t>
      </w:r>
      <w:r w:rsidRPr="00761276">
        <w:rPr>
          <w:rFonts w:ascii="Times New Roman" w:hAnsi="Times New Roman" w:cs="Times New Roman"/>
          <w:sz w:val="28"/>
        </w:rPr>
        <w:lastRenderedPageBreak/>
        <w:t>района в течение 30 календарных дней с даты его поступления. По результатам рассмотрения главой сельского поселения принимается одно из следующих решений:</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о включении сведений об Имуществе, в отношении которого поступило предложение, в Перечень с учетом подпунктов, установленных пунктом 5 настоящего Порядка;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об исключении сведений об Имуществе, в отношении которого поступило предложение, из Перечня с учетом положений пунктов 9, 10 настоящего Порядка;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об отказе в учете предложения.</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 xml:space="preserve">Принятое главой </w:t>
      </w:r>
      <w:r w:rsidR="003A27C6">
        <w:rPr>
          <w:rFonts w:ascii="Times New Roman" w:hAnsi="Times New Roman" w:cs="Times New Roman"/>
          <w:sz w:val="28"/>
        </w:rPr>
        <w:t>Новоджерелиевского</w:t>
      </w:r>
      <w:r w:rsidRPr="00761276">
        <w:rPr>
          <w:rFonts w:ascii="Times New Roman" w:hAnsi="Times New Roman" w:cs="Times New Roman"/>
          <w:sz w:val="28"/>
        </w:rPr>
        <w:t xml:space="preserve"> сельского поселения Брюховецкого района решение, принимается в форме постановления, в соответствии с пунктом 4 настоящего Порядка.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В случае принятия решения об отказе в учете предложений, указанного в подпункте 3 пункта 6 настоящего Порядка, лицу, предоставившему предложение, направляется мотивированный ответ о невозможности включения в Перечень сведений об имуществе или исключения сведений об Имуществе из Перечня.</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w:t>
      </w:r>
      <w:r w:rsidR="00761276" w:rsidRPr="00761276">
        <w:rPr>
          <w:rFonts w:ascii="Times New Roman" w:hAnsi="Times New Roman" w:cs="Times New Roman"/>
          <w:sz w:val="28"/>
        </w:rPr>
        <w:t>В случае внесения изменений в реестр муниципального имущества в отношении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8. </w:t>
      </w:r>
      <w:r w:rsidR="00761276" w:rsidRPr="00761276">
        <w:rPr>
          <w:rFonts w:ascii="Times New Roman" w:hAnsi="Times New Roman" w:cs="Times New Roman"/>
          <w:sz w:val="28"/>
        </w:rPr>
        <w:t>Уполномоченный орган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00761276" w:rsidRPr="00761276">
        <w:rPr>
          <w:rFonts w:ascii="Times New Roman" w:hAnsi="Times New Roman" w:cs="Times New Roman"/>
          <w:sz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00761276" w:rsidRPr="00761276">
        <w:rPr>
          <w:rFonts w:ascii="Times New Roman" w:hAnsi="Times New Roman" w:cs="Times New Roman"/>
          <w:sz w:val="28"/>
        </w:rPr>
        <w:t>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w:t>
      </w:r>
      <w:r w:rsidR="00EB6558">
        <w:rPr>
          <w:rFonts w:ascii="Times New Roman" w:hAnsi="Times New Roman" w:cs="Times New Roman"/>
          <w:sz w:val="28"/>
        </w:rPr>
        <w:t>смотренных Федеральным законом «О защите конкуренции»</w:t>
      </w:r>
      <w:r w:rsidR="00761276" w:rsidRPr="00761276">
        <w:rPr>
          <w:rFonts w:ascii="Times New Roman" w:hAnsi="Times New Roman" w:cs="Times New Roman"/>
          <w:sz w:val="28"/>
        </w:rPr>
        <w:t xml:space="preserve"> или Земельным кодексом Российской Федерации.</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 </w:t>
      </w:r>
      <w:r w:rsidR="00761276" w:rsidRPr="00761276">
        <w:rPr>
          <w:rFonts w:ascii="Times New Roman" w:hAnsi="Times New Roman" w:cs="Times New Roman"/>
          <w:sz w:val="28"/>
        </w:rPr>
        <w:t>Исключение сведений об Имуществе из Перечня возможно в одном из следующих случаев:</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невозможность дальнейшего использования Имущества ввиду его неудовлетворительного технического состояния (повреждения, уничтожения в результате пожара, аварии, стихийного или иного бедствия, хищение Имущества);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отчуждение Имущества на возмездной основе в собственность субъектов малого и среднего предпринимательства в соответствии с частью 2.1 статьи 9 Федерального закона</w:t>
      </w:r>
      <w:r w:rsidR="009D3392">
        <w:rPr>
          <w:rFonts w:ascii="Times New Roman" w:hAnsi="Times New Roman" w:cs="Times New Roman"/>
          <w:sz w:val="28"/>
        </w:rPr>
        <w:t xml:space="preserve"> от 22 июля 2008 года №</w:t>
      </w:r>
      <w:r w:rsidR="003A27C6">
        <w:rPr>
          <w:rFonts w:ascii="Times New Roman" w:hAnsi="Times New Roman" w:cs="Times New Roman"/>
          <w:sz w:val="28"/>
        </w:rPr>
        <w:t> 159-ФЗ «</w:t>
      </w:r>
      <w:r w:rsidR="00761276" w:rsidRPr="00761276">
        <w:rPr>
          <w:rFonts w:ascii="Times New Roman" w:hAnsi="Times New Roman" w:cs="Times New Roman"/>
          <w:sz w:val="28"/>
        </w:rPr>
        <w:t xml:space="preserve">Об особенностях </w:t>
      </w:r>
      <w:r w:rsidR="00761276" w:rsidRPr="00761276">
        <w:rPr>
          <w:rFonts w:ascii="Times New Roman" w:hAnsi="Times New Roman" w:cs="Times New Roman"/>
          <w:sz w:val="28"/>
        </w:rPr>
        <w:lastRenderedPageBreak/>
        <w:t>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3A27C6">
        <w:rPr>
          <w:rFonts w:ascii="Times New Roman" w:hAnsi="Times New Roman" w:cs="Times New Roman"/>
          <w:sz w:val="28"/>
        </w:rPr>
        <w:t>льные акты Российской Федерации»</w:t>
      </w:r>
      <w:r w:rsidR="00761276" w:rsidRPr="00761276">
        <w:rPr>
          <w:rFonts w:ascii="Times New Roman" w:hAnsi="Times New Roman" w:cs="Times New Roman"/>
          <w:sz w:val="28"/>
        </w:rPr>
        <w:t>;</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необходимость использования Имущества для муниципальных нужд (использование Имущества муниципальными, бюджетными, казенными и автономными учреждениями);</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761276" w:rsidRPr="00761276">
        <w:rPr>
          <w:rFonts w:ascii="Times New Roman" w:hAnsi="Times New Roman" w:cs="Times New Roman"/>
          <w:sz w:val="28"/>
        </w:rPr>
        <w:t>право собственности на имущество прекращено по решению суда или в ином установленном законом порядке;</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761276" w:rsidRPr="00761276">
        <w:rPr>
          <w:rFonts w:ascii="Times New Roman" w:hAnsi="Times New Roman" w:cs="Times New Roman"/>
          <w:sz w:val="28"/>
        </w:rPr>
        <w:t>имущество не соответствует критериям, установленным пунктом 2 настоящего Порядка.</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w:t>
      </w:r>
      <w:r w:rsidR="00761276" w:rsidRPr="00761276">
        <w:rPr>
          <w:rFonts w:ascii="Times New Roman" w:hAnsi="Times New Roman" w:cs="Times New Roman"/>
          <w:sz w:val="28"/>
        </w:rPr>
        <w:t>Ведение Перечня осуществляется в электронной форме.</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00761276" w:rsidRPr="00761276">
        <w:rPr>
          <w:rFonts w:ascii="Times New Roman" w:hAnsi="Times New Roman" w:cs="Times New Roman"/>
          <w:sz w:val="28"/>
        </w:rPr>
        <w:t>Перечень и (или) внесенные в него изменения подлежат:</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 xml:space="preserve">обязательному опубликованию в средствах массовой информации - в течение 10 рабочих дней со дня принятия постановления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об утверждении Перечня и (или) внесении изменений в Перечень;</w:t>
      </w:r>
    </w:p>
    <w:p w:rsid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 xml:space="preserve">размещению на официальном сайте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w:t>
      </w:r>
      <w:r w:rsidR="003A27C6">
        <w:rPr>
          <w:rFonts w:ascii="Times New Roman" w:hAnsi="Times New Roman" w:cs="Times New Roman"/>
          <w:sz w:val="28"/>
        </w:rPr>
        <w:t>вецкого района в сети «Интернет»</w:t>
      </w:r>
      <w:r w:rsidR="00761276" w:rsidRPr="00761276">
        <w:rPr>
          <w:rFonts w:ascii="Times New Roman" w:hAnsi="Times New Roman" w:cs="Times New Roman"/>
          <w:sz w:val="28"/>
        </w:rPr>
        <w:t xml:space="preserve"> - в течение 3 рабочих дней со дня принятия постановления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об утверждении Перечня и (или)</w:t>
      </w:r>
      <w:r w:rsidR="003A27C6">
        <w:rPr>
          <w:rFonts w:ascii="Times New Roman" w:hAnsi="Times New Roman" w:cs="Times New Roman"/>
          <w:sz w:val="28"/>
        </w:rPr>
        <w:t xml:space="preserve"> внесении изменений в Перечень.»</w:t>
      </w:r>
      <w:r w:rsidR="00761276" w:rsidRPr="00761276">
        <w:rPr>
          <w:rFonts w:ascii="Times New Roman" w:hAnsi="Times New Roman" w:cs="Times New Roman"/>
          <w:sz w:val="28"/>
        </w:rPr>
        <w:t>.</w:t>
      </w:r>
    </w:p>
    <w:p w:rsidR="00427159" w:rsidRDefault="00427159" w:rsidP="00500524">
      <w:pPr>
        <w:suppressAutoHyphens/>
        <w:spacing w:after="0" w:line="240" w:lineRule="auto"/>
        <w:jc w:val="both"/>
        <w:rPr>
          <w:rFonts w:ascii="Times New Roman" w:hAnsi="Times New Roman" w:cs="Times New Roman"/>
          <w:sz w:val="28"/>
          <w:szCs w:val="28"/>
          <w:lang w:eastAsia="ar-SA"/>
        </w:rPr>
      </w:pPr>
    </w:p>
    <w:p w:rsidR="00427159" w:rsidRDefault="00427159" w:rsidP="00500524">
      <w:pPr>
        <w:suppressAutoHyphens/>
        <w:spacing w:after="0" w:line="240" w:lineRule="auto"/>
        <w:jc w:val="both"/>
        <w:rPr>
          <w:rFonts w:ascii="Times New Roman" w:hAnsi="Times New Roman" w:cs="Times New Roman"/>
          <w:sz w:val="28"/>
          <w:szCs w:val="28"/>
          <w:lang w:eastAsia="ar-SA"/>
        </w:rPr>
      </w:pPr>
    </w:p>
    <w:p w:rsidR="00427159" w:rsidRDefault="00427159" w:rsidP="00500524">
      <w:pPr>
        <w:suppressAutoHyphens/>
        <w:spacing w:after="0" w:line="240" w:lineRule="auto"/>
        <w:jc w:val="both"/>
        <w:rPr>
          <w:rFonts w:ascii="Times New Roman" w:hAnsi="Times New Roman" w:cs="Times New Roman"/>
          <w:sz w:val="28"/>
          <w:szCs w:val="28"/>
          <w:lang w:eastAsia="ar-SA"/>
        </w:rPr>
      </w:pPr>
    </w:p>
    <w:p w:rsidR="00500524" w:rsidRDefault="00500524" w:rsidP="0050052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500524" w:rsidRDefault="00500524" w:rsidP="0050052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500524" w:rsidRDefault="00500524" w:rsidP="00500524">
      <w:pPr>
        <w:rPr>
          <w:rFonts w:ascii="Times New Roman" w:hAnsi="Times New Roman" w:cs="Times New Roman"/>
          <w:sz w:val="28"/>
          <w:szCs w:val="28"/>
          <w:lang w:eastAsia="ar-SA"/>
        </w:rPr>
      </w:pPr>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8B020A" w:rsidRDefault="008B020A" w:rsidP="00761276">
      <w:pPr>
        <w:ind w:firstLine="709"/>
        <w:jc w:val="both"/>
        <w:rPr>
          <w:rFonts w:ascii="Times New Roman" w:hAnsi="Times New Roman" w:cs="Times New Roman"/>
          <w:sz w:val="28"/>
        </w:rPr>
        <w:sectPr w:rsidR="008B020A" w:rsidSect="009D3392">
          <w:headerReference w:type="first" r:id="rId10"/>
          <w:pgSz w:w="11907" w:h="16840"/>
          <w:pgMar w:top="1134" w:right="567" w:bottom="1134" w:left="1701" w:header="720" w:footer="720" w:gutter="0"/>
          <w:pgNumType w:start="1"/>
          <w:cols w:space="708"/>
          <w:titlePg/>
          <w:docGrid w:linePitch="360"/>
        </w:sectPr>
      </w:pPr>
    </w:p>
    <w:p w:rsidR="00802267" w:rsidRPr="00590EB0" w:rsidRDefault="00802267" w:rsidP="00802267">
      <w:pPr>
        <w:spacing w:after="0" w:line="240" w:lineRule="auto"/>
        <w:ind w:left="1554" w:firstLine="3549"/>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lastRenderedPageBreak/>
        <w:t xml:space="preserve">ПРИЛОЖЕНИЕ </w:t>
      </w:r>
      <w:r w:rsidR="00500524">
        <w:rPr>
          <w:rFonts w:ascii="Times New Roman" w:eastAsia="Times New Roman" w:hAnsi="Times New Roman" w:cs="Times New Roman"/>
          <w:sz w:val="28"/>
          <w:szCs w:val="28"/>
          <w:lang w:eastAsia="ru-RU"/>
        </w:rPr>
        <w:t>№3</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590EB0">
        <w:rPr>
          <w:rFonts w:ascii="Times New Roman" w:eastAsia="Times New Roman" w:hAnsi="Times New Roman" w:cs="Times New Roman"/>
          <w:sz w:val="28"/>
          <w:szCs w:val="28"/>
          <w:lang w:eastAsia="ru-RU"/>
        </w:rPr>
        <w:t xml:space="preserve"> администрации</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802267"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 xml:space="preserve">от </w:t>
      </w:r>
      <w:r w:rsidR="00E71200">
        <w:rPr>
          <w:rFonts w:ascii="Times New Roman" w:eastAsia="Times New Roman" w:hAnsi="Times New Roman" w:cs="Times New Roman"/>
          <w:sz w:val="28"/>
          <w:szCs w:val="28"/>
          <w:lang w:eastAsia="ru-RU"/>
        </w:rPr>
        <w:t>27.12.2022 г.</w:t>
      </w:r>
      <w:r w:rsidRPr="00590EB0">
        <w:rPr>
          <w:rFonts w:ascii="Times New Roman" w:eastAsia="Times New Roman" w:hAnsi="Times New Roman" w:cs="Times New Roman"/>
          <w:sz w:val="28"/>
          <w:szCs w:val="28"/>
          <w:lang w:eastAsia="ru-RU"/>
        </w:rPr>
        <w:t xml:space="preserve"> №</w:t>
      </w:r>
      <w:r w:rsidR="00E71200">
        <w:rPr>
          <w:rFonts w:ascii="Times New Roman" w:eastAsia="Times New Roman" w:hAnsi="Times New Roman" w:cs="Times New Roman"/>
          <w:sz w:val="28"/>
          <w:szCs w:val="28"/>
          <w:lang w:eastAsia="ru-RU"/>
        </w:rPr>
        <w:t xml:space="preserve"> 149</w:t>
      </w:r>
      <w:bookmarkStart w:id="4" w:name="_GoBack"/>
      <w:bookmarkEnd w:id="4"/>
    </w:p>
    <w:p w:rsidR="00802267" w:rsidRDefault="00802267" w:rsidP="00802267">
      <w:pPr>
        <w:spacing w:after="0" w:line="240" w:lineRule="auto"/>
        <w:ind w:firstLine="5103"/>
        <w:jc w:val="center"/>
        <w:rPr>
          <w:rFonts w:ascii="Times New Roman" w:eastAsia="Times New Roman" w:hAnsi="Times New Roman" w:cs="Times New Roman"/>
          <w:sz w:val="28"/>
          <w:szCs w:val="28"/>
          <w:lang w:eastAsia="ru-RU"/>
        </w:rPr>
      </w:pP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90EB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УТВЕРЖДЕН</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постановлением администрации</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802267"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от 05.09.2018 №122</w:t>
      </w:r>
    </w:p>
    <w:p w:rsidR="00802267" w:rsidRDefault="00802267" w:rsidP="008B020A">
      <w:pPr>
        <w:spacing w:line="240" w:lineRule="auto"/>
        <w:ind w:firstLine="709"/>
        <w:jc w:val="both"/>
        <w:rPr>
          <w:rFonts w:ascii="Times New Roman" w:hAnsi="Times New Roman" w:cs="Times New Roman"/>
          <w:sz w:val="28"/>
        </w:rPr>
      </w:pPr>
    </w:p>
    <w:p w:rsidR="0039390F" w:rsidRPr="0039390F" w:rsidRDefault="0039390F" w:rsidP="008B020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4"/>
          <w:lang w:eastAsia="ru-RU"/>
        </w:rPr>
      </w:pPr>
      <w:r w:rsidRPr="0039390F">
        <w:rPr>
          <w:rFonts w:ascii="Times New Roman" w:eastAsia="Times New Roman" w:hAnsi="Times New Roman" w:cs="Times New Roman"/>
          <w:b/>
          <w:bCs/>
          <w:color w:val="26282F"/>
          <w:sz w:val="28"/>
          <w:szCs w:val="24"/>
          <w:lang w:eastAsia="ru-RU" w:bidi="ru-RU"/>
        </w:rPr>
        <w:t>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муниципального имущества Новоджерелиевского сельского поселения Брюховецкого района,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Новоджерелиевского сельского поселения Брюховецкого района</w:t>
      </w:r>
    </w:p>
    <w:p w:rsidR="0039390F" w:rsidRDefault="0039390F" w:rsidP="008B020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4"/>
          <w:lang w:eastAsia="ru-RU"/>
        </w:rPr>
      </w:pPr>
    </w:p>
    <w:p w:rsidR="0039390F" w:rsidRPr="0039390F" w:rsidRDefault="0039390F" w:rsidP="008B020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9659B" w:rsidRDefault="0039390F" w:rsidP="008B020A">
      <w:pPr>
        <w:widowControl w:val="0"/>
        <w:autoSpaceDE w:val="0"/>
        <w:autoSpaceDN w:val="0"/>
        <w:adjustRightInd w:val="0"/>
        <w:spacing w:after="0" w:line="240" w:lineRule="auto"/>
        <w:ind w:firstLine="720"/>
        <w:jc w:val="both"/>
      </w:pPr>
      <w:bookmarkStart w:id="5" w:name="sub_100"/>
      <w:r w:rsidRPr="0039390F">
        <w:rPr>
          <w:rFonts w:ascii="Times New Roman" w:eastAsia="Times New Roman" w:hAnsi="Times New Roman" w:cs="Times New Roman"/>
          <w:sz w:val="28"/>
          <w:szCs w:val="24"/>
          <w:lang w:eastAsia="ru-RU"/>
        </w:rPr>
        <w:t xml:space="preserve">1. Настоящие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муниципального имущества Новоджерелиевского сельского поселения Брюховецкого района,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Новоджерелиевского сельского поселения Брюховецкого района (далее - Порядок и условия) регламентируют процедуру предоставления в аренду муниципального имущества (за исключением земельных участков),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9390F">
        <w:rPr>
          <w:rFonts w:ascii="Times New Roman" w:eastAsia="Times New Roman" w:hAnsi="Times New Roman" w:cs="Times New Roman"/>
          <w:sz w:val="28"/>
          <w:szCs w:val="24"/>
          <w:lang w:eastAsia="ru-RU"/>
        </w:rPr>
        <w:lastRenderedPageBreak/>
        <w:t>предусмотренного частью 4 статьи 18 Федерального закона Российской Федерации № 209-ФЗ «О развитии малого и среднего предпринимательства в Российской Федерации» (далее - муниципальное имущество).</w:t>
      </w:r>
      <w:r w:rsidR="0059659B" w:rsidRPr="0059659B">
        <w:t xml:space="preserve"> </w:t>
      </w:r>
    </w:p>
    <w:p w:rsidR="0059659B" w:rsidRDefault="005965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D78F5">
        <w:rPr>
          <w:rFonts w:ascii="Times New Roman" w:eastAsia="Times New Roman" w:hAnsi="Times New Roman" w:cs="Times New Roman"/>
          <w:sz w:val="28"/>
          <w:szCs w:val="24"/>
          <w:lang w:eastAsia="ru-RU"/>
        </w:rPr>
        <w:t>Порядок и условия предоставления в аренду земельных участков, включенных в указанные в части 4 статьи 18 Федерального закона Российской Федерации № 209-ФЗ «О развитии малого и среднего предпринимательства в Российской Федерации» перечни, устанавливаются в соответствии с гражданским законодательством и земельным законодательством</w:t>
      </w:r>
      <w:bookmarkStart w:id="6" w:name="sub_200"/>
      <w:bookmarkEnd w:id="5"/>
      <w:r w:rsidRPr="007D78F5">
        <w:rPr>
          <w:rFonts w:ascii="Times New Roman" w:eastAsia="Times New Roman" w:hAnsi="Times New Roman" w:cs="Times New Roman"/>
          <w:sz w:val="28"/>
          <w:szCs w:val="24"/>
          <w:lang w:eastAsia="ru-RU"/>
        </w:rPr>
        <w:t>.</w:t>
      </w:r>
    </w:p>
    <w:p w:rsidR="0039390F" w:rsidRPr="000D4E9B" w:rsidRDefault="0039390F" w:rsidP="008B020A">
      <w:pPr>
        <w:widowControl w:val="0"/>
        <w:autoSpaceDE w:val="0"/>
        <w:autoSpaceDN w:val="0"/>
        <w:adjustRightInd w:val="0"/>
        <w:spacing w:after="0" w:line="240" w:lineRule="auto"/>
        <w:ind w:firstLine="720"/>
        <w:jc w:val="both"/>
        <w:rPr>
          <w:rFonts w:ascii="Times New Roman" w:hAnsi="Times New Roman" w:cs="Times New Roman"/>
          <w:sz w:val="28"/>
        </w:rPr>
      </w:pPr>
      <w:r w:rsidRPr="0039390F">
        <w:rPr>
          <w:rFonts w:ascii="Times New Roman" w:eastAsia="Times New Roman" w:hAnsi="Times New Roman" w:cs="Times New Roman"/>
          <w:sz w:val="28"/>
          <w:szCs w:val="24"/>
          <w:lang w:eastAsia="ru-RU"/>
        </w:rPr>
        <w:t xml:space="preserve">2.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Российской Федерации № 209-ФЗ «О развитии малого и среднего предпринимательства в Российской Федерации» на территории Новоджерелиевского сельского поселения Брюховецкого района (далее - Перечень) может быть использовано исключительно путем предоставления его во владение и (или) в пользование на долгосрочной основе (в том числе по льготным ставкам арендной платы) </w:t>
      </w:r>
      <w:r w:rsidRPr="007D78F5">
        <w:rPr>
          <w:rFonts w:ascii="Times New Roman" w:eastAsia="Times New Roman" w:hAnsi="Times New Roman" w:cs="Times New Roman"/>
          <w:sz w:val="28"/>
          <w:szCs w:val="24"/>
          <w:lang w:eastAsia="ru-RU"/>
        </w:rPr>
        <w:t>субъектам малого и среднего предпринимательства</w:t>
      </w:r>
      <w:r w:rsidR="00005CEF" w:rsidRPr="007D78F5">
        <w:rPr>
          <w:rFonts w:ascii="Times New Roman" w:eastAsia="Times New Roman" w:hAnsi="Times New Roman" w:cs="Times New Roman"/>
          <w:sz w:val="28"/>
          <w:szCs w:val="24"/>
          <w:lang w:eastAsia="ru-RU"/>
        </w:rPr>
        <w:t>,</w:t>
      </w:r>
      <w:r w:rsidRPr="007D78F5">
        <w:rPr>
          <w:rFonts w:ascii="Times New Roman" w:eastAsia="Times New Roman" w:hAnsi="Times New Roman" w:cs="Times New Roman"/>
          <w:sz w:val="28"/>
          <w:szCs w:val="24"/>
          <w:lang w:eastAsia="ru-RU"/>
        </w:rPr>
        <w:t xml:space="preserve"> </w:t>
      </w:r>
      <w:r w:rsidR="00725D17" w:rsidRPr="007D78F5">
        <w:rPr>
          <w:rFonts w:ascii="Times New Roman" w:eastAsia="Times New Roman" w:hAnsi="Times New Roman" w:cs="Times New Roman"/>
          <w:sz w:val="28"/>
          <w:szCs w:val="24"/>
          <w:lang w:eastAsia="ru-RU"/>
        </w:rPr>
        <w:t>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Российской Федерации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005CEF" w:rsidRPr="007D78F5">
        <w:rPr>
          <w:rFonts w:ascii="Times New Roman" w:hAnsi="Times New Roman" w:cs="Times New Roman"/>
          <w:sz w:val="28"/>
        </w:rPr>
        <w:t xml:space="preserve"> физическим лицам, применяющим специальный налоговый режим «Налог на профессиональный доход»</w:t>
      </w:r>
      <w:r w:rsidR="000D4E9B" w:rsidRPr="007D78F5">
        <w:rPr>
          <w:rFonts w:ascii="Times New Roman" w:hAnsi="Times New Roman" w:cs="Times New Roman"/>
          <w:sz w:val="28"/>
        </w:rPr>
        <w:t xml:space="preserve"> (далее - Получатели поддержки)</w:t>
      </w:r>
      <w:r w:rsidR="00330AA6" w:rsidRPr="007D78F5">
        <w:rPr>
          <w:rFonts w:ascii="Times New Roman" w:eastAsia="Times New Roman" w:hAnsi="Times New Roman" w:cs="Times New Roman"/>
          <w:sz w:val="28"/>
          <w:szCs w:val="24"/>
          <w:lang w:eastAsia="ru-RU"/>
        </w:rPr>
        <w:t>.</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366249" w:rsidRPr="009D3392">
        <w:rPr>
          <w:rFonts w:ascii="Times New Roman" w:hAnsi="Times New Roman" w:cs="Times New Roman"/>
          <w:sz w:val="28"/>
        </w:rPr>
        <w:t xml:space="preserve"> Договор аренды имущества, включенного в перечень муниципального имущества, заключается на срок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муниципального имущества.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366249" w:rsidRPr="009D3392">
        <w:rPr>
          <w:rFonts w:ascii="Times New Roman" w:hAnsi="Times New Roman" w:cs="Times New Roman"/>
          <w:sz w:val="28"/>
        </w:rPr>
        <w:t xml:space="preserve"> Имущество, включенное в перечень муниципального имущества, предоставляется:</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по результатам проведения торгов на право заключения договора аренды в соответствии с Федеральны</w:t>
      </w:r>
      <w:r w:rsidR="00E7049B">
        <w:rPr>
          <w:rFonts w:ascii="Times New Roman" w:hAnsi="Times New Roman" w:cs="Times New Roman"/>
          <w:sz w:val="28"/>
        </w:rPr>
        <w:t>м законом от 26 июля 2006 года № 135-ФЗ «О защите конкуренции»</w:t>
      </w:r>
      <w:r w:rsidRPr="009D3392">
        <w:rPr>
          <w:rFonts w:ascii="Times New Roman" w:hAnsi="Times New Roman" w:cs="Times New Roman"/>
          <w:sz w:val="28"/>
        </w:rPr>
        <w:t>. Участниками торгов могут являться только субъекты малого или среднего предпринимательства, физические лица, применяющие специальный налоговый режим, и организации, образующие инфраструктуру поддержки субъектов малого и среднего предпринимательства;</w:t>
      </w:r>
    </w:p>
    <w:p w:rsidR="00366249" w:rsidRPr="009D3392" w:rsidRDefault="00366249" w:rsidP="0020406E">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lastRenderedPageBreak/>
        <w:t>2) без проведения торгов в случаях, предусмотренных статьей 17.1 Федерального закона от</w:t>
      </w:r>
      <w:r w:rsidR="00E7049B">
        <w:rPr>
          <w:rFonts w:ascii="Times New Roman" w:hAnsi="Times New Roman" w:cs="Times New Roman"/>
          <w:sz w:val="28"/>
        </w:rPr>
        <w:t xml:space="preserve"> 26 июля 2006 года № 135-ФЗ «О защите конкуренции»</w:t>
      </w:r>
      <w:r w:rsidRPr="009D3392">
        <w:rPr>
          <w:rFonts w:ascii="Times New Roman" w:hAnsi="Times New Roman" w:cs="Times New Roman"/>
          <w:sz w:val="28"/>
        </w:rPr>
        <w:t>;</w:t>
      </w:r>
    </w:p>
    <w:p w:rsidR="00366249" w:rsidRPr="009D3392" w:rsidRDefault="00366249" w:rsidP="0020406E">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без проведения торгов в случае предоставления муниципальных преференций в соответствии с Федеральны</w:t>
      </w:r>
      <w:r w:rsidR="00E7049B">
        <w:rPr>
          <w:rFonts w:ascii="Times New Roman" w:hAnsi="Times New Roman" w:cs="Times New Roman"/>
          <w:sz w:val="28"/>
        </w:rPr>
        <w:t>м законом от 26 июля 2006 года № 135-ФЗ «О защите конкуренции»</w:t>
      </w:r>
      <w:r w:rsidRPr="009D3392">
        <w:rPr>
          <w:rFonts w:ascii="Times New Roman" w:hAnsi="Times New Roman" w:cs="Times New Roman"/>
          <w:sz w:val="28"/>
        </w:rPr>
        <w:t>.</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366249" w:rsidRPr="009D3392">
        <w:rPr>
          <w:rFonts w:ascii="Times New Roman" w:hAnsi="Times New Roman" w:cs="Times New Roman"/>
          <w:sz w:val="28"/>
        </w:rPr>
        <w:t xml:space="preserve"> Для подтверждения права на предоставление в аренду имущества, включенного в перечень муниципального имущества, </w:t>
      </w:r>
      <w:r w:rsidR="000D4E9B">
        <w:rPr>
          <w:rFonts w:ascii="Times New Roman" w:hAnsi="Times New Roman" w:cs="Times New Roman"/>
          <w:sz w:val="28"/>
        </w:rPr>
        <w:t>Получатели поддержки</w:t>
      </w:r>
      <w:r>
        <w:rPr>
          <w:rFonts w:ascii="Times New Roman" w:hAnsi="Times New Roman" w:cs="Times New Roman"/>
          <w:sz w:val="28"/>
        </w:rPr>
        <w:t xml:space="preserve"> направляю</w:t>
      </w:r>
      <w:r w:rsidR="00366249" w:rsidRPr="009D3392">
        <w:rPr>
          <w:rFonts w:ascii="Times New Roman" w:hAnsi="Times New Roman" w:cs="Times New Roman"/>
          <w:sz w:val="28"/>
        </w:rPr>
        <w:t xml:space="preserve">т в администрацию </w:t>
      </w:r>
      <w:r>
        <w:rPr>
          <w:rFonts w:ascii="Times New Roman" w:hAnsi="Times New Roman" w:cs="Times New Roman"/>
          <w:sz w:val="28"/>
        </w:rPr>
        <w:t>Новоджерелиевского</w:t>
      </w:r>
      <w:r w:rsidR="00366249" w:rsidRPr="009D3392">
        <w:rPr>
          <w:rFonts w:ascii="Times New Roman" w:hAnsi="Times New Roman" w:cs="Times New Roman"/>
          <w:sz w:val="28"/>
        </w:rPr>
        <w:t xml:space="preserve"> сельского поселения Брюховецкого района: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заявление о предоставлении имущества;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2) информацию, на бумажном носителе подписанную руководителем или иным уполномоченным лицом, о доходе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полученном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информацию, на бумажном носителе подписанную руководителем или иным уполномоченным лицом, о среднесписочной численности работников за предшествующий календарный год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w:t>
      </w:r>
    </w:p>
    <w:p w:rsidR="002E56B3" w:rsidRDefault="002E56B3" w:rsidP="007615E5">
      <w:pPr>
        <w:spacing w:after="0" w:line="240" w:lineRule="auto"/>
        <w:ind w:firstLine="709"/>
        <w:jc w:val="both"/>
        <w:rPr>
          <w:rFonts w:ascii="Times New Roman" w:hAnsi="Times New Roman" w:cs="Times New Roman"/>
          <w:sz w:val="28"/>
        </w:rPr>
      </w:pPr>
      <w:r w:rsidRPr="007D78F5">
        <w:rPr>
          <w:rFonts w:ascii="Times New Roman" w:hAnsi="Times New Roman" w:cs="Times New Roman"/>
          <w:sz w:val="28"/>
        </w:rPr>
        <w:t>Администрация в целях рассмотрения заявления осуществляет получение с официального сайта Федеральной налоговой службы Российской Федерации с помощью сервиса «Предоставление сведений из ЕГРЮЛ/ЕГРИП в форме электронного документа» выписки из Единого государственной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с помощью сервиса «Проверить статус налогоплательщика налога на профессиональный доход (самозанятого)» сведения о статусе налогоплательщика налога на профессиональный доход (самозанятого). Участник отбора вправе предоставить сведения, указанные в настоящем абзаце, по собственной инициативе.</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00366249" w:rsidRPr="009D3392">
        <w:rPr>
          <w:rFonts w:ascii="Times New Roman" w:hAnsi="Times New Roman" w:cs="Times New Roman"/>
          <w:sz w:val="28"/>
        </w:rPr>
        <w:t xml:space="preserve"> Не допускается требовать у </w:t>
      </w:r>
      <w:r w:rsidR="000D4E9B">
        <w:rPr>
          <w:rFonts w:ascii="Times New Roman" w:hAnsi="Times New Roman" w:cs="Times New Roman"/>
          <w:sz w:val="28"/>
        </w:rPr>
        <w:t>Получателей поддержки</w:t>
      </w:r>
      <w:r w:rsidR="00366249" w:rsidRPr="009D3392">
        <w:rPr>
          <w:rFonts w:ascii="Times New Roman" w:hAnsi="Times New Roman" w:cs="Times New Roman"/>
          <w:sz w:val="28"/>
        </w:rPr>
        <w:t xml:space="preserve">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sidR="00366249" w:rsidRPr="009D3392">
        <w:rPr>
          <w:rFonts w:ascii="Times New Roman" w:hAnsi="Times New Roman" w:cs="Times New Roman"/>
          <w:sz w:val="28"/>
        </w:rPr>
        <w:lastRenderedPageBreak/>
        <w:t>законом от 27 июля 2010 года</w:t>
      </w:r>
      <w:r>
        <w:rPr>
          <w:rFonts w:ascii="Times New Roman" w:hAnsi="Times New Roman" w:cs="Times New Roman"/>
          <w:sz w:val="28"/>
        </w:rPr>
        <w:t xml:space="preserve"> № 210-ФЗ «</w:t>
      </w:r>
      <w:r w:rsidR="00366249" w:rsidRPr="009D3392">
        <w:rPr>
          <w:rFonts w:ascii="Times New Roman" w:hAnsi="Times New Roman" w:cs="Times New Roman"/>
          <w:sz w:val="28"/>
        </w:rPr>
        <w:t>Об организации предоставления госуда</w:t>
      </w:r>
      <w:r>
        <w:rPr>
          <w:rFonts w:ascii="Times New Roman" w:hAnsi="Times New Roman" w:cs="Times New Roman"/>
          <w:sz w:val="28"/>
        </w:rPr>
        <w:t>рственных и муниципальных услуг»</w:t>
      </w:r>
      <w:r w:rsidR="00366249" w:rsidRPr="009D3392">
        <w:rPr>
          <w:rFonts w:ascii="Times New Roman" w:hAnsi="Times New Roman" w:cs="Times New Roman"/>
          <w:sz w:val="28"/>
        </w:rPr>
        <w:t xml:space="preserve"> перечень документов.</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7.</w:t>
      </w:r>
      <w:r w:rsidR="00366249" w:rsidRPr="009D3392">
        <w:rPr>
          <w:rFonts w:ascii="Times New Roman" w:hAnsi="Times New Roman" w:cs="Times New Roman"/>
          <w:sz w:val="28"/>
        </w:rPr>
        <w:t xml:space="preserve"> Поддержка не может оказываться в отношении субъектов малого и среднего предпринимательства: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2) являющихся участниками соглашений о разделе продукции;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осуществляющих предпринимательскую деятельность в сфере игорного бизнеса;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8.</w:t>
      </w:r>
      <w:r w:rsidR="00366249" w:rsidRPr="009D3392">
        <w:rPr>
          <w:rFonts w:ascii="Times New Roman" w:hAnsi="Times New Roman" w:cs="Times New Roman"/>
          <w:sz w:val="28"/>
        </w:rPr>
        <w:t xml:space="preserve"> В оказании поддержки должно быть отказано в случае, если: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1) не представлены документы, указанные в пункте </w:t>
      </w:r>
      <w:r w:rsidR="00E7049B">
        <w:rPr>
          <w:rFonts w:ascii="Times New Roman" w:hAnsi="Times New Roman" w:cs="Times New Roman"/>
          <w:sz w:val="28"/>
        </w:rPr>
        <w:t>5</w:t>
      </w:r>
      <w:r w:rsidRPr="009D3392">
        <w:rPr>
          <w:rFonts w:ascii="Times New Roman" w:hAnsi="Times New Roman" w:cs="Times New Roman"/>
          <w:sz w:val="28"/>
        </w:rPr>
        <w:t xml:space="preserve"> настоящего Порядка или предоставлены недостоверные сведения и документы;</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2) не выполнены условия оказания поддержки;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3) ранее в отношении заявителя </w:t>
      </w:r>
      <w:r w:rsidR="000D4E9B">
        <w:rPr>
          <w:rFonts w:ascii="Times New Roman" w:hAnsi="Times New Roman" w:cs="Times New Roman"/>
          <w:sz w:val="28"/>
        </w:rPr>
        <w:t>–</w:t>
      </w:r>
      <w:r w:rsidRPr="009D3392">
        <w:rPr>
          <w:rFonts w:ascii="Times New Roman" w:hAnsi="Times New Roman" w:cs="Times New Roman"/>
          <w:sz w:val="28"/>
        </w:rPr>
        <w:t xml:space="preserve"> </w:t>
      </w:r>
      <w:r w:rsidR="000D4E9B">
        <w:rPr>
          <w:rFonts w:ascii="Times New Roman" w:hAnsi="Times New Roman" w:cs="Times New Roman"/>
          <w:sz w:val="28"/>
        </w:rPr>
        <w:t>Получателя поддержки</w:t>
      </w:r>
      <w:r w:rsidRPr="009D3392">
        <w:rPr>
          <w:rFonts w:ascii="Times New Roman" w:hAnsi="Times New Roman" w:cs="Times New Roman"/>
          <w:sz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9527E"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4) </w:t>
      </w:r>
      <w:r w:rsidR="0069527E" w:rsidRPr="0069527E">
        <w:rPr>
          <w:rFonts w:ascii="Times New Roman" w:hAnsi="Times New Roman" w:cs="Times New Roman"/>
          <w:sz w:val="28"/>
        </w:rPr>
        <w:t xml:space="preserve">с даты признания </w:t>
      </w:r>
      <w:r w:rsidR="0069527E">
        <w:rPr>
          <w:rFonts w:ascii="Times New Roman" w:hAnsi="Times New Roman" w:cs="Times New Roman"/>
          <w:sz w:val="28"/>
        </w:rPr>
        <w:t>Получателя поддержки</w:t>
      </w:r>
      <w:r w:rsidR="0069527E" w:rsidRPr="0069527E">
        <w:rPr>
          <w:rFonts w:ascii="Times New Roman" w:hAnsi="Times New Roman" w:cs="Times New Roman"/>
          <w:sz w:val="28"/>
        </w:rPr>
        <w:t xml:space="preserve"> совершившим нарушение порядка и условий оказания поддержки прошло менее одного года, за исключением случая более раннего устранения </w:t>
      </w:r>
      <w:r w:rsidR="0069527E">
        <w:rPr>
          <w:rFonts w:ascii="Times New Roman" w:hAnsi="Times New Roman" w:cs="Times New Roman"/>
          <w:sz w:val="28"/>
        </w:rPr>
        <w:t>Получателем поддержки</w:t>
      </w:r>
      <w:r w:rsidR="0069527E" w:rsidRPr="0069527E">
        <w:rPr>
          <w:rFonts w:ascii="Times New Roman" w:hAnsi="Times New Roman" w:cs="Times New Roman"/>
          <w:sz w:val="28"/>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Получателя поддержки совершившим такое нарушение прошло менее трех лет. Положения, предусмотренные настоящим </w:t>
      </w:r>
      <w:r w:rsidR="0069527E">
        <w:rPr>
          <w:rFonts w:ascii="Times New Roman" w:hAnsi="Times New Roman" w:cs="Times New Roman"/>
          <w:sz w:val="28"/>
        </w:rPr>
        <w:t>подпунктом</w:t>
      </w:r>
      <w:r w:rsidR="0069527E" w:rsidRPr="0069527E">
        <w:rPr>
          <w:rFonts w:ascii="Times New Roman" w:hAnsi="Times New Roman" w:cs="Times New Roman"/>
          <w:sz w:val="28"/>
        </w:rPr>
        <w:t>, распространяются на виды поддержки, в отношении которых органом или организацией, оказавшими поддержку, выявлены нарушения Получателем поддержки порядка и условий оказания поддержки.</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9.</w:t>
      </w:r>
      <w:r w:rsidR="00366249" w:rsidRPr="009D3392">
        <w:rPr>
          <w:rFonts w:ascii="Times New Roman" w:hAnsi="Times New Roman" w:cs="Times New Roman"/>
          <w:sz w:val="28"/>
        </w:rPr>
        <w:t xml:space="preserve"> Администрация </w:t>
      </w:r>
      <w:r>
        <w:rPr>
          <w:rFonts w:ascii="Times New Roman" w:hAnsi="Times New Roman" w:cs="Times New Roman"/>
          <w:sz w:val="28"/>
        </w:rPr>
        <w:t>Новоджерелиевского</w:t>
      </w:r>
      <w:r w:rsidR="00366249" w:rsidRPr="009D3392">
        <w:rPr>
          <w:rFonts w:ascii="Times New Roman" w:hAnsi="Times New Roman" w:cs="Times New Roman"/>
          <w:sz w:val="28"/>
        </w:rPr>
        <w:t xml:space="preserve"> сельского поселения Брюховецкого района рассматривает представленные документы в течение 30 календарных дней с даты их поступления и принимает одно из следующих решений:</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о возможности предоставления испрашиваемого имущества в аренду без проведения торгов в случаях, предусмотренных статьей 17.1 Федерально</w:t>
      </w:r>
      <w:r w:rsidR="00E7049B">
        <w:rPr>
          <w:rFonts w:ascii="Times New Roman" w:hAnsi="Times New Roman" w:cs="Times New Roman"/>
          <w:sz w:val="28"/>
        </w:rPr>
        <w:t>го закона от 26 июля 2006 года № 135-ФЗ «О защите конкуренции»</w:t>
      </w:r>
      <w:r w:rsidRPr="009D3392">
        <w:rPr>
          <w:rFonts w:ascii="Times New Roman" w:hAnsi="Times New Roman" w:cs="Times New Roman"/>
          <w:sz w:val="28"/>
        </w:rPr>
        <w:t>.</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2) о возможности предоставления испрашиваемого имущества в аренду без проведения торгов и направлении документов на согласование в </w:t>
      </w:r>
      <w:r w:rsidRPr="009D3392">
        <w:rPr>
          <w:rFonts w:ascii="Times New Roman" w:hAnsi="Times New Roman" w:cs="Times New Roman"/>
          <w:sz w:val="28"/>
        </w:rPr>
        <w:lastRenderedPageBreak/>
        <w:t>антимонопольный орган в случаях, предусмотренных главой 5 Федерально</w:t>
      </w:r>
      <w:r w:rsidR="00E7049B">
        <w:rPr>
          <w:rFonts w:ascii="Times New Roman" w:hAnsi="Times New Roman" w:cs="Times New Roman"/>
          <w:sz w:val="28"/>
        </w:rPr>
        <w:t>го закона от 26 июля 2006 года № 135-ФЗ «О защите конкуренции»</w:t>
      </w:r>
      <w:r w:rsidRPr="009D3392">
        <w:rPr>
          <w:rFonts w:ascii="Times New Roman" w:hAnsi="Times New Roman" w:cs="Times New Roman"/>
          <w:sz w:val="28"/>
        </w:rPr>
        <w:t>.</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4) об отказе в предоставлении испрашиваемого имущества с указанием причин отказа.</w:t>
      </w:r>
    </w:p>
    <w:p w:rsidR="00366249"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О принятом решении администрация </w:t>
      </w:r>
      <w:r w:rsidR="00E7049B">
        <w:rPr>
          <w:rFonts w:ascii="Times New Roman" w:hAnsi="Times New Roman" w:cs="Times New Roman"/>
          <w:sz w:val="28"/>
        </w:rPr>
        <w:t>Новоджерелиевского</w:t>
      </w:r>
      <w:r w:rsidRPr="009D3392">
        <w:rPr>
          <w:rFonts w:ascii="Times New Roman" w:hAnsi="Times New Roman" w:cs="Times New Roman"/>
          <w:sz w:val="28"/>
        </w:rPr>
        <w:t xml:space="preserve"> сельского поселения Брюховецкого района направляет мотивированное уведомление заявителю в течение 5 календарных дней с даты принятия решения.</w:t>
      </w:r>
    </w:p>
    <w:p w:rsidR="007B22BD" w:rsidRDefault="007B22BD" w:rsidP="007615E5">
      <w:pPr>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rPr>
        <w:t>10.</w:t>
      </w:r>
      <w:r w:rsidRPr="007B22BD">
        <w:rPr>
          <w:rFonts w:ascii="Times New Roman" w:eastAsia="Times New Roman" w:hAnsi="Times New Roman" w:cs="Times New Roman"/>
          <w:sz w:val="28"/>
          <w:szCs w:val="24"/>
          <w:lang w:eastAsia="ru-RU"/>
        </w:rPr>
        <w:t xml:space="preserve"> </w:t>
      </w:r>
      <w:r w:rsidRPr="0039390F">
        <w:rPr>
          <w:rFonts w:ascii="Times New Roman" w:eastAsia="Times New Roman" w:hAnsi="Times New Roman" w:cs="Times New Roman"/>
          <w:sz w:val="28"/>
          <w:szCs w:val="24"/>
          <w:lang w:eastAsia="ru-RU"/>
        </w:rPr>
        <w:t>Администрация</w:t>
      </w:r>
      <w:r w:rsidRPr="0039390F">
        <w:rPr>
          <w:rFonts w:ascii="Times New Roman" w:eastAsia="Times New Roman" w:hAnsi="Times New Roman" w:cs="Times New Roman"/>
          <w:sz w:val="24"/>
          <w:szCs w:val="24"/>
          <w:lang w:eastAsia="ru-RU"/>
        </w:rPr>
        <w:t xml:space="preserve"> </w:t>
      </w:r>
      <w:r w:rsidRPr="0039390F">
        <w:rPr>
          <w:rFonts w:ascii="Times New Roman" w:eastAsia="Times New Roman" w:hAnsi="Times New Roman" w:cs="Times New Roman"/>
          <w:sz w:val="28"/>
          <w:szCs w:val="24"/>
          <w:lang w:eastAsia="ru-RU"/>
        </w:rPr>
        <w:t>Новоджерелиевского сельского поселения Брюховецкого района инициирует в установленном порядке действия по передаче им</w:t>
      </w:r>
      <w:r w:rsidR="000D4E9B">
        <w:rPr>
          <w:rFonts w:ascii="Times New Roman" w:eastAsia="Times New Roman" w:hAnsi="Times New Roman" w:cs="Times New Roman"/>
          <w:sz w:val="28"/>
          <w:szCs w:val="24"/>
          <w:lang w:eastAsia="ru-RU"/>
        </w:rPr>
        <w:t xml:space="preserve">ущества, включенного в Перечень, </w:t>
      </w:r>
      <w:r w:rsidRPr="0039390F">
        <w:rPr>
          <w:rFonts w:ascii="Times New Roman" w:eastAsia="Times New Roman" w:hAnsi="Times New Roman" w:cs="Times New Roman"/>
          <w:sz w:val="28"/>
          <w:szCs w:val="24"/>
          <w:lang w:eastAsia="ru-RU"/>
        </w:rPr>
        <w:t>путем проведения торгов не позднее шести месяцев с даты</w:t>
      </w:r>
      <w:r>
        <w:rPr>
          <w:rFonts w:ascii="Times New Roman" w:eastAsia="Times New Roman" w:hAnsi="Times New Roman" w:cs="Times New Roman"/>
          <w:sz w:val="28"/>
          <w:szCs w:val="24"/>
          <w:lang w:eastAsia="ru-RU"/>
        </w:rPr>
        <w:t xml:space="preserve"> включения имущества в Перечень</w:t>
      </w:r>
      <w:r w:rsidRPr="007B22BD">
        <w:t xml:space="preserve"> </w:t>
      </w:r>
      <w:r w:rsidRPr="007B22BD">
        <w:rPr>
          <w:rFonts w:ascii="Times New Roman" w:eastAsia="Times New Roman" w:hAnsi="Times New Roman" w:cs="Times New Roman"/>
          <w:sz w:val="28"/>
          <w:szCs w:val="24"/>
          <w:lang w:eastAsia="ru-RU"/>
        </w:rPr>
        <w:t xml:space="preserve">или не позднее трех месяцев со дня подачи </w:t>
      </w:r>
      <w:r w:rsidR="000D4E9B">
        <w:rPr>
          <w:rFonts w:ascii="Times New Roman" w:eastAsia="Times New Roman" w:hAnsi="Times New Roman" w:cs="Times New Roman"/>
          <w:sz w:val="28"/>
          <w:szCs w:val="24"/>
          <w:lang w:eastAsia="ru-RU"/>
        </w:rPr>
        <w:t>заявления П</w:t>
      </w:r>
      <w:r w:rsidRPr="007B22BD">
        <w:rPr>
          <w:rFonts w:ascii="Times New Roman" w:eastAsia="Times New Roman" w:hAnsi="Times New Roman" w:cs="Times New Roman"/>
          <w:sz w:val="28"/>
          <w:szCs w:val="24"/>
          <w:lang w:eastAsia="ru-RU"/>
        </w:rPr>
        <w:t>олучателем поддержки о проведении торгов</w:t>
      </w:r>
      <w:r>
        <w:rPr>
          <w:rFonts w:ascii="Times New Roman" w:eastAsia="Times New Roman" w:hAnsi="Times New Roman" w:cs="Times New Roman"/>
          <w:sz w:val="28"/>
          <w:szCs w:val="24"/>
          <w:lang w:eastAsia="ru-RU"/>
        </w:rPr>
        <w:t>.</w:t>
      </w:r>
    </w:p>
    <w:p w:rsidR="007B22BD" w:rsidRPr="0039390F" w:rsidRDefault="007B22BD"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Pr="0039390F">
        <w:rPr>
          <w:rFonts w:ascii="Times New Roman" w:eastAsia="Times New Roman" w:hAnsi="Times New Roman" w:cs="Times New Roman"/>
          <w:sz w:val="28"/>
          <w:szCs w:val="24"/>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w:t>
      </w:r>
    </w:p>
    <w:p w:rsidR="007B22BD" w:rsidRPr="0039390F"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заключает договор аренды с указанным лицом, если оно имеет право на заключение договора аренды без проведения торгов;</w:t>
      </w:r>
    </w:p>
    <w:p w:rsidR="007B22BD" w:rsidRPr="0039390F"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осуществляет подготовку к проведению аукциона, объявляет аукцион и направляет указанному заявителю предложение принять участие в аукционе на право заключения договора аренды.</w:t>
      </w:r>
    </w:p>
    <w:p w:rsidR="007B22BD" w:rsidRPr="0039390F"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r w:rsidRPr="0039390F">
        <w:rPr>
          <w:rFonts w:ascii="Times New Roman" w:eastAsia="Times New Roman" w:hAnsi="Times New Roman" w:cs="Times New Roman"/>
          <w:sz w:val="28"/>
          <w:szCs w:val="24"/>
          <w:lang w:eastAsia="ru-RU"/>
        </w:rPr>
        <w:t>. Муниципальное имущество, включенное в Перечень, предоставляется в аренду с соблюдением процедуры, предусмотренной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B22BD"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Pr="0039390F">
        <w:rPr>
          <w:rFonts w:ascii="Times New Roman" w:eastAsia="Times New Roman" w:hAnsi="Times New Roman" w:cs="Times New Roman"/>
          <w:sz w:val="28"/>
          <w:szCs w:val="24"/>
          <w:lang w:eastAsia="ru-RU"/>
        </w:rPr>
        <w:t xml:space="preserve">. Администрация Новоджерелиевского сельского поселения Брюховецкого района при проведении конкурсов и аукционов на право заключения договоров аренды с </w:t>
      </w:r>
      <w:r w:rsidR="000D4E9B">
        <w:rPr>
          <w:rFonts w:ascii="Times New Roman" w:eastAsia="Times New Roman" w:hAnsi="Times New Roman" w:cs="Times New Roman"/>
          <w:sz w:val="28"/>
          <w:szCs w:val="24"/>
          <w:lang w:eastAsia="ru-RU"/>
        </w:rPr>
        <w:t>Получателями поддержки</w:t>
      </w:r>
      <w:r w:rsidRPr="0039390F">
        <w:rPr>
          <w:rFonts w:ascii="Times New Roman" w:eastAsia="Times New Roman" w:hAnsi="Times New Roman" w:cs="Times New Roman"/>
          <w:sz w:val="28"/>
          <w:szCs w:val="24"/>
          <w:lang w:eastAsia="ru-RU"/>
        </w:rPr>
        <w:t xml:space="preserve">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 </w:t>
      </w:r>
      <w:r w:rsidRPr="0039390F">
        <w:rPr>
          <w:rFonts w:ascii="Times New Roman" w:eastAsia="Times New Roman" w:hAnsi="Times New Roman" w:cs="Times New Roman"/>
          <w:sz w:val="28"/>
          <w:szCs w:val="24"/>
          <w:lang w:eastAsia="ru-RU"/>
        </w:rPr>
        <w:t>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Pr="0039390F">
        <w:rPr>
          <w:rFonts w:ascii="Times New Roman" w:eastAsia="Times New Roman" w:hAnsi="Times New Roman" w:cs="Times New Roman"/>
          <w:sz w:val="28"/>
          <w:szCs w:val="24"/>
          <w:lang w:eastAsia="ru-RU"/>
        </w:rPr>
        <w:t xml:space="preserve">. В договор аренды в отношении имущества, включенного в Перечень, </w:t>
      </w:r>
      <w:r w:rsidRPr="0039390F">
        <w:rPr>
          <w:rFonts w:ascii="Times New Roman" w:eastAsia="Times New Roman" w:hAnsi="Times New Roman" w:cs="Times New Roman"/>
          <w:sz w:val="28"/>
          <w:szCs w:val="24"/>
          <w:lang w:eastAsia="ru-RU"/>
        </w:rPr>
        <w:lastRenderedPageBreak/>
        <w:t>включаются условия, направленные на обеспечение арендатором сохранности такого имущества, в том числе: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D78F5">
        <w:rPr>
          <w:rFonts w:ascii="Times New Roman" w:eastAsia="Times New Roman" w:hAnsi="Times New Roman" w:cs="Times New Roman"/>
          <w:sz w:val="28"/>
          <w:szCs w:val="24"/>
          <w:lang w:eastAsia="ru-RU"/>
        </w:rPr>
        <w:t>4)</w:t>
      </w:r>
      <w:r w:rsidR="00725D17" w:rsidRPr="007D78F5">
        <w:t xml:space="preserve"> </w:t>
      </w:r>
      <w:r w:rsidR="00725D17" w:rsidRPr="007D78F5">
        <w:rPr>
          <w:rFonts w:ascii="Times New Roman" w:eastAsia="Times New Roman" w:hAnsi="Times New Roman" w:cs="Times New Roman"/>
          <w:sz w:val="28"/>
          <w:szCs w:val="24"/>
          <w:lang w:eastAsia="ru-RU"/>
        </w:rPr>
        <w:t>запрещается переуступка прав пользования такого имущества,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r w:rsidRPr="007D78F5">
        <w:rPr>
          <w:rFonts w:ascii="Times New Roman" w:eastAsia="Times New Roman" w:hAnsi="Times New Roman" w:cs="Times New Roman"/>
          <w:sz w:val="28"/>
          <w:szCs w:val="24"/>
          <w:lang w:eastAsia="ru-RU"/>
        </w:rPr>
        <w:t>;</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D7073">
        <w:rPr>
          <w:rFonts w:ascii="Times New Roman" w:eastAsia="Times New Roman" w:hAnsi="Times New Roman" w:cs="Times New Roman"/>
          <w:sz w:val="28"/>
          <w:szCs w:val="24"/>
          <w:lang w:eastAsia="ru-RU"/>
        </w:rPr>
        <w:t>16</w:t>
      </w:r>
      <w:r w:rsidRPr="0039390F">
        <w:rPr>
          <w:rFonts w:ascii="Times New Roman" w:eastAsia="Times New Roman" w:hAnsi="Times New Roman" w:cs="Times New Roman"/>
          <w:sz w:val="28"/>
          <w:szCs w:val="24"/>
          <w:lang w:eastAsia="ru-RU"/>
        </w:rPr>
        <w:t xml:space="preserve">. При заключении с </w:t>
      </w:r>
      <w:r w:rsidR="00D81806" w:rsidRPr="007D7073">
        <w:rPr>
          <w:rFonts w:ascii="Times New Roman" w:eastAsia="Times New Roman" w:hAnsi="Times New Roman" w:cs="Times New Roman"/>
          <w:sz w:val="28"/>
          <w:szCs w:val="24"/>
          <w:lang w:eastAsia="ru-RU"/>
        </w:rPr>
        <w:t>Получателями поддержки</w:t>
      </w:r>
      <w:r w:rsidRPr="0039390F">
        <w:rPr>
          <w:rFonts w:ascii="Times New Roman" w:eastAsia="Times New Roman" w:hAnsi="Times New Roman" w:cs="Times New Roman"/>
          <w:sz w:val="28"/>
          <w:szCs w:val="24"/>
          <w:lang w:eastAsia="ru-RU"/>
        </w:rPr>
        <w:t xml:space="preserve"> договора аренды предусматривается условие о внесении арендной платы в следующем порядке:</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 первый год аренды - 40 процентов размера арендной платы;</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во второй год аренды - 60 процентов размера арендной платы;</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 третий год аренды - 80 процентов размера арендной платы;</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 четвертый год аренды и далее - 100 процентов размера арендной платы.</w:t>
      </w:r>
    </w:p>
    <w:p w:rsidR="000D4E9B" w:rsidRPr="0039390F" w:rsidRDefault="00D81806"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17</w:t>
      </w:r>
      <w:r w:rsidR="000D4E9B" w:rsidRPr="0039390F">
        <w:rPr>
          <w:rFonts w:ascii="Times New Roman" w:eastAsia="Times New Roman" w:hAnsi="Times New Roman" w:cs="Times New Roman"/>
          <w:sz w:val="28"/>
          <w:szCs w:val="24"/>
          <w:lang w:eastAsia="ru-RU"/>
        </w:rPr>
        <w:t xml:space="preserve">. Льготы по уплате арендной платы в отношении </w:t>
      </w:r>
      <w:r w:rsidR="0020406E">
        <w:rPr>
          <w:rFonts w:ascii="Times New Roman" w:eastAsia="Times New Roman" w:hAnsi="Times New Roman" w:cs="Times New Roman"/>
          <w:sz w:val="28"/>
          <w:szCs w:val="24"/>
          <w:lang w:eastAsia="ru-RU"/>
        </w:rPr>
        <w:t>Получателей поддержки</w:t>
      </w:r>
      <w:r w:rsidR="000D4E9B" w:rsidRPr="0039390F">
        <w:rPr>
          <w:rFonts w:ascii="Times New Roman" w:eastAsia="Times New Roman" w:hAnsi="Times New Roman" w:cs="Times New Roman"/>
          <w:sz w:val="28"/>
          <w:szCs w:val="24"/>
          <w:lang w:eastAsia="ru-RU"/>
        </w:rPr>
        <w:t xml:space="preserve"> в соответствии с приоритетами развития экономики и социальной сферы, осуществляющих следующие виды деятельности:</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1) реализующие инновационные проекты по созданию новых и обновлению существующих производств на базе инновационных технологий;</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2) малое наукоемкое предпринимательство для развития продуктовых линеек крупных компаний;</w:t>
      </w:r>
    </w:p>
    <w:p w:rsidR="000D4E9B" w:rsidRPr="0039390F"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lastRenderedPageBreak/>
        <w:t>3) национальной технологической инициативы;</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4) реализация проектов импортозамещения;</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5) реализация проектов в приоритетных направлениях развития науки, технологий и техники в Российской Федерации, по перечню критических технологий Российской Федерации;</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6) занимающиеся социально значимыми видами деятельности, иными установленными муниципальными программами (подпрограммами);</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7) начинающие новый бизнес по направлениям деятельности, по которым оказывается муниципальная поддержка;</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8) организации, образующие инфраструктуру поддержки субъектов малого и среднего предпринимательства;</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9) с</w:t>
      </w:r>
      <w:r w:rsidR="0020406E">
        <w:rPr>
          <w:rFonts w:ascii="Times New Roman" w:eastAsia="Times New Roman" w:hAnsi="Times New Roman" w:cs="Times New Roman"/>
          <w:sz w:val="28"/>
          <w:szCs w:val="24"/>
          <w:lang w:eastAsia="ru-RU"/>
        </w:rPr>
        <w:t>ельскохозяйственные кооперативы;</w:t>
      </w:r>
    </w:p>
    <w:p w:rsidR="0020406E" w:rsidRPr="0039390F" w:rsidRDefault="0020406E"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7D78F5">
        <w:rPr>
          <w:rFonts w:ascii="Times New Roman" w:eastAsia="Times New Roman" w:hAnsi="Times New Roman" w:cs="Times New Roman"/>
          <w:sz w:val="28"/>
          <w:szCs w:val="24"/>
          <w:lang w:eastAsia="ru-RU"/>
        </w:rPr>
        <w:t>10) физические лица, применяющие специальный налоговый режим «Налог на профессиональный доход».</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t>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19</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r>
      <w:proofErr w:type="gramStart"/>
      <w:r w:rsidR="000D4E9B" w:rsidRPr="0039390F">
        <w:rPr>
          <w:rFonts w:ascii="Times New Roman" w:eastAsia="Times New Roman" w:hAnsi="Times New Roman" w:cs="Times New Roman"/>
          <w:sz w:val="28"/>
          <w:szCs w:val="24"/>
          <w:lang w:eastAsia="ru-RU"/>
        </w:rPr>
        <w:t>В</w:t>
      </w:r>
      <w:proofErr w:type="gramEnd"/>
      <w:r w:rsidR="000D4E9B" w:rsidRPr="0039390F">
        <w:rPr>
          <w:rFonts w:ascii="Times New Roman" w:eastAsia="Times New Roman" w:hAnsi="Times New Roman" w:cs="Times New Roman"/>
          <w:sz w:val="28"/>
          <w:szCs w:val="24"/>
          <w:lang w:eastAsia="ru-RU"/>
        </w:rPr>
        <w:t xml:space="preserve"> отношении объектов движимого имущества льготную ставку арендной платы рассчитывается по формуле: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АП х К,</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где: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льготная ставка арендной платы;</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АП - ставка (размер) арендной платы за год;</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К - понижающий коэффициент 0,8.</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r>
      <w:proofErr w:type="gramStart"/>
      <w:r w:rsidR="000D4E9B" w:rsidRPr="0039390F">
        <w:rPr>
          <w:rFonts w:ascii="Times New Roman" w:eastAsia="Times New Roman" w:hAnsi="Times New Roman" w:cs="Times New Roman"/>
          <w:sz w:val="28"/>
          <w:szCs w:val="24"/>
          <w:lang w:eastAsia="ru-RU"/>
        </w:rPr>
        <w:t>В</w:t>
      </w:r>
      <w:proofErr w:type="gramEnd"/>
      <w:r w:rsidR="000D4E9B" w:rsidRPr="0039390F">
        <w:rPr>
          <w:rFonts w:ascii="Times New Roman" w:eastAsia="Times New Roman" w:hAnsi="Times New Roman" w:cs="Times New Roman"/>
          <w:sz w:val="28"/>
          <w:szCs w:val="24"/>
          <w:lang w:eastAsia="ru-RU"/>
        </w:rPr>
        <w:t xml:space="preserve"> отношении объектов недвижимого имущества льготная ставка арендной платы рассчитывается по формуле: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S х АП х К,</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где: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льготная ставка (размер) арендной;</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S - площадь объекта недвижимого имущества;</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АП - ставка (размер) арендной платы за год объекта, передаваемого в аренду (за 1 кв. м);</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К - понижающий коэффициент 0,75.</w:t>
      </w:r>
    </w:p>
    <w:p w:rsidR="000D4E9B"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r>
      <w:proofErr w:type="gramStart"/>
      <w:r w:rsidR="000D4E9B" w:rsidRPr="0039390F">
        <w:rPr>
          <w:rFonts w:ascii="Times New Roman" w:eastAsia="Times New Roman" w:hAnsi="Times New Roman" w:cs="Times New Roman"/>
          <w:sz w:val="28"/>
          <w:szCs w:val="24"/>
          <w:lang w:eastAsia="ru-RU"/>
        </w:rPr>
        <w:t>В</w:t>
      </w:r>
      <w:proofErr w:type="gramEnd"/>
      <w:r w:rsidR="000D4E9B" w:rsidRPr="0039390F">
        <w:rPr>
          <w:rFonts w:ascii="Times New Roman" w:eastAsia="Times New Roman" w:hAnsi="Times New Roman" w:cs="Times New Roman"/>
          <w:sz w:val="28"/>
          <w:szCs w:val="24"/>
          <w:lang w:eastAsia="ru-RU"/>
        </w:rPr>
        <w:t xml:space="preserve"> случае выявления порчи имущества, несвоевременного внесения арендной платы, использование имущества не по назначению, льготы по установлению арендной платы подлежат отмене.</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r w:rsidR="000D4E9B" w:rsidRPr="00330AA6">
        <w:rPr>
          <w:rFonts w:ascii="Times New Roman" w:eastAsia="Times New Roman" w:hAnsi="Times New Roman" w:cs="Times New Roman"/>
          <w:sz w:val="28"/>
          <w:szCs w:val="24"/>
          <w:lang w:eastAsia="ru-RU"/>
        </w:rPr>
        <w:t>.</w:t>
      </w:r>
      <w:r w:rsidR="000D4E9B" w:rsidRPr="00330AA6">
        <w:rPr>
          <w:rFonts w:ascii="Times New Roman" w:eastAsia="Times New Roman" w:hAnsi="Times New Roman" w:cs="Times New Roman"/>
          <w:sz w:val="28"/>
          <w:szCs w:val="24"/>
          <w:lang w:eastAsia="ru-RU"/>
        </w:rPr>
        <w:tab/>
        <w:t xml:space="preserve">Администрация Новоджерелиевского сельского поселения Брюховецкого района, оказав имущественную поддержку в соответствии с частью 1 статьи 18 Федерального закона Российской Федерации от 24 июля 2007 года № 209-ФЗ «О развитии малого и среднего предпринимательства в Российской Федерации»,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w:t>
      </w:r>
      <w:r w:rsidR="000D4E9B" w:rsidRPr="00330AA6">
        <w:rPr>
          <w:rFonts w:ascii="Times New Roman" w:eastAsia="Times New Roman" w:hAnsi="Times New Roman" w:cs="Times New Roman"/>
          <w:sz w:val="28"/>
          <w:szCs w:val="24"/>
          <w:lang w:eastAsia="ru-RU"/>
        </w:rPr>
        <w:lastRenderedPageBreak/>
        <w:t>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частью 4.2 статьи 18 Федерального закона Российской Федерации № 209-ФЗ «О развитии малого и среднего предпринимательства в Российской Федерации». Кроме того, по требованию арендодателя договор аренды может быть досрочно расторгнут судом в случаях, предусмотренных статьей 619 Гражданског</w:t>
      </w:r>
      <w:r w:rsidR="0020406E">
        <w:rPr>
          <w:rFonts w:ascii="Times New Roman" w:eastAsia="Times New Roman" w:hAnsi="Times New Roman" w:cs="Times New Roman"/>
          <w:sz w:val="28"/>
          <w:szCs w:val="24"/>
          <w:lang w:eastAsia="ru-RU"/>
        </w:rPr>
        <w:t>о кодекса Российской Федерации.</w:t>
      </w:r>
    </w:p>
    <w:p w:rsidR="00366249" w:rsidRDefault="00D81806" w:rsidP="008B020A">
      <w:pPr>
        <w:spacing w:line="240" w:lineRule="auto"/>
        <w:ind w:firstLine="709"/>
        <w:jc w:val="both"/>
        <w:rPr>
          <w:rFonts w:ascii="Times New Roman" w:hAnsi="Times New Roman" w:cs="Times New Roman"/>
          <w:sz w:val="28"/>
        </w:rPr>
      </w:pPr>
      <w:r>
        <w:rPr>
          <w:rFonts w:ascii="Times New Roman" w:hAnsi="Times New Roman" w:cs="Times New Roman"/>
          <w:sz w:val="28"/>
        </w:rPr>
        <w:t>23</w:t>
      </w:r>
      <w:r w:rsidR="00E7049B">
        <w:rPr>
          <w:rFonts w:ascii="Times New Roman" w:hAnsi="Times New Roman" w:cs="Times New Roman"/>
          <w:sz w:val="28"/>
        </w:rPr>
        <w:t>.</w:t>
      </w:r>
      <w:r w:rsidR="00366249" w:rsidRPr="009D3392">
        <w:rPr>
          <w:rFonts w:ascii="Times New Roman" w:hAnsi="Times New Roman" w:cs="Times New Roman"/>
          <w:sz w:val="28"/>
        </w:rPr>
        <w:t xml:space="preserve"> </w:t>
      </w:r>
      <w:r w:rsidR="00E7049B" w:rsidRPr="00E7049B">
        <w:rPr>
          <w:rFonts w:ascii="Times New Roman" w:hAnsi="Times New Roman" w:cs="Times New Roman"/>
          <w:sz w:val="28"/>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муниципальной собственности и являющихся равнозначными в соответствии с пунктом 12 части 1 статьи 17.1 Федерального закона от 26 июля 2006 года №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Новоджерелиевского сельского поселения Брюховецкого района.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настоящем пункте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статьей 18 Федерального закона Российской Федерации № 209-ФЗ «О развитии малого и среднего предпринимательства в Российской Федерации» здания, сооружения, нежилого помещения в собственность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sidR="00366249" w:rsidRPr="009D3392">
        <w:rPr>
          <w:rFonts w:ascii="Times New Roman" w:hAnsi="Times New Roman" w:cs="Times New Roman"/>
          <w:sz w:val="28"/>
        </w:rPr>
        <w:t>.</w:t>
      </w:r>
      <w:r w:rsidR="00500524">
        <w:rPr>
          <w:rFonts w:ascii="Times New Roman" w:hAnsi="Times New Roman" w:cs="Times New Roman"/>
          <w:sz w:val="28"/>
        </w:rPr>
        <w:t>».</w:t>
      </w:r>
    </w:p>
    <w:bookmarkEnd w:id="6"/>
    <w:p w:rsidR="007615E5" w:rsidRDefault="0039390F" w:rsidP="008B02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39390F">
        <w:rPr>
          <w:rFonts w:ascii="Times New Roman" w:eastAsia="Times New Roman" w:hAnsi="Times New Roman" w:cs="Times New Roman"/>
          <w:sz w:val="28"/>
          <w:szCs w:val="28"/>
          <w:lang w:eastAsia="ru-RU"/>
        </w:rPr>
        <w:t>Новоджерелиевского</w:t>
      </w:r>
    </w:p>
    <w:p w:rsidR="0039390F" w:rsidRPr="0039390F" w:rsidRDefault="0039390F" w:rsidP="008B020A">
      <w:pPr>
        <w:spacing w:after="0" w:line="240" w:lineRule="auto"/>
        <w:rPr>
          <w:rFonts w:ascii="Times New Roman" w:eastAsia="Times New Roman" w:hAnsi="Times New Roman" w:cs="Times New Roman"/>
          <w:sz w:val="28"/>
          <w:szCs w:val="28"/>
          <w:lang w:eastAsia="ru-RU"/>
        </w:rPr>
      </w:pPr>
      <w:r w:rsidRPr="0039390F">
        <w:rPr>
          <w:rFonts w:ascii="Times New Roman" w:eastAsia="Times New Roman" w:hAnsi="Times New Roman" w:cs="Times New Roman"/>
          <w:sz w:val="28"/>
          <w:szCs w:val="28"/>
          <w:lang w:eastAsia="ru-RU"/>
        </w:rPr>
        <w:t xml:space="preserve">сельского поселения </w:t>
      </w:r>
    </w:p>
    <w:p w:rsidR="0039390F" w:rsidRPr="0039390F" w:rsidRDefault="0039390F" w:rsidP="008B020A">
      <w:pPr>
        <w:spacing w:after="0" w:line="240" w:lineRule="auto"/>
        <w:rPr>
          <w:rFonts w:ascii="Times New Roman" w:eastAsia="Times New Roman" w:hAnsi="Times New Roman" w:cs="Times New Roman"/>
          <w:sz w:val="28"/>
          <w:szCs w:val="28"/>
          <w:lang w:eastAsia="ru-RU"/>
        </w:rPr>
      </w:pPr>
      <w:r w:rsidRPr="0039390F">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О.В. Ткаченко</w:t>
      </w:r>
      <w:bookmarkEnd w:id="0"/>
      <w:bookmarkEnd w:id="1"/>
      <w:bookmarkEnd w:id="2"/>
    </w:p>
    <w:sectPr w:rsidR="0039390F" w:rsidRPr="0039390F" w:rsidSect="009D3392">
      <w:pgSz w:w="11907" w:h="16840"/>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88" w:rsidRDefault="00800788" w:rsidP="00AA4030">
      <w:pPr>
        <w:spacing w:after="0" w:line="240" w:lineRule="auto"/>
      </w:pPr>
      <w:r>
        <w:separator/>
      </w:r>
    </w:p>
  </w:endnote>
  <w:endnote w:type="continuationSeparator" w:id="0">
    <w:p w:rsidR="00800788" w:rsidRDefault="00800788"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88" w:rsidRDefault="00800788" w:rsidP="00AA4030">
      <w:pPr>
        <w:spacing w:after="0" w:line="240" w:lineRule="auto"/>
      </w:pPr>
      <w:r>
        <w:separator/>
      </w:r>
    </w:p>
  </w:footnote>
  <w:footnote w:type="continuationSeparator" w:id="0">
    <w:p w:rsidR="00800788" w:rsidRDefault="00800788"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77153"/>
      <w:docPartObj>
        <w:docPartGallery w:val="Page Numbers (Top of Page)"/>
        <w:docPartUnique/>
      </w:docPartObj>
    </w:sdtPr>
    <w:sdtEndPr/>
    <w:sdtContent>
      <w:p w:rsidR="0020406E" w:rsidRDefault="0020406E">
        <w:pPr>
          <w:pStyle w:val="ab"/>
          <w:jc w:val="center"/>
        </w:pPr>
        <w:r>
          <w:fldChar w:fldCharType="begin"/>
        </w:r>
        <w:r>
          <w:instrText>PAGE   \* MERGEFORMAT</w:instrText>
        </w:r>
        <w:r>
          <w:fldChar w:fldCharType="separate"/>
        </w:r>
        <w:r w:rsidR="00E71200">
          <w:rPr>
            <w:noProof/>
          </w:rPr>
          <w:t>2</w:t>
        </w:r>
        <w:r>
          <w:fldChar w:fldCharType="end"/>
        </w:r>
      </w:p>
    </w:sdtContent>
  </w:sdt>
  <w:p w:rsidR="0020406E" w:rsidRDefault="0020406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26771"/>
      <w:docPartObj>
        <w:docPartGallery w:val="Page Numbers (Top of Page)"/>
        <w:docPartUnique/>
      </w:docPartObj>
    </w:sdtPr>
    <w:sdtEndPr/>
    <w:sdtContent>
      <w:p w:rsidR="00E13264" w:rsidRDefault="00E13264">
        <w:pPr>
          <w:pStyle w:val="ab"/>
          <w:jc w:val="center"/>
        </w:pPr>
        <w:r>
          <w:fldChar w:fldCharType="begin"/>
        </w:r>
        <w:r>
          <w:instrText>PAGE   \* MERGEFORMAT</w:instrText>
        </w:r>
        <w:r>
          <w:fldChar w:fldCharType="separate"/>
        </w:r>
        <w:r w:rsidR="00E71200">
          <w:rPr>
            <w:noProof/>
          </w:rPr>
          <w:t>7</w:t>
        </w:r>
        <w:r>
          <w:fldChar w:fldCharType="end"/>
        </w:r>
      </w:p>
    </w:sdtContent>
  </w:sdt>
  <w:p w:rsidR="00E13264" w:rsidRDefault="00E132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6E" w:rsidRDefault="002040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05CEF"/>
    <w:rsid w:val="00006EFF"/>
    <w:rsid w:val="00010A90"/>
    <w:rsid w:val="000136A7"/>
    <w:rsid w:val="00021924"/>
    <w:rsid w:val="000274A2"/>
    <w:rsid w:val="00031979"/>
    <w:rsid w:val="0003283E"/>
    <w:rsid w:val="00033495"/>
    <w:rsid w:val="00035C85"/>
    <w:rsid w:val="00045D8E"/>
    <w:rsid w:val="00052BE3"/>
    <w:rsid w:val="00055CE2"/>
    <w:rsid w:val="00057A80"/>
    <w:rsid w:val="000643E0"/>
    <w:rsid w:val="00076B76"/>
    <w:rsid w:val="00077986"/>
    <w:rsid w:val="00080517"/>
    <w:rsid w:val="00080541"/>
    <w:rsid w:val="000820B9"/>
    <w:rsid w:val="0008325B"/>
    <w:rsid w:val="00083B02"/>
    <w:rsid w:val="00090138"/>
    <w:rsid w:val="000927D4"/>
    <w:rsid w:val="00097DD8"/>
    <w:rsid w:val="000A5F47"/>
    <w:rsid w:val="000B1C52"/>
    <w:rsid w:val="000C15B6"/>
    <w:rsid w:val="000C3BDE"/>
    <w:rsid w:val="000C7513"/>
    <w:rsid w:val="000C7AB0"/>
    <w:rsid w:val="000D2AFB"/>
    <w:rsid w:val="000D4E9B"/>
    <w:rsid w:val="000D5FDD"/>
    <w:rsid w:val="000E10A8"/>
    <w:rsid w:val="000E275D"/>
    <w:rsid w:val="000E56DC"/>
    <w:rsid w:val="000E579F"/>
    <w:rsid w:val="00106D34"/>
    <w:rsid w:val="00106D85"/>
    <w:rsid w:val="00110827"/>
    <w:rsid w:val="00112D35"/>
    <w:rsid w:val="00114829"/>
    <w:rsid w:val="00114CA7"/>
    <w:rsid w:val="001156B1"/>
    <w:rsid w:val="00115BA9"/>
    <w:rsid w:val="00116D8D"/>
    <w:rsid w:val="00132B7B"/>
    <w:rsid w:val="00141631"/>
    <w:rsid w:val="00145A52"/>
    <w:rsid w:val="00147055"/>
    <w:rsid w:val="00150F23"/>
    <w:rsid w:val="00151415"/>
    <w:rsid w:val="00154DB8"/>
    <w:rsid w:val="00156A8C"/>
    <w:rsid w:val="00162CB5"/>
    <w:rsid w:val="001630CF"/>
    <w:rsid w:val="00163784"/>
    <w:rsid w:val="00192657"/>
    <w:rsid w:val="00192E41"/>
    <w:rsid w:val="001943D5"/>
    <w:rsid w:val="001958C6"/>
    <w:rsid w:val="00195B46"/>
    <w:rsid w:val="001A1201"/>
    <w:rsid w:val="001B5ED2"/>
    <w:rsid w:val="001C417B"/>
    <w:rsid w:val="001C65F4"/>
    <w:rsid w:val="001E28F2"/>
    <w:rsid w:val="001E3761"/>
    <w:rsid w:val="001E6724"/>
    <w:rsid w:val="001F2B50"/>
    <w:rsid w:val="001F2BBA"/>
    <w:rsid w:val="0020406E"/>
    <w:rsid w:val="00205152"/>
    <w:rsid w:val="0022381C"/>
    <w:rsid w:val="00233D20"/>
    <w:rsid w:val="00235CDC"/>
    <w:rsid w:val="0023776C"/>
    <w:rsid w:val="00245508"/>
    <w:rsid w:val="00254D8F"/>
    <w:rsid w:val="00256B4B"/>
    <w:rsid w:val="002603E0"/>
    <w:rsid w:val="00260845"/>
    <w:rsid w:val="00262371"/>
    <w:rsid w:val="00275BC1"/>
    <w:rsid w:val="00276698"/>
    <w:rsid w:val="00287CFB"/>
    <w:rsid w:val="00287F4B"/>
    <w:rsid w:val="00291891"/>
    <w:rsid w:val="0029295A"/>
    <w:rsid w:val="00293BED"/>
    <w:rsid w:val="002968F2"/>
    <w:rsid w:val="002A0231"/>
    <w:rsid w:val="002A7DFD"/>
    <w:rsid w:val="002B2059"/>
    <w:rsid w:val="002B67E9"/>
    <w:rsid w:val="002C1B0B"/>
    <w:rsid w:val="002C36AF"/>
    <w:rsid w:val="002D0C91"/>
    <w:rsid w:val="002D2AAA"/>
    <w:rsid w:val="002D65F9"/>
    <w:rsid w:val="002D7642"/>
    <w:rsid w:val="002E125E"/>
    <w:rsid w:val="002E333B"/>
    <w:rsid w:val="002E56B3"/>
    <w:rsid w:val="002F4D86"/>
    <w:rsid w:val="002F60CA"/>
    <w:rsid w:val="002F66AB"/>
    <w:rsid w:val="002F75F4"/>
    <w:rsid w:val="00300A71"/>
    <w:rsid w:val="0030338D"/>
    <w:rsid w:val="00303952"/>
    <w:rsid w:val="0030443F"/>
    <w:rsid w:val="0030472A"/>
    <w:rsid w:val="00306F3F"/>
    <w:rsid w:val="003079B4"/>
    <w:rsid w:val="003121B6"/>
    <w:rsid w:val="00312447"/>
    <w:rsid w:val="0031291F"/>
    <w:rsid w:val="0032159C"/>
    <w:rsid w:val="00323AC7"/>
    <w:rsid w:val="00330AA6"/>
    <w:rsid w:val="00336814"/>
    <w:rsid w:val="0034103C"/>
    <w:rsid w:val="003435C8"/>
    <w:rsid w:val="00346D44"/>
    <w:rsid w:val="003502A7"/>
    <w:rsid w:val="003508CF"/>
    <w:rsid w:val="00352619"/>
    <w:rsid w:val="00352E3C"/>
    <w:rsid w:val="00360228"/>
    <w:rsid w:val="003606C8"/>
    <w:rsid w:val="00364AB4"/>
    <w:rsid w:val="003651A7"/>
    <w:rsid w:val="00365F55"/>
    <w:rsid w:val="00366249"/>
    <w:rsid w:val="003751C1"/>
    <w:rsid w:val="0038183C"/>
    <w:rsid w:val="00381E8C"/>
    <w:rsid w:val="003831CF"/>
    <w:rsid w:val="00383202"/>
    <w:rsid w:val="00383DBD"/>
    <w:rsid w:val="00385893"/>
    <w:rsid w:val="003901F0"/>
    <w:rsid w:val="00391FDB"/>
    <w:rsid w:val="0039390F"/>
    <w:rsid w:val="00393C15"/>
    <w:rsid w:val="00397F8B"/>
    <w:rsid w:val="003A1627"/>
    <w:rsid w:val="003A27C6"/>
    <w:rsid w:val="003A293A"/>
    <w:rsid w:val="003A5B99"/>
    <w:rsid w:val="003B5F48"/>
    <w:rsid w:val="003C6166"/>
    <w:rsid w:val="003C76D6"/>
    <w:rsid w:val="003D1D64"/>
    <w:rsid w:val="003D35A6"/>
    <w:rsid w:val="003D4394"/>
    <w:rsid w:val="003D558F"/>
    <w:rsid w:val="003E20DD"/>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159"/>
    <w:rsid w:val="00427B80"/>
    <w:rsid w:val="00427DD6"/>
    <w:rsid w:val="00433EE3"/>
    <w:rsid w:val="00445AAF"/>
    <w:rsid w:val="004541BB"/>
    <w:rsid w:val="004556B7"/>
    <w:rsid w:val="00457662"/>
    <w:rsid w:val="00460FD8"/>
    <w:rsid w:val="0046313A"/>
    <w:rsid w:val="0046493C"/>
    <w:rsid w:val="004651DC"/>
    <w:rsid w:val="00471C31"/>
    <w:rsid w:val="0047494C"/>
    <w:rsid w:val="00477022"/>
    <w:rsid w:val="004806DC"/>
    <w:rsid w:val="00483715"/>
    <w:rsid w:val="0048543B"/>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0524"/>
    <w:rsid w:val="00504E3E"/>
    <w:rsid w:val="00510DB7"/>
    <w:rsid w:val="00512741"/>
    <w:rsid w:val="00515CEA"/>
    <w:rsid w:val="00515E61"/>
    <w:rsid w:val="005172DC"/>
    <w:rsid w:val="00520BA0"/>
    <w:rsid w:val="0052202A"/>
    <w:rsid w:val="005235EE"/>
    <w:rsid w:val="00534012"/>
    <w:rsid w:val="005359FA"/>
    <w:rsid w:val="00547020"/>
    <w:rsid w:val="00550B67"/>
    <w:rsid w:val="00553874"/>
    <w:rsid w:val="00561CBE"/>
    <w:rsid w:val="005658B3"/>
    <w:rsid w:val="005660E6"/>
    <w:rsid w:val="005661CA"/>
    <w:rsid w:val="0058009A"/>
    <w:rsid w:val="00582835"/>
    <w:rsid w:val="00584342"/>
    <w:rsid w:val="00586D92"/>
    <w:rsid w:val="00587F4B"/>
    <w:rsid w:val="00590EB0"/>
    <w:rsid w:val="0059127E"/>
    <w:rsid w:val="00591E55"/>
    <w:rsid w:val="005921D9"/>
    <w:rsid w:val="00592EE8"/>
    <w:rsid w:val="00595EDD"/>
    <w:rsid w:val="0059659B"/>
    <w:rsid w:val="005A4F0C"/>
    <w:rsid w:val="005B79C8"/>
    <w:rsid w:val="005C035B"/>
    <w:rsid w:val="005C3116"/>
    <w:rsid w:val="005D2150"/>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0E28"/>
    <w:rsid w:val="0067610F"/>
    <w:rsid w:val="00684532"/>
    <w:rsid w:val="00692443"/>
    <w:rsid w:val="0069527E"/>
    <w:rsid w:val="006A2665"/>
    <w:rsid w:val="006B0108"/>
    <w:rsid w:val="006B0248"/>
    <w:rsid w:val="006B2BD0"/>
    <w:rsid w:val="006B558D"/>
    <w:rsid w:val="006C1ED4"/>
    <w:rsid w:val="006D2276"/>
    <w:rsid w:val="006D40D6"/>
    <w:rsid w:val="006E027B"/>
    <w:rsid w:val="006E34F7"/>
    <w:rsid w:val="006E4182"/>
    <w:rsid w:val="006E42ED"/>
    <w:rsid w:val="006E4B62"/>
    <w:rsid w:val="006E6CAB"/>
    <w:rsid w:val="006F1542"/>
    <w:rsid w:val="006F4F99"/>
    <w:rsid w:val="0070017D"/>
    <w:rsid w:val="0070571F"/>
    <w:rsid w:val="007170A0"/>
    <w:rsid w:val="00722566"/>
    <w:rsid w:val="00722C56"/>
    <w:rsid w:val="007245B3"/>
    <w:rsid w:val="00724AA4"/>
    <w:rsid w:val="00724FCA"/>
    <w:rsid w:val="00725D17"/>
    <w:rsid w:val="00727D60"/>
    <w:rsid w:val="00731E93"/>
    <w:rsid w:val="00734C6F"/>
    <w:rsid w:val="00734DDE"/>
    <w:rsid w:val="007452D9"/>
    <w:rsid w:val="007455DE"/>
    <w:rsid w:val="00750DBB"/>
    <w:rsid w:val="00754B88"/>
    <w:rsid w:val="007556A7"/>
    <w:rsid w:val="0076013B"/>
    <w:rsid w:val="00761276"/>
    <w:rsid w:val="007615E5"/>
    <w:rsid w:val="007626A7"/>
    <w:rsid w:val="00766E66"/>
    <w:rsid w:val="007753AD"/>
    <w:rsid w:val="00776FC8"/>
    <w:rsid w:val="00780052"/>
    <w:rsid w:val="0078470B"/>
    <w:rsid w:val="007854CD"/>
    <w:rsid w:val="00794764"/>
    <w:rsid w:val="00797AD6"/>
    <w:rsid w:val="007A0221"/>
    <w:rsid w:val="007A4704"/>
    <w:rsid w:val="007B093A"/>
    <w:rsid w:val="007B22BD"/>
    <w:rsid w:val="007B3B66"/>
    <w:rsid w:val="007B784A"/>
    <w:rsid w:val="007C194F"/>
    <w:rsid w:val="007C2AAF"/>
    <w:rsid w:val="007D06F7"/>
    <w:rsid w:val="007D090E"/>
    <w:rsid w:val="007D11F7"/>
    <w:rsid w:val="007D3021"/>
    <w:rsid w:val="007D7073"/>
    <w:rsid w:val="007D78F5"/>
    <w:rsid w:val="007E3EBE"/>
    <w:rsid w:val="007E4425"/>
    <w:rsid w:val="007E557D"/>
    <w:rsid w:val="007E5E05"/>
    <w:rsid w:val="007E6BC2"/>
    <w:rsid w:val="007F0AB3"/>
    <w:rsid w:val="007F490A"/>
    <w:rsid w:val="007F4E0D"/>
    <w:rsid w:val="007F6F6D"/>
    <w:rsid w:val="007F778F"/>
    <w:rsid w:val="00800788"/>
    <w:rsid w:val="008014F2"/>
    <w:rsid w:val="00802267"/>
    <w:rsid w:val="008025EE"/>
    <w:rsid w:val="00821B1A"/>
    <w:rsid w:val="008222EA"/>
    <w:rsid w:val="00823E82"/>
    <w:rsid w:val="00826400"/>
    <w:rsid w:val="008266A6"/>
    <w:rsid w:val="00827B27"/>
    <w:rsid w:val="008304DA"/>
    <w:rsid w:val="00833EEF"/>
    <w:rsid w:val="0085052F"/>
    <w:rsid w:val="008507CE"/>
    <w:rsid w:val="00851658"/>
    <w:rsid w:val="0085445F"/>
    <w:rsid w:val="00857D0F"/>
    <w:rsid w:val="00864825"/>
    <w:rsid w:val="00864FC1"/>
    <w:rsid w:val="008679EA"/>
    <w:rsid w:val="0087276B"/>
    <w:rsid w:val="00877008"/>
    <w:rsid w:val="00877CAA"/>
    <w:rsid w:val="008860A3"/>
    <w:rsid w:val="00886B7F"/>
    <w:rsid w:val="008878D3"/>
    <w:rsid w:val="00897268"/>
    <w:rsid w:val="00897D35"/>
    <w:rsid w:val="008A587B"/>
    <w:rsid w:val="008A7C4A"/>
    <w:rsid w:val="008B020A"/>
    <w:rsid w:val="008B2B20"/>
    <w:rsid w:val="008B2B36"/>
    <w:rsid w:val="008B73BB"/>
    <w:rsid w:val="008C3C63"/>
    <w:rsid w:val="008C6BAD"/>
    <w:rsid w:val="008C6E48"/>
    <w:rsid w:val="008D0502"/>
    <w:rsid w:val="008D06BA"/>
    <w:rsid w:val="008D1902"/>
    <w:rsid w:val="008D1FF5"/>
    <w:rsid w:val="008D468A"/>
    <w:rsid w:val="008D5E8C"/>
    <w:rsid w:val="008D69C0"/>
    <w:rsid w:val="008E160F"/>
    <w:rsid w:val="008E240E"/>
    <w:rsid w:val="008E362B"/>
    <w:rsid w:val="008E63EE"/>
    <w:rsid w:val="008F3167"/>
    <w:rsid w:val="008F4282"/>
    <w:rsid w:val="0090297D"/>
    <w:rsid w:val="0090537D"/>
    <w:rsid w:val="00905C26"/>
    <w:rsid w:val="009119A0"/>
    <w:rsid w:val="009168FB"/>
    <w:rsid w:val="009243C3"/>
    <w:rsid w:val="00925B0C"/>
    <w:rsid w:val="00925E3D"/>
    <w:rsid w:val="00926EE9"/>
    <w:rsid w:val="0093068C"/>
    <w:rsid w:val="009350A8"/>
    <w:rsid w:val="009352A9"/>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3392"/>
    <w:rsid w:val="009D6459"/>
    <w:rsid w:val="009F0296"/>
    <w:rsid w:val="009F10BD"/>
    <w:rsid w:val="009F1BED"/>
    <w:rsid w:val="00A021F4"/>
    <w:rsid w:val="00A04BA5"/>
    <w:rsid w:val="00A07589"/>
    <w:rsid w:val="00A24FFF"/>
    <w:rsid w:val="00A30557"/>
    <w:rsid w:val="00A30BF6"/>
    <w:rsid w:val="00A34865"/>
    <w:rsid w:val="00A34FFF"/>
    <w:rsid w:val="00A35737"/>
    <w:rsid w:val="00A35828"/>
    <w:rsid w:val="00A35DF1"/>
    <w:rsid w:val="00A40498"/>
    <w:rsid w:val="00A448C9"/>
    <w:rsid w:val="00A458E5"/>
    <w:rsid w:val="00A50A92"/>
    <w:rsid w:val="00A609C9"/>
    <w:rsid w:val="00A612E2"/>
    <w:rsid w:val="00A66A2E"/>
    <w:rsid w:val="00A72AE7"/>
    <w:rsid w:val="00A74167"/>
    <w:rsid w:val="00A74E74"/>
    <w:rsid w:val="00A766F9"/>
    <w:rsid w:val="00A8139B"/>
    <w:rsid w:val="00A81871"/>
    <w:rsid w:val="00A81FAC"/>
    <w:rsid w:val="00A86613"/>
    <w:rsid w:val="00A8791F"/>
    <w:rsid w:val="00A92C28"/>
    <w:rsid w:val="00A961ED"/>
    <w:rsid w:val="00A97582"/>
    <w:rsid w:val="00AA0E9A"/>
    <w:rsid w:val="00AA4030"/>
    <w:rsid w:val="00AB5177"/>
    <w:rsid w:val="00AC7D6E"/>
    <w:rsid w:val="00AD0E8D"/>
    <w:rsid w:val="00AE01FD"/>
    <w:rsid w:val="00AE0D67"/>
    <w:rsid w:val="00AE189D"/>
    <w:rsid w:val="00AE1F99"/>
    <w:rsid w:val="00AE6DD9"/>
    <w:rsid w:val="00AF02A9"/>
    <w:rsid w:val="00AF2545"/>
    <w:rsid w:val="00AF445C"/>
    <w:rsid w:val="00AF55EF"/>
    <w:rsid w:val="00B021CA"/>
    <w:rsid w:val="00B02C4A"/>
    <w:rsid w:val="00B0301E"/>
    <w:rsid w:val="00B105F8"/>
    <w:rsid w:val="00B17B39"/>
    <w:rsid w:val="00B20CA9"/>
    <w:rsid w:val="00B27094"/>
    <w:rsid w:val="00B304B3"/>
    <w:rsid w:val="00B339BA"/>
    <w:rsid w:val="00B40893"/>
    <w:rsid w:val="00B419E4"/>
    <w:rsid w:val="00B41F77"/>
    <w:rsid w:val="00B43DBD"/>
    <w:rsid w:val="00B47274"/>
    <w:rsid w:val="00B474F0"/>
    <w:rsid w:val="00B525DF"/>
    <w:rsid w:val="00B57200"/>
    <w:rsid w:val="00B675F2"/>
    <w:rsid w:val="00B67D38"/>
    <w:rsid w:val="00B71A3E"/>
    <w:rsid w:val="00B74FC1"/>
    <w:rsid w:val="00B759BF"/>
    <w:rsid w:val="00B817A3"/>
    <w:rsid w:val="00B868E0"/>
    <w:rsid w:val="00B90F6A"/>
    <w:rsid w:val="00B91DAB"/>
    <w:rsid w:val="00B9613B"/>
    <w:rsid w:val="00B969E5"/>
    <w:rsid w:val="00BA0143"/>
    <w:rsid w:val="00BA164D"/>
    <w:rsid w:val="00BA3D40"/>
    <w:rsid w:val="00BA3D63"/>
    <w:rsid w:val="00BB096F"/>
    <w:rsid w:val="00BB2226"/>
    <w:rsid w:val="00BB3378"/>
    <w:rsid w:val="00BB723C"/>
    <w:rsid w:val="00BD72E1"/>
    <w:rsid w:val="00BE21F2"/>
    <w:rsid w:val="00BE2675"/>
    <w:rsid w:val="00BE2DE5"/>
    <w:rsid w:val="00BE5B80"/>
    <w:rsid w:val="00BE6BBF"/>
    <w:rsid w:val="00BF384D"/>
    <w:rsid w:val="00BF3CE3"/>
    <w:rsid w:val="00BF4919"/>
    <w:rsid w:val="00BF4BD5"/>
    <w:rsid w:val="00BF50EA"/>
    <w:rsid w:val="00BF7E8A"/>
    <w:rsid w:val="00C00B45"/>
    <w:rsid w:val="00C025FE"/>
    <w:rsid w:val="00C026EF"/>
    <w:rsid w:val="00C02BDA"/>
    <w:rsid w:val="00C050BA"/>
    <w:rsid w:val="00C06211"/>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4933"/>
    <w:rsid w:val="00CB6A6F"/>
    <w:rsid w:val="00CD0082"/>
    <w:rsid w:val="00CD0134"/>
    <w:rsid w:val="00CD01C8"/>
    <w:rsid w:val="00CE0BE1"/>
    <w:rsid w:val="00CE2D6B"/>
    <w:rsid w:val="00CE6D52"/>
    <w:rsid w:val="00CF06D2"/>
    <w:rsid w:val="00CF34F2"/>
    <w:rsid w:val="00CF6129"/>
    <w:rsid w:val="00D04696"/>
    <w:rsid w:val="00D12DBB"/>
    <w:rsid w:val="00D14341"/>
    <w:rsid w:val="00D1541C"/>
    <w:rsid w:val="00D1651E"/>
    <w:rsid w:val="00D17E48"/>
    <w:rsid w:val="00D3114A"/>
    <w:rsid w:val="00D31B06"/>
    <w:rsid w:val="00D34362"/>
    <w:rsid w:val="00D40A96"/>
    <w:rsid w:val="00D40BE7"/>
    <w:rsid w:val="00D45EF4"/>
    <w:rsid w:val="00D46476"/>
    <w:rsid w:val="00D467DC"/>
    <w:rsid w:val="00D50E4E"/>
    <w:rsid w:val="00D52CDB"/>
    <w:rsid w:val="00D5420B"/>
    <w:rsid w:val="00D54FDC"/>
    <w:rsid w:val="00D60475"/>
    <w:rsid w:val="00D60FBC"/>
    <w:rsid w:val="00D66A83"/>
    <w:rsid w:val="00D66FBB"/>
    <w:rsid w:val="00D712E1"/>
    <w:rsid w:val="00D71A0A"/>
    <w:rsid w:val="00D721EF"/>
    <w:rsid w:val="00D7731B"/>
    <w:rsid w:val="00D81806"/>
    <w:rsid w:val="00D866CC"/>
    <w:rsid w:val="00D95DA7"/>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E1522"/>
    <w:rsid w:val="00DE1FFA"/>
    <w:rsid w:val="00DE3F82"/>
    <w:rsid w:val="00DF0615"/>
    <w:rsid w:val="00DF0785"/>
    <w:rsid w:val="00DF4FD7"/>
    <w:rsid w:val="00DF5578"/>
    <w:rsid w:val="00E01CF6"/>
    <w:rsid w:val="00E06240"/>
    <w:rsid w:val="00E116F4"/>
    <w:rsid w:val="00E129D3"/>
    <w:rsid w:val="00E13264"/>
    <w:rsid w:val="00E26FA5"/>
    <w:rsid w:val="00E277C4"/>
    <w:rsid w:val="00E330B8"/>
    <w:rsid w:val="00E33C7D"/>
    <w:rsid w:val="00E419D5"/>
    <w:rsid w:val="00E45EDB"/>
    <w:rsid w:val="00E50320"/>
    <w:rsid w:val="00E51411"/>
    <w:rsid w:val="00E52294"/>
    <w:rsid w:val="00E52634"/>
    <w:rsid w:val="00E61454"/>
    <w:rsid w:val="00E61EF9"/>
    <w:rsid w:val="00E639E5"/>
    <w:rsid w:val="00E7049B"/>
    <w:rsid w:val="00E71200"/>
    <w:rsid w:val="00E736C2"/>
    <w:rsid w:val="00E811AE"/>
    <w:rsid w:val="00E84CB0"/>
    <w:rsid w:val="00E86A7D"/>
    <w:rsid w:val="00E92A5B"/>
    <w:rsid w:val="00E96AE3"/>
    <w:rsid w:val="00E9775F"/>
    <w:rsid w:val="00EA0713"/>
    <w:rsid w:val="00EA3C28"/>
    <w:rsid w:val="00EB101D"/>
    <w:rsid w:val="00EB33EF"/>
    <w:rsid w:val="00EB5AD4"/>
    <w:rsid w:val="00EB6558"/>
    <w:rsid w:val="00EB7C0C"/>
    <w:rsid w:val="00EB7C4F"/>
    <w:rsid w:val="00EC2EE2"/>
    <w:rsid w:val="00EC5A7B"/>
    <w:rsid w:val="00EC60A7"/>
    <w:rsid w:val="00ED00CE"/>
    <w:rsid w:val="00ED5C94"/>
    <w:rsid w:val="00EF1B82"/>
    <w:rsid w:val="00EF4383"/>
    <w:rsid w:val="00EF4CB0"/>
    <w:rsid w:val="00EF522A"/>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18C0"/>
    <w:rsid w:val="00FC3D9F"/>
    <w:rsid w:val="00FC6A13"/>
    <w:rsid w:val="00FC6D95"/>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0524"/>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39"/>
    <w:rsid w:val="00AA40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F7FA-97E7-488E-B6E8-9EAECCEF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5982</Words>
  <Characters>34103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2022-12-21T11:38:00Z</cp:lastPrinted>
  <dcterms:created xsi:type="dcterms:W3CDTF">2022-12-13T11:53:00Z</dcterms:created>
  <dcterms:modified xsi:type="dcterms:W3CDTF">2023-01-19T07:23:00Z</dcterms:modified>
</cp:coreProperties>
</file>