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1A" w:rsidRPr="0047511A" w:rsidRDefault="0047511A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C5A31" w:rsidRPr="00F31072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F279A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 w:rsidR="00F27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EFE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B82EFE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EFE"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</w:t>
      </w:r>
    </w:p>
    <w:p w:rsidR="005B2ECA" w:rsidRDefault="00DB3960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2024</w:t>
      </w:r>
      <w:r w:rsidR="002C574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10" w:rsidRDefault="002C5741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контроля </w:t>
      </w:r>
      <w:r w:rsidR="00135310">
        <w:rPr>
          <w:rFonts w:ascii="Times New Roman" w:hAnsi="Times New Roman"/>
          <w:sz w:val="26"/>
          <w:szCs w:val="26"/>
        </w:rPr>
        <w:br/>
      </w:r>
      <w:r w:rsidR="004F0E2B">
        <w:rPr>
          <w:rFonts w:ascii="Times New Roman" w:hAnsi="Times New Roman"/>
          <w:sz w:val="26"/>
          <w:szCs w:val="26"/>
        </w:rPr>
        <w:t>в сфере благоустройства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4F0E2B">
        <w:rPr>
          <w:rFonts w:ascii="Times New Roman" w:hAnsi="Times New Roman"/>
          <w:sz w:val="26"/>
          <w:szCs w:val="26"/>
        </w:rPr>
        <w:t xml:space="preserve"> </w:t>
      </w:r>
      <w:r w:rsidR="00260D1B"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35310" w:rsidRDefault="00260D1B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  <w:r w:rsidR="00A7270C"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F284D" w:rsidRPr="00785303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в сфере благоустройства </w:t>
      </w:r>
      <w:r w:rsidR="00DB3960">
        <w:rPr>
          <w:rFonts w:ascii="Times New Roman" w:hAnsi="Times New Roman"/>
          <w:sz w:val="26"/>
          <w:szCs w:val="26"/>
        </w:rPr>
        <w:t>на 2024</w:t>
      </w:r>
      <w:r w:rsidR="007C7779" w:rsidRPr="00785303">
        <w:rPr>
          <w:rFonts w:ascii="Times New Roman" w:hAnsi="Times New Roman"/>
          <w:sz w:val="26"/>
          <w:szCs w:val="26"/>
        </w:rPr>
        <w:t xml:space="preserve">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 xml:space="preserve">целях реализации положений </w:t>
      </w:r>
      <w:r w:rsidR="009E1EDB">
        <w:rPr>
          <w:rFonts w:ascii="Times New Roman" w:hAnsi="Times New Roman"/>
          <w:sz w:val="26"/>
          <w:szCs w:val="26"/>
        </w:rPr>
        <w:t xml:space="preserve">Федерального закона от 31 июля </w:t>
      </w:r>
      <w:r w:rsidR="00C86D98" w:rsidRPr="00785303">
        <w:rPr>
          <w:rFonts w:ascii="Times New Roman" w:hAnsi="Times New Roman"/>
          <w:sz w:val="26"/>
          <w:szCs w:val="26"/>
        </w:rPr>
        <w:t>2020</w:t>
      </w:r>
      <w:r w:rsidR="009E1EDB">
        <w:rPr>
          <w:rFonts w:ascii="Times New Roman" w:hAnsi="Times New Roman"/>
          <w:sz w:val="26"/>
          <w:szCs w:val="26"/>
        </w:rPr>
        <w:t xml:space="preserve"> года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>
        <w:rPr>
          <w:rFonts w:ascii="Times New Roman" w:hAnsi="Times New Roman" w:cs="Times New Roman"/>
          <w:sz w:val="26"/>
          <w:szCs w:val="26"/>
        </w:rPr>
        <w:t xml:space="preserve">а Российской Федерации от 25 июня </w:t>
      </w:r>
      <w:r w:rsidR="001B0851" w:rsidRPr="00785303">
        <w:rPr>
          <w:rFonts w:ascii="Times New Roman" w:hAnsi="Times New Roman" w:cs="Times New Roman"/>
          <w:sz w:val="26"/>
          <w:szCs w:val="26"/>
        </w:rPr>
        <w:t>2021</w:t>
      </w:r>
      <w:r w:rsidR="009E1EDB">
        <w:rPr>
          <w:rFonts w:ascii="Times New Roman" w:hAnsi="Times New Roman" w:cs="Times New Roman"/>
          <w:sz w:val="26"/>
          <w:szCs w:val="26"/>
        </w:rPr>
        <w:t xml:space="preserve"> года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412CCA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12CCA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сфере благоустройства является </w:t>
      </w:r>
      <w:r w:rsidR="009E1EDB" w:rsidRPr="009E1EDB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 Новоджерелиевского сельского поселения Брюховецкого района, утвержденными решением Совета Новоджерелиевского сельского поселения Брюховецкого района от 20 декабря 2018 года № 273 «Об утверждении правил благоустройства на территории Новоджерелиевского сельского поселения Брюховецкого района»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412CCA" w:rsidRPr="008F202C">
        <w:rPr>
          <w:rFonts w:ascii="Times New Roman" w:hAnsi="Times New Roman" w:cs="Times New Roman"/>
          <w:sz w:val="26"/>
          <w:szCs w:val="26"/>
        </w:rPr>
        <w:t>.</w:t>
      </w:r>
    </w:p>
    <w:p w:rsidR="00613BB8" w:rsidRDefault="00785303" w:rsidP="0061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B3960">
        <w:rPr>
          <w:rFonts w:ascii="Times New Roman" w:hAnsi="Times New Roman"/>
          <w:sz w:val="26"/>
          <w:szCs w:val="26"/>
        </w:rPr>
        <w:t>В 2023</w:t>
      </w:r>
      <w:r w:rsidR="00613BB8">
        <w:rPr>
          <w:rFonts w:ascii="Times New Roman" w:hAnsi="Times New Roman"/>
          <w:sz w:val="26"/>
          <w:szCs w:val="26"/>
        </w:rPr>
        <w:t xml:space="preserve"> году плановых и внеплановых проверок на территории Новоджерелиевского сельского поселения Брюховецкого района не осуществлялось.</w:t>
      </w:r>
    </w:p>
    <w:p w:rsidR="00AE6A71" w:rsidRPr="001809BB" w:rsidRDefault="00AE6A71" w:rsidP="0061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В части организации и проведения мероприятий по контролю </w:t>
      </w:r>
      <w:r w:rsidRPr="00331554">
        <w:rPr>
          <w:rFonts w:ascii="Times New Roman" w:hAnsi="Times New Roman"/>
          <w:sz w:val="26"/>
          <w:szCs w:val="26"/>
        </w:rPr>
        <w:t>без взаимодействия с юридическими лицами, индивидуальными предпринимателями</w:t>
      </w:r>
      <w:r w:rsidRPr="001809BB">
        <w:rPr>
          <w:rFonts w:ascii="Times New Roman" w:hAnsi="Times New Roman"/>
          <w:sz w:val="26"/>
          <w:szCs w:val="26"/>
        </w:rPr>
        <w:t xml:space="preserve"> территориальными </w:t>
      </w:r>
      <w:r w:rsidR="00D52994">
        <w:rPr>
          <w:rFonts w:ascii="Times New Roman" w:hAnsi="Times New Roman"/>
          <w:sz w:val="26"/>
          <w:szCs w:val="26"/>
        </w:rPr>
        <w:t xml:space="preserve">контрольным органом </w:t>
      </w:r>
      <w:r w:rsidRPr="001809BB">
        <w:rPr>
          <w:rFonts w:ascii="Times New Roman" w:hAnsi="Times New Roman"/>
          <w:sz w:val="26"/>
          <w:szCs w:val="26"/>
        </w:rPr>
        <w:t xml:space="preserve">в течение года проводились плановые (рейдовые) осмотры, обследования территорий </w:t>
      </w:r>
      <w:r w:rsidR="00D52994">
        <w:rPr>
          <w:rFonts w:ascii="Times New Roman" w:hAnsi="Times New Roman"/>
          <w:sz w:val="26"/>
          <w:szCs w:val="26"/>
        </w:rPr>
        <w:t>Новоджерелиевского сельского поселения Брюховецкого района</w:t>
      </w:r>
      <w:r w:rsidRPr="001809BB">
        <w:rPr>
          <w:rFonts w:ascii="Times New Roman" w:hAnsi="Times New Roman"/>
          <w:sz w:val="26"/>
          <w:szCs w:val="26"/>
        </w:rPr>
        <w:t xml:space="preserve"> в целях выявления нарушений Правил благоустройства. </w:t>
      </w:r>
      <w:r w:rsidR="00D52994">
        <w:rPr>
          <w:rFonts w:ascii="Times New Roman" w:hAnsi="Times New Roman"/>
          <w:sz w:val="26"/>
          <w:szCs w:val="26"/>
        </w:rPr>
        <w:t>Н</w:t>
      </w:r>
      <w:r w:rsidRPr="001809BB">
        <w:rPr>
          <w:rFonts w:ascii="Times New Roman" w:hAnsi="Times New Roman"/>
          <w:sz w:val="26"/>
          <w:szCs w:val="26"/>
        </w:rPr>
        <w:t xml:space="preserve">арушений требований Правил благоустройства </w:t>
      </w:r>
      <w:r w:rsidR="00D52994">
        <w:rPr>
          <w:rFonts w:ascii="Times New Roman" w:hAnsi="Times New Roman"/>
          <w:sz w:val="26"/>
          <w:szCs w:val="26"/>
        </w:rPr>
        <w:t>не выявлено</w:t>
      </w:r>
      <w:r w:rsidRPr="001809BB">
        <w:rPr>
          <w:rFonts w:ascii="Times New Roman" w:hAnsi="Times New Roman"/>
          <w:sz w:val="26"/>
          <w:szCs w:val="26"/>
        </w:rPr>
        <w:t>.</w:t>
      </w:r>
    </w:p>
    <w:p w:rsidR="00AE6A71" w:rsidRPr="001809BB" w:rsidRDefault="00AE6A71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В 202</w:t>
      </w:r>
      <w:r w:rsidR="00DB3960">
        <w:rPr>
          <w:rFonts w:ascii="Times New Roman" w:hAnsi="Times New Roman"/>
          <w:sz w:val="26"/>
          <w:szCs w:val="26"/>
        </w:rPr>
        <w:t>3</w:t>
      </w:r>
      <w:r w:rsidRPr="001809BB">
        <w:rPr>
          <w:rFonts w:ascii="Times New Roman" w:hAnsi="Times New Roman"/>
          <w:sz w:val="26"/>
          <w:szCs w:val="26"/>
        </w:rPr>
        <w:t xml:space="preserve"> году в целях профилактики нарушений требований Правил благоустройства осуществлены следующие мероприятия:</w:t>
      </w:r>
    </w:p>
    <w:p w:rsidR="005F17F2" w:rsidRPr="005F17F2" w:rsidRDefault="00F226B8" w:rsidP="008E53F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организовано размещение </w:t>
      </w:r>
      <w:r w:rsidR="00FF30F6">
        <w:rPr>
          <w:rFonts w:ascii="Times New Roman" w:hAnsi="Times New Roman"/>
          <w:sz w:val="26"/>
          <w:szCs w:val="26"/>
        </w:rPr>
        <w:t xml:space="preserve">и поддержание в </w:t>
      </w:r>
      <w:r w:rsidR="00FF30F6" w:rsidRPr="001809BB">
        <w:rPr>
          <w:rFonts w:ascii="Times New Roman" w:hAnsi="Times New Roman"/>
          <w:sz w:val="26"/>
          <w:szCs w:val="26"/>
        </w:rPr>
        <w:t xml:space="preserve">актуальном состоянии </w:t>
      </w:r>
      <w:r w:rsidR="00AE6A71" w:rsidRPr="001809BB">
        <w:rPr>
          <w:rFonts w:ascii="Times New Roman" w:hAnsi="Times New Roman"/>
          <w:sz w:val="26"/>
          <w:szCs w:val="26"/>
        </w:rPr>
        <w:t xml:space="preserve">Правил благоустройства на официальном </w:t>
      </w:r>
      <w:r w:rsidR="00D52994">
        <w:rPr>
          <w:rFonts w:ascii="Times New Roman" w:hAnsi="Times New Roman"/>
          <w:sz w:val="26"/>
          <w:szCs w:val="26"/>
        </w:rPr>
        <w:t>сайте</w:t>
      </w:r>
      <w:r w:rsidR="00AE6A71" w:rsidRPr="001809BB">
        <w:rPr>
          <w:rFonts w:ascii="Times New Roman" w:hAnsi="Times New Roman"/>
          <w:sz w:val="26"/>
          <w:szCs w:val="26"/>
        </w:rPr>
        <w:t>;</w:t>
      </w:r>
      <w:r w:rsidR="00AE6A71" w:rsidRPr="001809B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FF30F6">
        <w:rPr>
          <w:rFonts w:ascii="Times New Roman" w:hAnsi="Times New Roman"/>
          <w:sz w:val="26"/>
          <w:szCs w:val="26"/>
        </w:rPr>
        <w:t xml:space="preserve"> </w:t>
      </w:r>
    </w:p>
    <w:p w:rsidR="00AE6A71" w:rsidRPr="001809BB" w:rsidRDefault="00F226B8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подготовлено </w:t>
      </w:r>
      <w:r w:rsidR="00901408" w:rsidRPr="005738A4">
        <w:rPr>
          <w:rFonts w:ascii="Times New Roman" w:hAnsi="Times New Roman"/>
          <w:sz w:val="26"/>
          <w:szCs w:val="26"/>
        </w:rPr>
        <w:t xml:space="preserve">и размещено на официальном </w:t>
      </w:r>
      <w:r w:rsidR="008E53F4">
        <w:rPr>
          <w:rFonts w:ascii="Times New Roman" w:hAnsi="Times New Roman"/>
          <w:sz w:val="26"/>
          <w:szCs w:val="26"/>
        </w:rPr>
        <w:t>сайте обобщение</w:t>
      </w:r>
      <w:r w:rsidR="00AE6A71" w:rsidRPr="001809BB">
        <w:rPr>
          <w:rFonts w:ascii="Times New Roman" w:hAnsi="Times New Roman"/>
          <w:sz w:val="26"/>
          <w:szCs w:val="26"/>
        </w:rPr>
        <w:t xml:space="preserve"> практики осуществления муниципального контроля</w:t>
      </w:r>
      <w:r w:rsidR="00DB3960">
        <w:rPr>
          <w:rFonts w:ascii="Times New Roman" w:hAnsi="Times New Roman"/>
          <w:sz w:val="26"/>
          <w:szCs w:val="26"/>
        </w:rPr>
        <w:t xml:space="preserve"> за 2022</w:t>
      </w:r>
      <w:r w:rsidR="00BD33B0">
        <w:rPr>
          <w:rFonts w:ascii="Times New Roman" w:hAnsi="Times New Roman"/>
          <w:sz w:val="26"/>
          <w:szCs w:val="26"/>
        </w:rPr>
        <w:t xml:space="preserve"> год</w:t>
      </w:r>
      <w:r w:rsidR="00AE6A71" w:rsidRPr="001809BB">
        <w:rPr>
          <w:rFonts w:ascii="Times New Roman" w:hAnsi="Times New Roman"/>
          <w:sz w:val="26"/>
          <w:szCs w:val="26"/>
        </w:rPr>
        <w:t xml:space="preserve">; </w:t>
      </w:r>
    </w:p>
    <w:p w:rsidR="00AE6A71" w:rsidRPr="001809BB" w:rsidRDefault="00F226B8" w:rsidP="00CC14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–</w:t>
      </w:r>
      <w:r w:rsidR="00AE6A71">
        <w:rPr>
          <w:rFonts w:ascii="Times New Roman" w:hAnsi="Times New Roman"/>
          <w:color w:val="000000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подготовлена и размещена в средствах массовой информации (официальный </w:t>
      </w:r>
      <w:r w:rsidR="008E53F4">
        <w:rPr>
          <w:rFonts w:ascii="Times New Roman" w:hAnsi="Times New Roman"/>
          <w:sz w:val="26"/>
          <w:szCs w:val="26"/>
        </w:rPr>
        <w:t>сайт,</w:t>
      </w:r>
      <w:r w:rsidR="00AE6A71" w:rsidRPr="001809BB">
        <w:rPr>
          <w:rFonts w:ascii="Times New Roman" w:hAnsi="Times New Roman"/>
          <w:sz w:val="26"/>
          <w:szCs w:val="26"/>
        </w:rPr>
        <w:t xml:space="preserve"> социальные сети) информация о необходимости соблюдения требований Правил благоустройства;</w:t>
      </w:r>
    </w:p>
    <w:p w:rsidR="00AC74AA" w:rsidRDefault="00F226B8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>разработаны</w:t>
      </w:r>
      <w:r w:rsidR="0033778C">
        <w:rPr>
          <w:rFonts w:ascii="Times New Roman" w:hAnsi="Times New Roman"/>
          <w:sz w:val="26"/>
          <w:szCs w:val="26"/>
        </w:rPr>
        <w:t>,</w:t>
      </w:r>
      <w:r w:rsidR="00AE6A71" w:rsidRPr="001809BB">
        <w:rPr>
          <w:rFonts w:ascii="Times New Roman" w:hAnsi="Times New Roman"/>
          <w:sz w:val="26"/>
          <w:szCs w:val="26"/>
        </w:rPr>
        <w:t xml:space="preserve"> опубликованы на официальном </w:t>
      </w:r>
      <w:r w:rsidR="008E53F4">
        <w:rPr>
          <w:rFonts w:ascii="Times New Roman" w:hAnsi="Times New Roman"/>
          <w:sz w:val="26"/>
          <w:szCs w:val="26"/>
        </w:rPr>
        <w:t>сайте</w:t>
      </w:r>
      <w:r w:rsidR="00AE6A71" w:rsidRPr="001809BB">
        <w:rPr>
          <w:rFonts w:ascii="Times New Roman" w:hAnsi="Times New Roman"/>
          <w:sz w:val="26"/>
          <w:szCs w:val="26"/>
        </w:rPr>
        <w:t xml:space="preserve"> </w:t>
      </w:r>
      <w:r w:rsidR="00F32592">
        <w:rPr>
          <w:rFonts w:ascii="Times New Roman" w:hAnsi="Times New Roman"/>
          <w:sz w:val="26"/>
          <w:szCs w:val="26"/>
        </w:rPr>
        <w:t xml:space="preserve">и поддерживаются в актуальном состоянии </w:t>
      </w:r>
      <w:r w:rsidR="00AC74AA" w:rsidRPr="00AC74AA">
        <w:rPr>
          <w:rFonts w:ascii="Times New Roman" w:hAnsi="Times New Roman"/>
          <w:sz w:val="26"/>
          <w:szCs w:val="26"/>
        </w:rPr>
        <w:t>Руководства по соблюдению обязательных требований при осуществлении муниципального контроля</w:t>
      </w:r>
      <w:r w:rsidR="00F57D49">
        <w:rPr>
          <w:rFonts w:ascii="Times New Roman" w:hAnsi="Times New Roman"/>
          <w:sz w:val="26"/>
          <w:szCs w:val="26"/>
        </w:rPr>
        <w:t>.</w:t>
      </w:r>
    </w:p>
    <w:p w:rsidR="00AC74AA" w:rsidRPr="00AC74AA" w:rsidRDefault="00AC74AA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AC74AA">
        <w:rPr>
          <w:rFonts w:ascii="Times New Roman" w:hAnsi="Times New Roman"/>
          <w:sz w:val="26"/>
          <w:szCs w:val="26"/>
        </w:rPr>
        <w:t xml:space="preserve">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64195A" w:rsidRDefault="0064195A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2. Цели и задачи реализации </w:t>
      </w:r>
      <w:r w:rsidR="006A55E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 профилактики</w:t>
      </w:r>
    </w:p>
    <w:p w:rsidR="00FD77A8" w:rsidRDefault="00FD77A8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D77A8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A152FC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1809BB">
        <w:rPr>
          <w:rFonts w:ascii="Times New Roman" w:hAnsi="Times New Roman"/>
          <w:sz w:val="26"/>
          <w:szCs w:val="26"/>
        </w:rPr>
        <w:t xml:space="preserve">повышение уровня благоустройства, соблюдения чистоты и порядка на территории </w:t>
      </w:r>
      <w:r w:rsidR="00AC74AA">
        <w:rPr>
          <w:rFonts w:ascii="Times New Roman" w:hAnsi="Times New Roman"/>
          <w:sz w:val="26"/>
          <w:szCs w:val="26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3F49FA" w:rsidRPr="001809BB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251C50" w:rsidRDefault="00251C50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0421C">
        <w:rPr>
          <w:rFonts w:ascii="Times New Roman" w:hAnsi="Times New Roman"/>
          <w:sz w:val="26"/>
          <w:szCs w:val="26"/>
        </w:rPr>
        <w:t>ориентац</w:t>
      </w:r>
      <w:r w:rsidR="00772AB6">
        <w:rPr>
          <w:rFonts w:ascii="Times New Roman" w:hAnsi="Times New Roman"/>
          <w:sz w:val="26"/>
          <w:szCs w:val="26"/>
        </w:rPr>
        <w:t>ия</w:t>
      </w:r>
      <w:r w:rsidR="00E83708">
        <w:rPr>
          <w:rFonts w:ascii="Times New Roman" w:hAnsi="Times New Roman"/>
          <w:sz w:val="26"/>
          <w:szCs w:val="26"/>
        </w:rPr>
        <w:t xml:space="preserve"> контрол</w:t>
      </w:r>
      <w:r w:rsidR="000B6D98">
        <w:rPr>
          <w:rFonts w:ascii="Times New Roman" w:hAnsi="Times New Roman"/>
          <w:sz w:val="26"/>
          <w:szCs w:val="26"/>
        </w:rPr>
        <w:t>ируемых</w:t>
      </w:r>
      <w:r w:rsidR="00E83708"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83708">
        <w:rPr>
          <w:rFonts w:ascii="Times New Roman" w:hAnsi="Times New Roman"/>
          <w:sz w:val="26"/>
          <w:szCs w:val="26"/>
        </w:rPr>
        <w:t xml:space="preserve">лиц </w:t>
      </w:r>
      <w:r w:rsidR="0090421C">
        <w:rPr>
          <w:rFonts w:ascii="Times New Roman" w:hAnsi="Times New Roman"/>
          <w:sz w:val="26"/>
          <w:szCs w:val="26"/>
        </w:rPr>
        <w:t>на неукоснительное</w:t>
      </w:r>
      <w:r w:rsidR="00E83708">
        <w:rPr>
          <w:rFonts w:ascii="Times New Roman" w:hAnsi="Times New Roman"/>
          <w:sz w:val="26"/>
          <w:szCs w:val="26"/>
        </w:rPr>
        <w:t xml:space="preserve"> соблюдени</w:t>
      </w:r>
      <w:r w:rsidR="0090421C">
        <w:rPr>
          <w:rFonts w:ascii="Times New Roman" w:hAnsi="Times New Roman"/>
          <w:sz w:val="26"/>
          <w:szCs w:val="26"/>
        </w:rPr>
        <w:t>е</w:t>
      </w:r>
      <w:r w:rsidR="00E83708">
        <w:rPr>
          <w:rFonts w:ascii="Times New Roman" w:hAnsi="Times New Roman"/>
          <w:sz w:val="26"/>
          <w:szCs w:val="26"/>
        </w:rPr>
        <w:t xml:space="preserve">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E83708">
        <w:rPr>
          <w:rFonts w:ascii="Times New Roman" w:hAnsi="Times New Roman"/>
          <w:sz w:val="26"/>
          <w:szCs w:val="26"/>
        </w:rPr>
        <w:t>требований</w:t>
      </w:r>
      <w:r w:rsidR="0090421C">
        <w:rPr>
          <w:rFonts w:ascii="Times New Roman" w:hAnsi="Times New Roman"/>
          <w:sz w:val="26"/>
          <w:szCs w:val="26"/>
        </w:rPr>
        <w:t xml:space="preserve">, мотивация их к снижению нарушений в сфере благоустройства </w:t>
      </w:r>
      <w:r w:rsidR="00CC498F">
        <w:rPr>
          <w:rFonts w:ascii="Times New Roman" w:hAnsi="Times New Roman"/>
          <w:sz w:val="26"/>
          <w:szCs w:val="26"/>
        </w:rPr>
        <w:t xml:space="preserve">и </w:t>
      </w:r>
      <w:r w:rsidR="0090421C">
        <w:rPr>
          <w:rFonts w:ascii="Times New Roman" w:hAnsi="Times New Roman"/>
          <w:sz w:val="26"/>
          <w:szCs w:val="26"/>
        </w:rPr>
        <w:t>повышени</w:t>
      </w:r>
      <w:r w:rsidR="00CC498F">
        <w:rPr>
          <w:rFonts w:ascii="Times New Roman" w:hAnsi="Times New Roman"/>
          <w:sz w:val="26"/>
          <w:szCs w:val="26"/>
        </w:rPr>
        <w:t>ю</w:t>
      </w:r>
      <w:r w:rsidR="0090421C">
        <w:rPr>
          <w:rFonts w:ascii="Times New Roman" w:hAnsi="Times New Roman"/>
          <w:sz w:val="26"/>
          <w:szCs w:val="26"/>
        </w:rPr>
        <w:t xml:space="preserve"> качества содержания объектов благоустройства</w:t>
      </w:r>
      <w:r w:rsidR="00E83708">
        <w:rPr>
          <w:rFonts w:ascii="Times New Roman" w:hAnsi="Times New Roman"/>
          <w:sz w:val="26"/>
          <w:szCs w:val="26"/>
        </w:rPr>
        <w:t>;</w:t>
      </w:r>
    </w:p>
    <w:p w:rsidR="00B82EFE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выявление </w:t>
      </w:r>
      <w:r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>
        <w:rPr>
          <w:rFonts w:ascii="Times New Roman" w:hAnsi="Times New Roman" w:cs="Times New Roman"/>
          <w:sz w:val="26"/>
          <w:szCs w:val="26"/>
        </w:rPr>
        <w:t>;</w:t>
      </w:r>
    </w:p>
    <w:p w:rsidR="00B46D33" w:rsidRDefault="00B46D33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51C50"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 w:rsidR="002421F7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="00613D67" w:rsidRPr="001809BB">
        <w:rPr>
          <w:rFonts w:ascii="Times New Roman" w:hAnsi="Times New Roman"/>
          <w:sz w:val="26"/>
          <w:szCs w:val="26"/>
        </w:rPr>
        <w:t>и орган</w:t>
      </w:r>
      <w:r w:rsidR="00CD6356">
        <w:rPr>
          <w:rFonts w:ascii="Times New Roman" w:hAnsi="Times New Roman"/>
          <w:sz w:val="26"/>
          <w:szCs w:val="26"/>
        </w:rPr>
        <w:t>ом</w:t>
      </w:r>
      <w:r w:rsidR="00613D67" w:rsidRPr="001809BB">
        <w:rPr>
          <w:rFonts w:ascii="Times New Roman" w:hAnsi="Times New Roman"/>
          <w:sz w:val="26"/>
          <w:szCs w:val="26"/>
        </w:rPr>
        <w:t>, осуществляющ</w:t>
      </w:r>
      <w:r w:rsidR="00CD6356">
        <w:rPr>
          <w:rFonts w:ascii="Times New Roman" w:hAnsi="Times New Roman"/>
          <w:sz w:val="26"/>
          <w:szCs w:val="26"/>
        </w:rPr>
        <w:t>им</w:t>
      </w:r>
      <w:r w:rsidR="00613D67"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 w:rsidR="00613D67">
        <w:rPr>
          <w:rFonts w:ascii="Times New Roman" w:hAnsi="Times New Roman"/>
          <w:sz w:val="26"/>
          <w:szCs w:val="26"/>
        </w:rPr>
        <w:t xml:space="preserve">,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251C50" w:rsidRPr="00251C50">
        <w:rPr>
          <w:rFonts w:ascii="Times New Roman" w:hAnsi="Times New Roman"/>
          <w:sz w:val="26"/>
          <w:szCs w:val="26"/>
        </w:rPr>
        <w:t>требований</w:t>
      </w:r>
      <w:r w:rsidR="000E38C2">
        <w:rPr>
          <w:rFonts w:ascii="Times New Roman" w:hAnsi="Times New Roman"/>
          <w:sz w:val="26"/>
          <w:szCs w:val="26"/>
        </w:rPr>
        <w:t xml:space="preserve">, </w:t>
      </w:r>
      <w:r w:rsidR="00F73ACC">
        <w:rPr>
          <w:rFonts w:ascii="Times New Roman" w:hAnsi="Times New Roman"/>
          <w:sz w:val="26"/>
          <w:szCs w:val="26"/>
        </w:rPr>
        <w:t xml:space="preserve">а также </w:t>
      </w:r>
      <w:r w:rsidR="006C43B7">
        <w:rPr>
          <w:rFonts w:ascii="Times New Roman" w:hAnsi="Times New Roman"/>
          <w:sz w:val="26"/>
          <w:szCs w:val="26"/>
        </w:rPr>
        <w:t xml:space="preserve">порядка организации и осуществления </w:t>
      </w:r>
      <w:r w:rsidR="000E38C2">
        <w:rPr>
          <w:rFonts w:ascii="Times New Roman" w:hAnsi="Times New Roman"/>
          <w:sz w:val="26"/>
          <w:szCs w:val="26"/>
        </w:rPr>
        <w:t>муниципально</w:t>
      </w:r>
      <w:r w:rsidR="006C43B7">
        <w:rPr>
          <w:rFonts w:ascii="Times New Roman" w:hAnsi="Times New Roman"/>
          <w:sz w:val="26"/>
          <w:szCs w:val="26"/>
        </w:rPr>
        <w:t>го</w:t>
      </w:r>
      <w:r w:rsidR="000E38C2">
        <w:rPr>
          <w:rFonts w:ascii="Times New Roman" w:hAnsi="Times New Roman"/>
          <w:sz w:val="26"/>
          <w:szCs w:val="26"/>
        </w:rPr>
        <w:t xml:space="preserve"> контрол</w:t>
      </w:r>
      <w:r w:rsidR="006C43B7">
        <w:rPr>
          <w:rFonts w:ascii="Times New Roman" w:hAnsi="Times New Roman"/>
          <w:sz w:val="26"/>
          <w:szCs w:val="26"/>
        </w:rPr>
        <w:t>я</w:t>
      </w:r>
      <w:r w:rsidR="000E38C2">
        <w:rPr>
          <w:rFonts w:ascii="Times New Roman" w:hAnsi="Times New Roman"/>
          <w:sz w:val="26"/>
          <w:szCs w:val="26"/>
        </w:rPr>
        <w:t xml:space="preserve"> </w:t>
      </w:r>
      <w:r w:rsidR="000E38C2" w:rsidRPr="006C43B7">
        <w:rPr>
          <w:rFonts w:ascii="Times New Roman" w:hAnsi="Times New Roman"/>
          <w:sz w:val="26"/>
          <w:szCs w:val="26"/>
        </w:rPr>
        <w:t>в сфере благоустройства</w:t>
      </w:r>
      <w:r w:rsidR="00F73ACC" w:rsidRPr="006C43B7">
        <w:rPr>
          <w:rFonts w:ascii="Times New Roman" w:hAnsi="Times New Roman"/>
          <w:sz w:val="26"/>
          <w:szCs w:val="26"/>
        </w:rPr>
        <w:t>;</w:t>
      </w:r>
      <w:r w:rsidR="001526C3"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</w:t>
      </w:r>
      <w:r w:rsidR="00613D67">
        <w:rPr>
          <w:rFonts w:ascii="Times New Roman" w:hAnsi="Times New Roman"/>
          <w:sz w:val="26"/>
          <w:szCs w:val="26"/>
        </w:rPr>
        <w:t xml:space="preserve"> контролируемых лиц</w:t>
      </w:r>
      <w:r w:rsidR="001063EE">
        <w:rPr>
          <w:rFonts w:ascii="Times New Roman" w:hAnsi="Times New Roman"/>
          <w:sz w:val="26"/>
          <w:szCs w:val="26"/>
        </w:rPr>
        <w:t>.</w:t>
      </w:r>
    </w:p>
    <w:p w:rsidR="00E004C6" w:rsidRPr="001809BB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Default="004F0E2B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="006A55E8">
        <w:rPr>
          <w:rFonts w:ascii="Times New Roman" w:hAnsi="Times New Roman"/>
          <w:sz w:val="26"/>
          <w:szCs w:val="26"/>
        </w:rPr>
        <w:t xml:space="preserve">, </w:t>
      </w:r>
    </w:p>
    <w:p w:rsidR="004F0E2B" w:rsidRPr="004F0E2B" w:rsidRDefault="006A55E8" w:rsidP="00CC143A">
      <w:pPr>
        <w:pStyle w:val="a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1) информирование;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2) объявление предостережений;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3) консультирование;</w:t>
      </w:r>
    </w:p>
    <w:p w:rsidR="00583BDD" w:rsidRPr="002D08BB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4) профилактический визит.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 w:cs="Times New Roman"/>
          <w:sz w:val="26"/>
          <w:szCs w:val="26"/>
        </w:rPr>
        <w:t>Результатом проводимых в 202</w:t>
      </w:r>
      <w:r w:rsidR="00DB3960">
        <w:rPr>
          <w:rFonts w:ascii="Times New Roman" w:hAnsi="Times New Roman" w:cs="Times New Roman"/>
          <w:sz w:val="26"/>
          <w:szCs w:val="26"/>
        </w:rPr>
        <w:t>3</w:t>
      </w:r>
      <w:r w:rsidRPr="003B0E48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нформированность подконтрольных субъектов о содержании требований Правил» – </w:t>
      </w:r>
      <w:r>
        <w:rPr>
          <w:rFonts w:ascii="Times New Roman" w:hAnsi="Times New Roman" w:cs="Times New Roman"/>
          <w:sz w:val="26"/>
          <w:szCs w:val="26"/>
        </w:rPr>
        <w:t>90</w:t>
      </w:r>
      <w:r w:rsidR="009B505E">
        <w:rPr>
          <w:rFonts w:ascii="Times New Roman" w:hAnsi="Times New Roman" w:cs="Times New Roman"/>
          <w:sz w:val="26"/>
          <w:szCs w:val="26"/>
        </w:rPr>
        <w:t xml:space="preserve"> 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%; </w:t>
      </w: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77340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3B0E48">
        <w:rPr>
          <w:rFonts w:ascii="Times New Roman" w:hAnsi="Times New Roman" w:cs="Times New Roman"/>
          <w:sz w:val="26"/>
          <w:szCs w:val="26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контроль» –</w:t>
      </w:r>
      <w:r w:rsidR="008B0C31">
        <w:rPr>
          <w:rFonts w:ascii="Times New Roman" w:hAnsi="Times New Roman" w:cs="Times New Roman"/>
          <w:sz w:val="26"/>
          <w:szCs w:val="26"/>
        </w:rPr>
        <w:t xml:space="preserve"> </w:t>
      </w:r>
      <w:r w:rsidR="0077340C">
        <w:rPr>
          <w:rFonts w:ascii="Times New Roman" w:hAnsi="Times New Roman" w:cs="Times New Roman"/>
          <w:sz w:val="26"/>
          <w:szCs w:val="26"/>
        </w:rPr>
        <w:t xml:space="preserve">90 </w:t>
      </w:r>
      <w:r w:rsidRPr="003B0E48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1E2171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довлетворенность обеспечением доступности информации о принятых и готовящихся изменениях требований Правил благоустройства, размещенной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– </w:t>
      </w:r>
      <w:r>
        <w:rPr>
          <w:rFonts w:ascii="Times New Roman" w:hAnsi="Times New Roman" w:cs="Times New Roman"/>
          <w:sz w:val="26"/>
          <w:szCs w:val="26"/>
        </w:rPr>
        <w:t xml:space="preserve">100 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:rsidR="0077340C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77340C">
        <w:rPr>
          <w:rFonts w:ascii="Times New Roman" w:hAnsi="Times New Roman"/>
          <w:color w:val="000000" w:themeColor="text1"/>
          <w:sz w:val="26"/>
          <w:szCs w:val="26"/>
        </w:rPr>
        <w:t xml:space="preserve"> доля профилактических мероприятий в объеме контрольных мероприятий - </w:t>
      </w:r>
      <w:r>
        <w:rPr>
          <w:rFonts w:ascii="Times New Roman" w:hAnsi="Times New Roman"/>
          <w:color w:val="000000" w:themeColor="text1"/>
          <w:sz w:val="26"/>
          <w:szCs w:val="26"/>
        </w:rPr>
        <w:br/>
      </w:r>
      <w:r w:rsidR="00613BB8">
        <w:rPr>
          <w:rFonts w:ascii="Times New Roman" w:hAnsi="Times New Roman"/>
          <w:color w:val="000000" w:themeColor="text1"/>
          <w:sz w:val="26"/>
          <w:szCs w:val="26"/>
        </w:rPr>
        <w:t>100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%;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</w:t>
      </w:r>
      <w:r w:rsidR="001E2171" w:rsidRPr="003B0E48">
        <w:rPr>
          <w:rFonts w:ascii="Times New Roman" w:hAnsi="Times New Roman" w:cs="Times New Roman"/>
          <w:sz w:val="26"/>
          <w:szCs w:val="26"/>
        </w:rPr>
        <w:t>ыполнение профилактических программных мероприятий согласно плану» –</w:t>
      </w:r>
      <w:r w:rsidR="001E2171">
        <w:rPr>
          <w:rFonts w:ascii="Times New Roman" w:hAnsi="Times New Roman" w:cs="Times New Roman"/>
          <w:sz w:val="26"/>
          <w:szCs w:val="26"/>
        </w:rPr>
        <w:t xml:space="preserve"> </w:t>
      </w:r>
      <w:r w:rsidR="001E2171" w:rsidRPr="003B0E48">
        <w:rPr>
          <w:rFonts w:ascii="Times New Roman" w:hAnsi="Times New Roman" w:cs="Times New Roman"/>
          <w:sz w:val="26"/>
          <w:szCs w:val="26"/>
        </w:rPr>
        <w:t>100%.</w:t>
      </w:r>
    </w:p>
    <w:p w:rsidR="00232650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A5363"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 w:rsidR="008A5363"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осуществляется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905"/>
        <w:gridCol w:w="4472"/>
      </w:tblGrid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650" w:rsidRPr="002E5D4B" w:rsidTr="00E634E2">
        <w:tc>
          <w:tcPr>
            <w:tcW w:w="5023" w:type="dxa"/>
          </w:tcPr>
          <w:p w:rsidR="0016514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</w:t>
            </w: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информированных</w:t>
            </w:r>
          </w:p>
          <w:p w:rsidR="00232650" w:rsidRPr="002E5D4B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232650" w:rsidRPr="002E5D4B" w:rsidTr="00E634E2">
        <w:tc>
          <w:tcPr>
            <w:tcW w:w="5023" w:type="dxa"/>
          </w:tcPr>
          <w:p w:rsidR="00232650" w:rsidRPr="002E5D4B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77340C" w:rsidRPr="002E5D4B" w:rsidTr="00E634E2">
        <w:tc>
          <w:tcPr>
            <w:tcW w:w="5023" w:type="dxa"/>
          </w:tcPr>
          <w:p w:rsidR="0077340C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4B2B91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D3321" w:rsidRPr="00AD7AA7" w:rsidTr="00E634E2">
        <w:tc>
          <w:tcPr>
            <w:tcW w:w="5023" w:type="dxa"/>
          </w:tcPr>
          <w:p w:rsidR="004D3321" w:rsidRPr="002E5D4B" w:rsidRDefault="004D3321" w:rsidP="00391D0C">
            <w:pPr>
              <w:pStyle w:val="Default"/>
              <w:rPr>
                <w:color w:val="000000" w:themeColor="text1"/>
              </w:rPr>
            </w:pPr>
            <w:r w:rsidRPr="004D3321">
              <w:t xml:space="preserve">Доля выполнения </w:t>
            </w:r>
            <w:r w:rsidR="00391D0C">
              <w:t xml:space="preserve">мероприятий, предусмотренных </w:t>
            </w:r>
            <w:r w:rsidRPr="004D3321">
              <w:t>программ</w:t>
            </w:r>
            <w:r w:rsidR="00391D0C">
              <w:t>ой</w:t>
            </w:r>
            <w:r w:rsidRPr="004D3321">
              <w:t xml:space="preserve"> профилактики </w:t>
            </w:r>
          </w:p>
        </w:tc>
        <w:tc>
          <w:tcPr>
            <w:tcW w:w="4580" w:type="dxa"/>
          </w:tcPr>
          <w:p w:rsidR="004D3321" w:rsidRPr="002E5D4B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E46324">
        <w:rPr>
          <w:rFonts w:ascii="Times New Roman" w:hAnsi="Times New Roman"/>
          <w:sz w:val="26"/>
          <w:szCs w:val="26"/>
        </w:rPr>
        <w:lastRenderedPageBreak/>
        <w:t>Приложение к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профилактики рисков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причинения вреда (ущерба)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охраняемым законом ценностям при осуществлении муниципального к</w:t>
      </w:r>
      <w:r>
        <w:rPr>
          <w:rFonts w:ascii="Times New Roman" w:hAnsi="Times New Roman"/>
          <w:sz w:val="26"/>
          <w:szCs w:val="26"/>
        </w:rPr>
        <w:t xml:space="preserve">онтроля в сфере благоустройства </w:t>
      </w:r>
      <w:r w:rsidR="00DB3960">
        <w:rPr>
          <w:rFonts w:ascii="Times New Roman" w:hAnsi="Times New Roman"/>
          <w:sz w:val="26"/>
          <w:szCs w:val="26"/>
        </w:rPr>
        <w:t>на 2024</w:t>
      </w:r>
      <w:bookmarkStart w:id="0" w:name="_GoBack"/>
      <w:bookmarkEnd w:id="0"/>
      <w:r w:rsidRPr="00E46324">
        <w:rPr>
          <w:rFonts w:ascii="Times New Roman" w:hAnsi="Times New Roman"/>
          <w:sz w:val="26"/>
          <w:szCs w:val="26"/>
        </w:rPr>
        <w:t xml:space="preserve"> год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сроки (периодичность) их проведения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6"/>
        <w:gridCol w:w="2977"/>
        <w:gridCol w:w="1559"/>
      </w:tblGrid>
      <w:tr w:rsidR="00E46324" w:rsidRPr="003939FC" w:rsidTr="003939FC">
        <w:trPr>
          <w:trHeight w:val="26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6324"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E46324" w:rsidRPr="003939FC" w:rsidTr="003939FC">
        <w:trPr>
          <w:trHeight w:val="19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тельной практики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</w:t>
            </w:r>
            <w:r w:rsidR="00CE4816"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сфере благоустройства 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с классификацией причин возникновения типовых нарушений обязательных 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и размещение утвержденного доклада о правоприменительной практике на официальном сайте  в срок, не превышающий 5 рабочих </w:t>
            </w:r>
            <w:r w:rsidR="00CE4816" w:rsidRPr="003939FC">
              <w:rPr>
                <w:rFonts w:ascii="Times New Roman" w:hAnsi="Times New Roman" w:cs="Times New Roman"/>
                <w:sz w:val="24"/>
                <w:szCs w:val="24"/>
              </w:rPr>
              <w:t>дней со дня утверждения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(не позднее 25 февраля года, следующего за годом обобщения 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правоприменительной практики)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trHeight w:val="3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местной администрации</w:t>
            </w:r>
            <w:r w:rsidR="003939FC"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93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района, 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кий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46324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C8" w:rsidRDefault="003355C8" w:rsidP="0064195A">
      <w:pPr>
        <w:spacing w:after="0" w:line="240" w:lineRule="auto"/>
      </w:pPr>
      <w:r>
        <w:separator/>
      </w:r>
    </w:p>
  </w:endnote>
  <w:endnote w:type="continuationSeparator" w:id="0">
    <w:p w:rsidR="003355C8" w:rsidRDefault="003355C8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C8" w:rsidRDefault="003355C8" w:rsidP="0064195A">
      <w:pPr>
        <w:spacing w:after="0" w:line="240" w:lineRule="auto"/>
      </w:pPr>
      <w:r>
        <w:separator/>
      </w:r>
    </w:p>
  </w:footnote>
  <w:footnote w:type="continuationSeparator" w:id="0">
    <w:p w:rsidR="003355C8" w:rsidRDefault="003355C8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8504E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55C8"/>
    <w:rsid w:val="0033778C"/>
    <w:rsid w:val="00337A63"/>
    <w:rsid w:val="0034467B"/>
    <w:rsid w:val="00391D0C"/>
    <w:rsid w:val="003939FC"/>
    <w:rsid w:val="0039731B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53828"/>
    <w:rsid w:val="00473B61"/>
    <w:rsid w:val="00474662"/>
    <w:rsid w:val="0047511A"/>
    <w:rsid w:val="004B2B91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BB8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4699"/>
    <w:rsid w:val="00AC74A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343AF"/>
    <w:rsid w:val="00D36964"/>
    <w:rsid w:val="00D52994"/>
    <w:rsid w:val="00DA39D1"/>
    <w:rsid w:val="00DB154E"/>
    <w:rsid w:val="00DB3960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5536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1C35"/>
  <w15:docId w15:val="{21A48257-CBCC-4F3B-B59D-265001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613B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87E5-8EA3-4232-8F6B-926CB05C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RePack by Diakov</cp:lastModifiedBy>
  <cp:revision>4</cp:revision>
  <cp:lastPrinted>2021-08-13T05:33:00Z</cp:lastPrinted>
  <dcterms:created xsi:type="dcterms:W3CDTF">2021-12-17T13:46:00Z</dcterms:created>
  <dcterms:modified xsi:type="dcterms:W3CDTF">2023-09-05T06:42:00Z</dcterms:modified>
</cp:coreProperties>
</file>