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129" w:rsidRDefault="001E5129" w:rsidP="001E5129">
      <w:pPr>
        <w:spacing w:after="0" w:line="240" w:lineRule="auto"/>
        <w:jc w:val="right"/>
        <w:rPr>
          <w:rFonts w:ascii="Times New Roman" w:hAnsi="Times New Roman" w:cs="Times New Roman"/>
          <w:b/>
          <w:sz w:val="28"/>
          <w:szCs w:val="28"/>
        </w:rPr>
      </w:pPr>
      <w:r>
        <w:rPr>
          <w:rFonts w:ascii="Times New Roman" w:hAnsi="Times New Roman" w:cs="Times New Roman"/>
          <w:b/>
          <w:sz w:val="28"/>
          <w:szCs w:val="28"/>
        </w:rPr>
        <w:t>ПРОЕКТ</w:t>
      </w:r>
      <w:bookmarkStart w:id="0" w:name="_GoBack"/>
      <w:bookmarkEnd w:id="0"/>
    </w:p>
    <w:p w:rsidR="00F00582" w:rsidRPr="00F00582" w:rsidRDefault="00F00582" w:rsidP="001E5129">
      <w:pPr>
        <w:spacing w:after="0" w:line="240" w:lineRule="auto"/>
        <w:jc w:val="center"/>
        <w:rPr>
          <w:rFonts w:ascii="Times New Roman" w:hAnsi="Times New Roman" w:cs="Times New Roman"/>
          <w:b/>
          <w:sz w:val="28"/>
          <w:szCs w:val="28"/>
        </w:rPr>
      </w:pPr>
      <w:r w:rsidRPr="00F00582">
        <w:rPr>
          <w:rFonts w:ascii="Times New Roman" w:hAnsi="Times New Roman" w:cs="Times New Roman"/>
          <w:b/>
          <w:sz w:val="28"/>
          <w:szCs w:val="28"/>
        </w:rPr>
        <w:t>АДМИНИСТРАЦИЯ</w:t>
      </w:r>
    </w:p>
    <w:p w:rsidR="00F00582" w:rsidRPr="00F00582" w:rsidRDefault="00F00582" w:rsidP="00F00582">
      <w:pPr>
        <w:spacing w:after="0" w:line="240" w:lineRule="auto"/>
        <w:jc w:val="center"/>
        <w:rPr>
          <w:rFonts w:ascii="Times New Roman" w:hAnsi="Times New Roman" w:cs="Times New Roman"/>
          <w:b/>
          <w:sz w:val="28"/>
          <w:szCs w:val="28"/>
        </w:rPr>
      </w:pPr>
      <w:r w:rsidRPr="00F00582">
        <w:rPr>
          <w:rFonts w:ascii="Times New Roman" w:hAnsi="Times New Roman" w:cs="Times New Roman"/>
          <w:b/>
          <w:sz w:val="28"/>
          <w:szCs w:val="28"/>
        </w:rPr>
        <w:t>НОВОДЖЕРЕЛИЕВСКОГО СЕЛЬСКОГО ПОСЕЛЕНИЯ</w:t>
      </w:r>
      <w:r w:rsidRPr="00F00582">
        <w:rPr>
          <w:rFonts w:ascii="Times New Roman" w:hAnsi="Times New Roman" w:cs="Times New Roman"/>
          <w:b/>
          <w:sz w:val="28"/>
          <w:szCs w:val="28"/>
        </w:rPr>
        <w:br/>
        <w:t>БРЮХОВЕЦКОГО МУНИЦИПАЛЬНОГО РАЙОНА</w:t>
      </w:r>
    </w:p>
    <w:p w:rsidR="00C063FC" w:rsidRPr="00F00582" w:rsidRDefault="00F00582" w:rsidP="00F00582">
      <w:pPr>
        <w:spacing w:after="0" w:line="240" w:lineRule="auto"/>
        <w:jc w:val="center"/>
        <w:rPr>
          <w:rFonts w:ascii="Times New Roman" w:hAnsi="Times New Roman" w:cs="Times New Roman"/>
          <w:b/>
          <w:sz w:val="28"/>
          <w:szCs w:val="28"/>
        </w:rPr>
      </w:pPr>
      <w:r w:rsidRPr="00F00582">
        <w:rPr>
          <w:rFonts w:ascii="Times New Roman" w:hAnsi="Times New Roman" w:cs="Times New Roman"/>
          <w:b/>
          <w:sz w:val="28"/>
          <w:szCs w:val="28"/>
        </w:rPr>
        <w:t>КРАСНОДАРСКОГО КРАЯ</w:t>
      </w:r>
      <w:r w:rsidRPr="00F00582">
        <w:rPr>
          <w:rFonts w:ascii="Times New Roman" w:hAnsi="Times New Roman" w:cs="Times New Roman"/>
          <w:b/>
          <w:sz w:val="28"/>
          <w:szCs w:val="28"/>
        </w:rPr>
        <w:br/>
      </w:r>
    </w:p>
    <w:p w:rsidR="00C063FC" w:rsidRDefault="00C063FC" w:rsidP="00C063FC">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C063FC" w:rsidRDefault="00C063FC" w:rsidP="00C063FC">
      <w:pPr>
        <w:spacing w:after="0" w:line="240" w:lineRule="auto"/>
        <w:jc w:val="center"/>
        <w:rPr>
          <w:rFonts w:ascii="Times New Roman" w:hAnsi="Times New Roman" w:cs="Times New Roman"/>
          <w:b/>
          <w:sz w:val="32"/>
          <w:szCs w:val="32"/>
        </w:rPr>
      </w:pPr>
    </w:p>
    <w:p w:rsidR="00C063FC" w:rsidRDefault="00C063FC" w:rsidP="00C063FC">
      <w:pPr>
        <w:spacing w:after="0" w:line="240" w:lineRule="auto"/>
        <w:rPr>
          <w:rFonts w:ascii="Times New Roman" w:hAnsi="Times New Roman" w:cs="Times New Roman"/>
          <w:sz w:val="28"/>
          <w:szCs w:val="28"/>
        </w:rPr>
      </w:pPr>
      <w:r>
        <w:rPr>
          <w:rFonts w:ascii="Times New Roman" w:hAnsi="Times New Roman" w:cs="Times New Roman"/>
          <w:sz w:val="28"/>
          <w:szCs w:val="28"/>
        </w:rPr>
        <w:t>от ________</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                              № _____ </w:t>
      </w:r>
    </w:p>
    <w:p w:rsidR="00C063FC" w:rsidRDefault="00C063FC" w:rsidP="00C063FC">
      <w:pPr>
        <w:spacing w:after="0" w:line="240" w:lineRule="auto"/>
        <w:jc w:val="center"/>
        <w:rPr>
          <w:rFonts w:ascii="Times New Roman" w:hAnsi="Times New Roman" w:cs="Times New Roman"/>
          <w:sz w:val="28"/>
          <w:szCs w:val="28"/>
        </w:rPr>
      </w:pPr>
      <w:r>
        <w:rPr>
          <w:rFonts w:ascii="Times New Roman" w:hAnsi="Times New Roman" w:cs="Times New Roman"/>
          <w:sz w:val="24"/>
          <w:szCs w:val="24"/>
        </w:rPr>
        <w:t>ст-ца Новоджерелиевская</w:t>
      </w:r>
    </w:p>
    <w:p w:rsidR="00C063FC" w:rsidRDefault="00C063FC" w:rsidP="00C063FC">
      <w:pPr>
        <w:spacing w:after="0" w:line="240" w:lineRule="auto"/>
        <w:jc w:val="center"/>
        <w:rPr>
          <w:rFonts w:ascii="Times New Roman" w:hAnsi="Times New Roman" w:cs="Times New Roman"/>
          <w:sz w:val="28"/>
          <w:szCs w:val="28"/>
        </w:rPr>
      </w:pPr>
    </w:p>
    <w:p w:rsidR="00C063FC" w:rsidRDefault="00C063FC" w:rsidP="00C063FC">
      <w:pPr>
        <w:spacing w:after="0" w:line="240" w:lineRule="auto"/>
        <w:jc w:val="center"/>
        <w:rPr>
          <w:rFonts w:ascii="Times New Roman" w:hAnsi="Times New Roman" w:cs="Times New Roman"/>
          <w:sz w:val="28"/>
          <w:szCs w:val="28"/>
        </w:rPr>
      </w:pPr>
    </w:p>
    <w:p w:rsidR="00C063FC" w:rsidRDefault="00C063FC" w:rsidP="00C063FC">
      <w:pPr>
        <w:pStyle w:val="a4"/>
        <w:jc w:val="center"/>
        <w:rPr>
          <w:b/>
          <w:sz w:val="28"/>
          <w:szCs w:val="28"/>
        </w:rPr>
      </w:pPr>
      <w:r>
        <w:rPr>
          <w:b/>
          <w:sz w:val="28"/>
          <w:szCs w:val="28"/>
        </w:rPr>
        <w:t xml:space="preserve">Об утверждении Порядка разработки и утверждении административных регламентов предоставления муниципальных услуг администрацией Новоджерелиевского сельского поселения Брюховецкого </w:t>
      </w:r>
      <w:r w:rsidR="00F00582">
        <w:rPr>
          <w:b/>
          <w:sz w:val="28"/>
          <w:szCs w:val="28"/>
        </w:rPr>
        <w:t xml:space="preserve">муниципального </w:t>
      </w:r>
      <w:r>
        <w:rPr>
          <w:b/>
          <w:sz w:val="28"/>
          <w:szCs w:val="28"/>
        </w:rPr>
        <w:t>района</w:t>
      </w:r>
      <w:r w:rsidR="00F00582">
        <w:rPr>
          <w:b/>
          <w:sz w:val="28"/>
          <w:szCs w:val="28"/>
        </w:rPr>
        <w:t xml:space="preserve"> Краснодарского края</w:t>
      </w:r>
    </w:p>
    <w:p w:rsidR="00C063FC" w:rsidRDefault="00C063FC" w:rsidP="00C063FC">
      <w:pPr>
        <w:pStyle w:val="a4"/>
      </w:pPr>
    </w:p>
    <w:p w:rsidR="00C063FC" w:rsidRDefault="00C063FC" w:rsidP="00C063FC">
      <w:pPr>
        <w:pStyle w:val="a4"/>
      </w:pPr>
    </w:p>
    <w:p w:rsidR="00C063FC" w:rsidRPr="005B2816" w:rsidRDefault="00C063FC" w:rsidP="00C063FC">
      <w:pPr>
        <w:pStyle w:val="a4"/>
      </w:pPr>
    </w:p>
    <w:p w:rsidR="00C063FC" w:rsidRPr="005B2816" w:rsidRDefault="00C063FC" w:rsidP="006C4BD7">
      <w:pPr>
        <w:pStyle w:val="a4"/>
        <w:ind w:firstLine="709"/>
        <w:jc w:val="both"/>
        <w:rPr>
          <w:sz w:val="28"/>
          <w:szCs w:val="28"/>
        </w:rPr>
      </w:pPr>
      <w:r w:rsidRPr="005B2816">
        <w:rPr>
          <w:sz w:val="28"/>
          <w:szCs w:val="28"/>
        </w:rPr>
        <w:t>В соответствии Федеральным законом от 20 марта 2025 года № 33 «Об общих принципах организации местного самоуправления в единой системе публичной власти», Федеральным законом от 27 июля 2010</w:t>
      </w:r>
      <w:r w:rsidR="006C4BD7" w:rsidRPr="005B2816">
        <w:rPr>
          <w:sz w:val="28"/>
          <w:szCs w:val="28"/>
        </w:rPr>
        <w:t xml:space="preserve"> </w:t>
      </w:r>
      <w:r w:rsidRPr="005B2816">
        <w:rPr>
          <w:sz w:val="28"/>
          <w:szCs w:val="28"/>
        </w:rPr>
        <w:t>года №</w:t>
      </w:r>
      <w:r w:rsidR="006C4BD7" w:rsidRPr="005B2816">
        <w:rPr>
          <w:sz w:val="28"/>
          <w:szCs w:val="28"/>
        </w:rPr>
        <w:t xml:space="preserve"> </w:t>
      </w:r>
      <w:r w:rsidRPr="005B2816">
        <w:rPr>
          <w:sz w:val="28"/>
          <w:szCs w:val="28"/>
        </w:rPr>
        <w:t xml:space="preserve">210-ФЗ «Об организации предоставления государственных и муниципальных услуг», </w:t>
      </w:r>
      <w:r w:rsidRPr="005B2816">
        <w:rPr>
          <w:sz w:val="28"/>
          <w:szCs w:val="28"/>
          <w:shd w:val="clear" w:color="auto" w:fill="FFFFFF"/>
        </w:rPr>
        <w:t>постановлением Правительства РФ от 20 июля 2021</w:t>
      </w:r>
      <w:r w:rsidR="006C4BD7" w:rsidRPr="005B2816">
        <w:rPr>
          <w:sz w:val="28"/>
          <w:szCs w:val="28"/>
          <w:shd w:val="clear" w:color="auto" w:fill="FFFFFF"/>
        </w:rPr>
        <w:t xml:space="preserve"> </w:t>
      </w:r>
      <w:r w:rsidRPr="005B2816">
        <w:rPr>
          <w:sz w:val="28"/>
          <w:szCs w:val="28"/>
          <w:shd w:val="clear" w:color="auto" w:fill="FFFFFF"/>
        </w:rPr>
        <w:t>года № 1228</w:t>
      </w:r>
      <w:r w:rsidRPr="005B2816">
        <w:rPr>
          <w:sz w:val="28"/>
          <w:szCs w:val="28"/>
        </w:rPr>
        <w:br/>
      </w:r>
      <w:r w:rsidRPr="005B2816">
        <w:rPr>
          <w:sz w:val="28"/>
          <w:szCs w:val="28"/>
          <w:shd w:val="clear" w:color="auto" w:fill="FFFFFF"/>
        </w:rPr>
        <w:t>«Об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006C4BD7" w:rsidRPr="005B2816">
        <w:rPr>
          <w:sz w:val="28"/>
          <w:szCs w:val="28"/>
          <w:shd w:val="clear" w:color="auto" w:fill="FFFFFF"/>
        </w:rPr>
        <w:t>»</w:t>
      </w:r>
      <w:r w:rsidRPr="005B2816">
        <w:rPr>
          <w:sz w:val="28"/>
          <w:szCs w:val="28"/>
        </w:rPr>
        <w:t>, п о с т а н о в л я ю:</w:t>
      </w:r>
    </w:p>
    <w:p w:rsidR="006C4BD7" w:rsidRPr="006C4BD7" w:rsidRDefault="006C4BD7" w:rsidP="006C4BD7">
      <w:pPr>
        <w:pStyle w:val="a3"/>
        <w:ind w:firstLine="709"/>
        <w:rPr>
          <w:sz w:val="28"/>
          <w:szCs w:val="28"/>
        </w:rPr>
      </w:pPr>
      <w:r w:rsidRPr="006C4BD7">
        <w:rPr>
          <w:sz w:val="28"/>
          <w:szCs w:val="28"/>
        </w:rPr>
        <w:t xml:space="preserve">1. Утвердить Порядок разработки и утверждения административных регламентов предоставления муниципальных услуг администрацией Новоджерелиевского сельского поселения Брюховецкого </w:t>
      </w:r>
      <w:r w:rsidR="00F00582">
        <w:rPr>
          <w:sz w:val="28"/>
          <w:szCs w:val="28"/>
        </w:rPr>
        <w:t xml:space="preserve">муниципального </w:t>
      </w:r>
      <w:r w:rsidRPr="006C4BD7">
        <w:rPr>
          <w:sz w:val="28"/>
          <w:szCs w:val="28"/>
        </w:rPr>
        <w:t>района</w:t>
      </w:r>
      <w:r w:rsidR="00F00582">
        <w:rPr>
          <w:sz w:val="28"/>
          <w:szCs w:val="28"/>
        </w:rPr>
        <w:t xml:space="preserve"> Краснодарского края</w:t>
      </w:r>
      <w:r w:rsidRPr="006C4BD7">
        <w:rPr>
          <w:sz w:val="28"/>
          <w:szCs w:val="28"/>
        </w:rPr>
        <w:t xml:space="preserve"> (приложение).</w:t>
      </w:r>
    </w:p>
    <w:p w:rsidR="006C4BD7" w:rsidRPr="006C4BD7" w:rsidRDefault="006C4BD7" w:rsidP="006C4BD7">
      <w:pPr>
        <w:pStyle w:val="a3"/>
        <w:ind w:firstLine="709"/>
        <w:rPr>
          <w:sz w:val="28"/>
          <w:szCs w:val="28"/>
        </w:rPr>
      </w:pPr>
      <w:r w:rsidRPr="006C4BD7">
        <w:rPr>
          <w:sz w:val="28"/>
          <w:szCs w:val="28"/>
        </w:rPr>
        <w:t>2. Определить специалистов администрации Новоджерелиевского сельского поселения Брюховецкого</w:t>
      </w:r>
      <w:r w:rsidR="00F00582">
        <w:rPr>
          <w:sz w:val="28"/>
          <w:szCs w:val="28"/>
        </w:rPr>
        <w:t xml:space="preserve"> муниципального</w:t>
      </w:r>
      <w:r w:rsidRPr="006C4BD7">
        <w:rPr>
          <w:sz w:val="28"/>
          <w:szCs w:val="28"/>
        </w:rPr>
        <w:t xml:space="preserve"> района</w:t>
      </w:r>
      <w:r w:rsidR="00F00582">
        <w:rPr>
          <w:sz w:val="28"/>
          <w:szCs w:val="28"/>
        </w:rPr>
        <w:t xml:space="preserve"> Краснодарского края</w:t>
      </w:r>
      <w:r w:rsidRPr="006C4BD7">
        <w:rPr>
          <w:sz w:val="28"/>
          <w:szCs w:val="28"/>
        </w:rPr>
        <w:t>, организующих предоставление муниципальных услуг, уполномоченным органом по проведению экспертизы проектов административных регламентов предоставления муниципальных услуг.</w:t>
      </w:r>
    </w:p>
    <w:p w:rsidR="006C4BD7" w:rsidRPr="006C4BD7" w:rsidRDefault="006C4BD7" w:rsidP="006C4BD7">
      <w:pPr>
        <w:spacing w:after="0" w:line="240" w:lineRule="auto"/>
        <w:ind w:firstLine="709"/>
        <w:jc w:val="both"/>
        <w:rPr>
          <w:rFonts w:ascii="Times New Roman" w:hAnsi="Times New Roman" w:cs="Times New Roman"/>
        </w:rPr>
      </w:pPr>
      <w:r w:rsidRPr="006C4BD7">
        <w:rPr>
          <w:rFonts w:ascii="Times New Roman" w:hAnsi="Times New Roman" w:cs="Times New Roman"/>
          <w:sz w:val="28"/>
          <w:szCs w:val="28"/>
        </w:rPr>
        <w:t>3.</w:t>
      </w:r>
      <w:r>
        <w:rPr>
          <w:rFonts w:ascii="Times New Roman" w:hAnsi="Times New Roman" w:cs="Times New Roman"/>
          <w:sz w:val="28"/>
          <w:szCs w:val="28"/>
        </w:rPr>
        <w:t xml:space="preserve"> </w:t>
      </w:r>
      <w:r w:rsidRPr="006C4BD7">
        <w:rPr>
          <w:rFonts w:ascii="Times New Roman" w:hAnsi="Times New Roman" w:cs="Times New Roman"/>
          <w:sz w:val="28"/>
          <w:szCs w:val="28"/>
        </w:rPr>
        <w:t xml:space="preserve">Признать утратившим силу постановление администрации Новоджерелиевского сельского поселения Брюховецкого района от 29 мая 2014 года № 63 </w:t>
      </w:r>
      <w:r>
        <w:rPr>
          <w:rFonts w:ascii="Times New Roman" w:hAnsi="Times New Roman" w:cs="Times New Roman"/>
          <w:sz w:val="28"/>
          <w:szCs w:val="28"/>
        </w:rPr>
        <w:t>«</w:t>
      </w:r>
      <w:r w:rsidRPr="006C4BD7">
        <w:rPr>
          <w:rFonts w:ascii="Times New Roman" w:hAnsi="Times New Roman" w:cs="Times New Roman"/>
          <w:sz w:val="28"/>
          <w:szCs w:val="28"/>
        </w:rPr>
        <w:t>О порядке разработки и утверждения административных регламентов предоставления муниципальных услуг и административных регламентов исполнения муниципальных функций администрации Новоджерелиевского сельского поселения Брюховецкого района</w:t>
      </w:r>
      <w:r>
        <w:rPr>
          <w:rFonts w:ascii="Times New Roman" w:hAnsi="Times New Roman" w:cs="Times New Roman"/>
          <w:sz w:val="28"/>
          <w:szCs w:val="28"/>
        </w:rPr>
        <w:t>».</w:t>
      </w:r>
    </w:p>
    <w:p w:rsidR="00C063FC" w:rsidRDefault="006C4BD7" w:rsidP="006C4B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4</w:t>
      </w:r>
      <w:r w:rsidR="00C063FC">
        <w:rPr>
          <w:rFonts w:ascii="Times New Roman" w:hAnsi="Times New Roman" w:cs="Times New Roman"/>
          <w:sz w:val="28"/>
          <w:szCs w:val="28"/>
        </w:rPr>
        <w:t>. Главному специалисту администрации Новоджерелиевского сельского поселения Брюховецкого</w:t>
      </w:r>
      <w:r w:rsidR="00F00582">
        <w:rPr>
          <w:rFonts w:ascii="Times New Roman" w:hAnsi="Times New Roman" w:cs="Times New Roman"/>
          <w:sz w:val="28"/>
          <w:szCs w:val="28"/>
        </w:rPr>
        <w:t xml:space="preserve"> муниципального</w:t>
      </w:r>
      <w:r w:rsidR="00C063FC">
        <w:rPr>
          <w:rFonts w:ascii="Times New Roman" w:hAnsi="Times New Roman" w:cs="Times New Roman"/>
          <w:sz w:val="28"/>
          <w:szCs w:val="28"/>
        </w:rPr>
        <w:t xml:space="preserve"> района</w:t>
      </w:r>
      <w:r w:rsidR="00F00582">
        <w:rPr>
          <w:rFonts w:ascii="Times New Roman" w:hAnsi="Times New Roman" w:cs="Times New Roman"/>
          <w:sz w:val="28"/>
          <w:szCs w:val="28"/>
        </w:rPr>
        <w:t xml:space="preserve"> Краснодарского края</w:t>
      </w:r>
      <w:r w:rsidR="00C063FC">
        <w:rPr>
          <w:rFonts w:ascii="Times New Roman" w:hAnsi="Times New Roman" w:cs="Times New Roman"/>
          <w:sz w:val="28"/>
          <w:szCs w:val="28"/>
        </w:rPr>
        <w:t xml:space="preserve"> Г.Б.</w:t>
      </w:r>
      <w:r w:rsidR="00314194">
        <w:rPr>
          <w:rFonts w:ascii="Times New Roman" w:hAnsi="Times New Roman" w:cs="Times New Roman"/>
          <w:sz w:val="28"/>
          <w:szCs w:val="28"/>
        </w:rPr>
        <w:t> </w:t>
      </w:r>
      <w:r w:rsidR="00C063FC">
        <w:rPr>
          <w:rFonts w:ascii="Times New Roman" w:hAnsi="Times New Roman" w:cs="Times New Roman"/>
          <w:sz w:val="28"/>
          <w:szCs w:val="28"/>
        </w:rPr>
        <w:t>Вельян обеспечить размещение (опубликование) настоящего постановления на официальном сайте администрации Новоджерелиевского сельского поселения Брюховецкого</w:t>
      </w:r>
      <w:r w:rsidR="00F00582">
        <w:rPr>
          <w:rFonts w:ascii="Times New Roman" w:hAnsi="Times New Roman" w:cs="Times New Roman"/>
          <w:sz w:val="28"/>
          <w:szCs w:val="28"/>
        </w:rPr>
        <w:t xml:space="preserve"> муниципального</w:t>
      </w:r>
      <w:r w:rsidR="00C063FC">
        <w:rPr>
          <w:rFonts w:ascii="Times New Roman" w:hAnsi="Times New Roman" w:cs="Times New Roman"/>
          <w:sz w:val="28"/>
          <w:szCs w:val="28"/>
        </w:rPr>
        <w:t xml:space="preserve"> района</w:t>
      </w:r>
      <w:r w:rsidR="00F00582">
        <w:rPr>
          <w:rFonts w:ascii="Times New Roman" w:hAnsi="Times New Roman" w:cs="Times New Roman"/>
          <w:sz w:val="28"/>
          <w:szCs w:val="28"/>
        </w:rPr>
        <w:t xml:space="preserve"> Краснодарского края</w:t>
      </w:r>
      <w:r w:rsidR="00C063FC">
        <w:rPr>
          <w:rFonts w:ascii="Times New Roman" w:hAnsi="Times New Roman" w:cs="Times New Roman"/>
          <w:sz w:val="28"/>
          <w:szCs w:val="28"/>
        </w:rPr>
        <w:t xml:space="preserve"> в информационно-телекоммуникационной сети «Интернет» и в сетевом издании «ВЕСТНИК-ИНФО».</w:t>
      </w:r>
    </w:p>
    <w:p w:rsidR="00C063FC" w:rsidRDefault="006C4BD7" w:rsidP="006C4B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C063FC">
        <w:rPr>
          <w:rFonts w:ascii="Times New Roman" w:hAnsi="Times New Roman" w:cs="Times New Roman"/>
          <w:sz w:val="28"/>
          <w:szCs w:val="28"/>
        </w:rPr>
        <w:t>. Контроль за выполнением настоящего постановления оставляю за собой.</w:t>
      </w:r>
    </w:p>
    <w:p w:rsidR="00C063FC" w:rsidRDefault="006C4BD7" w:rsidP="006C4BD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C063FC">
        <w:rPr>
          <w:rFonts w:ascii="Times New Roman" w:hAnsi="Times New Roman" w:cs="Times New Roman"/>
          <w:sz w:val="28"/>
          <w:szCs w:val="28"/>
        </w:rPr>
        <w:t>. Постановление вступает в силу со дня его официального опубликования.</w:t>
      </w:r>
    </w:p>
    <w:p w:rsidR="00C063FC" w:rsidRDefault="00C063FC" w:rsidP="00C063FC">
      <w:pPr>
        <w:spacing w:after="0" w:line="240" w:lineRule="auto"/>
        <w:ind w:firstLine="567"/>
        <w:jc w:val="both"/>
        <w:rPr>
          <w:rFonts w:ascii="Times New Roman" w:hAnsi="Times New Roman" w:cs="Times New Roman"/>
          <w:sz w:val="28"/>
          <w:szCs w:val="28"/>
        </w:rPr>
      </w:pPr>
    </w:p>
    <w:p w:rsidR="00C063FC" w:rsidRDefault="00C063FC" w:rsidP="00C063FC">
      <w:pPr>
        <w:spacing w:after="0" w:line="240" w:lineRule="auto"/>
        <w:ind w:firstLine="567"/>
        <w:jc w:val="both"/>
        <w:rPr>
          <w:rFonts w:ascii="Times New Roman" w:hAnsi="Times New Roman" w:cs="Times New Roman"/>
          <w:sz w:val="28"/>
          <w:szCs w:val="28"/>
        </w:rPr>
      </w:pPr>
    </w:p>
    <w:p w:rsidR="00C063FC" w:rsidRDefault="00C063FC" w:rsidP="00C063FC">
      <w:pPr>
        <w:spacing w:after="0" w:line="240" w:lineRule="auto"/>
        <w:ind w:firstLine="567"/>
        <w:jc w:val="both"/>
        <w:rPr>
          <w:rFonts w:ascii="Times New Roman" w:hAnsi="Times New Roman" w:cs="Times New Roman"/>
          <w:sz w:val="28"/>
          <w:szCs w:val="28"/>
        </w:rPr>
      </w:pPr>
    </w:p>
    <w:p w:rsidR="00F00582" w:rsidRPr="00F00582" w:rsidRDefault="00F00582" w:rsidP="00F00582">
      <w:pPr>
        <w:spacing w:after="0" w:line="240" w:lineRule="auto"/>
        <w:rPr>
          <w:rFonts w:ascii="Times New Roman" w:hAnsi="Times New Roman" w:cs="Times New Roman"/>
          <w:sz w:val="28"/>
          <w:szCs w:val="28"/>
        </w:rPr>
      </w:pPr>
      <w:r w:rsidRPr="00F00582">
        <w:rPr>
          <w:rFonts w:ascii="Times New Roman" w:hAnsi="Times New Roman" w:cs="Times New Roman"/>
          <w:sz w:val="28"/>
          <w:szCs w:val="28"/>
        </w:rPr>
        <w:t>Глава Новоджерелиевского сельского поселения</w:t>
      </w:r>
    </w:p>
    <w:p w:rsidR="006C4BD7" w:rsidRPr="00F00582" w:rsidRDefault="00F00582" w:rsidP="00F00582">
      <w:pPr>
        <w:spacing w:after="0" w:line="240" w:lineRule="auto"/>
        <w:rPr>
          <w:rFonts w:ascii="Times New Roman" w:hAnsi="Times New Roman" w:cs="Times New Roman"/>
          <w:sz w:val="28"/>
          <w:szCs w:val="28"/>
          <w:lang w:eastAsia="ar-SA"/>
        </w:rPr>
      </w:pPr>
      <w:r w:rsidRPr="00F00582">
        <w:rPr>
          <w:rFonts w:ascii="Times New Roman" w:hAnsi="Times New Roman" w:cs="Times New Roman"/>
          <w:sz w:val="28"/>
          <w:szCs w:val="28"/>
        </w:rPr>
        <w:t>Брюховецкого муниципального района</w:t>
      </w:r>
      <w:r w:rsidRPr="00F00582">
        <w:rPr>
          <w:rFonts w:ascii="Times New Roman" w:hAnsi="Times New Roman" w:cs="Times New Roman"/>
          <w:sz w:val="28"/>
          <w:szCs w:val="28"/>
        </w:rPr>
        <w:tab/>
      </w:r>
      <w:r w:rsidRPr="00F00582">
        <w:rPr>
          <w:rFonts w:ascii="Times New Roman" w:hAnsi="Times New Roman" w:cs="Times New Roman"/>
          <w:sz w:val="28"/>
          <w:szCs w:val="28"/>
        </w:rPr>
        <w:tab/>
      </w:r>
      <w:r w:rsidRPr="00F00582">
        <w:rPr>
          <w:rFonts w:ascii="Times New Roman" w:hAnsi="Times New Roman" w:cs="Times New Roman"/>
          <w:sz w:val="28"/>
          <w:szCs w:val="28"/>
        </w:rPr>
        <w:tab/>
      </w:r>
      <w:r w:rsidRPr="00F00582">
        <w:rPr>
          <w:rFonts w:ascii="Times New Roman" w:hAnsi="Times New Roman" w:cs="Times New Roman"/>
          <w:sz w:val="28"/>
          <w:szCs w:val="28"/>
        </w:rPr>
        <w:tab/>
      </w:r>
      <w:r w:rsidRPr="00F00582">
        <w:rPr>
          <w:rFonts w:ascii="Times New Roman" w:hAnsi="Times New Roman" w:cs="Times New Roman"/>
          <w:sz w:val="28"/>
          <w:szCs w:val="28"/>
        </w:rPr>
        <w:tab/>
      </w:r>
      <w:r w:rsidRPr="00F00582">
        <w:rPr>
          <w:rFonts w:ascii="Times New Roman" w:hAnsi="Times New Roman" w:cs="Times New Roman"/>
          <w:sz w:val="28"/>
          <w:szCs w:val="28"/>
        </w:rPr>
        <w:tab/>
        <w:t xml:space="preserve">                    Краснодарского края                                                                            О.В. Ткаченко</w:t>
      </w:r>
    </w:p>
    <w:p w:rsidR="006C4BD7" w:rsidRPr="00F00582" w:rsidRDefault="006C4BD7" w:rsidP="00F00582">
      <w:pPr>
        <w:spacing w:after="0" w:line="240" w:lineRule="auto"/>
        <w:rPr>
          <w:rFonts w:ascii="Times New Roman" w:hAnsi="Times New Roman" w:cs="Times New Roman"/>
          <w:sz w:val="28"/>
          <w:szCs w:val="28"/>
          <w:lang w:eastAsia="ar-SA"/>
        </w:rPr>
      </w:pPr>
    </w:p>
    <w:p w:rsidR="006C4BD7" w:rsidRPr="00F00582" w:rsidRDefault="006C4BD7" w:rsidP="00F00582">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6C4BD7" w:rsidRDefault="006C4BD7" w:rsidP="00C063FC">
      <w:pPr>
        <w:spacing w:after="0" w:line="240" w:lineRule="auto"/>
        <w:rPr>
          <w:rFonts w:ascii="Times New Roman" w:hAnsi="Times New Roman" w:cs="Times New Roman"/>
          <w:sz w:val="28"/>
          <w:szCs w:val="28"/>
          <w:lang w:eastAsia="ar-SA"/>
        </w:rPr>
      </w:pPr>
    </w:p>
    <w:p w:rsidR="00800ABF" w:rsidRDefault="00800ABF" w:rsidP="00C063FC">
      <w:pPr>
        <w:spacing w:after="0" w:line="240" w:lineRule="auto"/>
        <w:rPr>
          <w:rFonts w:ascii="Times New Roman" w:hAnsi="Times New Roman" w:cs="Times New Roman"/>
          <w:sz w:val="28"/>
          <w:szCs w:val="28"/>
          <w:lang w:eastAsia="ar-SA"/>
        </w:rPr>
        <w:sectPr w:rsidR="00800ABF" w:rsidSect="00800ABF">
          <w:headerReference w:type="default" r:id="rId8"/>
          <w:pgSz w:w="11906" w:h="16838"/>
          <w:pgMar w:top="1134" w:right="567" w:bottom="1134" w:left="1701" w:header="709" w:footer="709" w:gutter="0"/>
          <w:pgNumType w:start="1"/>
          <w:cols w:space="708"/>
          <w:titlePg/>
          <w:docGrid w:linePitch="360"/>
        </w:sectPr>
      </w:pPr>
    </w:p>
    <w:p w:rsidR="006C4BD7" w:rsidRDefault="006C4BD7"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lastRenderedPageBreak/>
        <w:t>ПРИЛОЖЕНИЕ</w:t>
      </w:r>
    </w:p>
    <w:p w:rsidR="006C4BD7" w:rsidRDefault="006C4BD7" w:rsidP="00F00582">
      <w:pPr>
        <w:spacing w:after="0" w:line="240" w:lineRule="auto"/>
        <w:ind w:firstLine="5103"/>
        <w:jc w:val="center"/>
        <w:rPr>
          <w:rFonts w:ascii="Times New Roman" w:hAnsi="Times New Roman" w:cs="Times New Roman"/>
          <w:sz w:val="28"/>
          <w:szCs w:val="28"/>
          <w:lang w:eastAsia="ar-SA"/>
        </w:rPr>
      </w:pPr>
    </w:p>
    <w:p w:rsidR="006C4BD7" w:rsidRDefault="006C4BD7"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УТВЕРЖДЕН</w:t>
      </w:r>
    </w:p>
    <w:p w:rsidR="006C4BD7" w:rsidRDefault="00710C7E"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п</w:t>
      </w:r>
      <w:r w:rsidR="006C4BD7">
        <w:rPr>
          <w:rFonts w:ascii="Times New Roman" w:hAnsi="Times New Roman" w:cs="Times New Roman"/>
          <w:sz w:val="28"/>
          <w:szCs w:val="28"/>
          <w:lang w:eastAsia="ar-SA"/>
        </w:rPr>
        <w:t>остановлением администрации</w:t>
      </w:r>
    </w:p>
    <w:p w:rsidR="00710C7E" w:rsidRDefault="00710C7E"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Новоджерелиевского</w:t>
      </w:r>
    </w:p>
    <w:p w:rsidR="00710C7E" w:rsidRDefault="00710C7E"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сельского поселения</w:t>
      </w:r>
    </w:p>
    <w:p w:rsidR="00F00582" w:rsidRDefault="00710C7E"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Брюховецкого</w:t>
      </w:r>
    </w:p>
    <w:p w:rsidR="00710C7E" w:rsidRDefault="00F00582"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 xml:space="preserve">муниципального </w:t>
      </w:r>
      <w:r w:rsidR="00710C7E">
        <w:rPr>
          <w:rFonts w:ascii="Times New Roman" w:hAnsi="Times New Roman" w:cs="Times New Roman"/>
          <w:sz w:val="28"/>
          <w:szCs w:val="28"/>
          <w:lang w:eastAsia="ar-SA"/>
        </w:rPr>
        <w:t>района</w:t>
      </w:r>
    </w:p>
    <w:p w:rsidR="00F00582" w:rsidRDefault="00F00582"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Краснодарского края</w:t>
      </w:r>
    </w:p>
    <w:p w:rsidR="00710C7E" w:rsidRDefault="00710C7E" w:rsidP="00F00582">
      <w:pPr>
        <w:spacing w:after="0" w:line="240" w:lineRule="auto"/>
        <w:ind w:firstLine="5103"/>
        <w:jc w:val="center"/>
        <w:rPr>
          <w:rFonts w:ascii="Times New Roman" w:hAnsi="Times New Roman" w:cs="Times New Roman"/>
          <w:sz w:val="28"/>
          <w:szCs w:val="28"/>
          <w:lang w:eastAsia="ar-SA"/>
        </w:rPr>
      </w:pPr>
      <w:r>
        <w:rPr>
          <w:rFonts w:ascii="Times New Roman" w:hAnsi="Times New Roman" w:cs="Times New Roman"/>
          <w:sz w:val="28"/>
          <w:szCs w:val="28"/>
          <w:lang w:eastAsia="ar-SA"/>
        </w:rPr>
        <w:t>от__________ № _________</w:t>
      </w:r>
    </w:p>
    <w:p w:rsidR="006C4BD7" w:rsidRDefault="006C4BD7" w:rsidP="00C063FC">
      <w:pPr>
        <w:spacing w:after="0" w:line="240" w:lineRule="auto"/>
        <w:rPr>
          <w:rFonts w:ascii="Times New Roman" w:hAnsi="Times New Roman" w:cs="Times New Roman"/>
          <w:sz w:val="28"/>
          <w:szCs w:val="28"/>
        </w:rPr>
      </w:pPr>
    </w:p>
    <w:p w:rsidR="00F00582" w:rsidRDefault="00F00582" w:rsidP="00C063FC">
      <w:pPr>
        <w:spacing w:after="0" w:line="240" w:lineRule="auto"/>
        <w:rPr>
          <w:rFonts w:ascii="Times New Roman" w:hAnsi="Times New Roman" w:cs="Times New Roman"/>
          <w:sz w:val="28"/>
          <w:szCs w:val="28"/>
        </w:rPr>
      </w:pPr>
    </w:p>
    <w:p w:rsidR="00710C7E" w:rsidRPr="00F843DF" w:rsidRDefault="00710C7E" w:rsidP="00710C7E">
      <w:pPr>
        <w:pStyle w:val="ConsPlusNormal"/>
        <w:widowControl/>
        <w:ind w:firstLine="0"/>
        <w:jc w:val="center"/>
        <w:rPr>
          <w:rFonts w:ascii="Times New Roman" w:hAnsi="Times New Roman" w:cs="Times New Roman"/>
          <w:b/>
          <w:caps/>
          <w:sz w:val="28"/>
          <w:szCs w:val="28"/>
        </w:rPr>
      </w:pPr>
      <w:r w:rsidRPr="00F843DF">
        <w:rPr>
          <w:rFonts w:ascii="Times New Roman" w:hAnsi="Times New Roman" w:cs="Times New Roman"/>
          <w:b/>
          <w:caps/>
          <w:sz w:val="28"/>
          <w:szCs w:val="28"/>
        </w:rPr>
        <w:t xml:space="preserve">Порядок </w:t>
      </w:r>
    </w:p>
    <w:p w:rsidR="00710C7E" w:rsidRPr="003569F0" w:rsidRDefault="00710C7E" w:rsidP="00710C7E">
      <w:pPr>
        <w:pStyle w:val="ab"/>
        <w:jc w:val="center"/>
        <w:rPr>
          <w:b/>
          <w:sz w:val="28"/>
          <w:szCs w:val="28"/>
        </w:rPr>
      </w:pPr>
      <w:r w:rsidRPr="003569F0">
        <w:rPr>
          <w:b/>
          <w:sz w:val="28"/>
          <w:szCs w:val="28"/>
        </w:rPr>
        <w:t>разработки и утверждения административных регламентов</w:t>
      </w:r>
    </w:p>
    <w:p w:rsidR="00710C7E" w:rsidRPr="003569F0" w:rsidRDefault="00710C7E" w:rsidP="00710C7E">
      <w:pPr>
        <w:pStyle w:val="ab"/>
        <w:jc w:val="center"/>
        <w:rPr>
          <w:b/>
          <w:sz w:val="28"/>
          <w:szCs w:val="28"/>
        </w:rPr>
      </w:pPr>
      <w:r w:rsidRPr="003569F0">
        <w:rPr>
          <w:b/>
          <w:sz w:val="28"/>
          <w:szCs w:val="28"/>
        </w:rPr>
        <w:t>предоставления муниципальных услуг администрацией</w:t>
      </w:r>
    </w:p>
    <w:p w:rsidR="00710C7E" w:rsidRPr="003569F0" w:rsidRDefault="00710C7E" w:rsidP="00710C7E">
      <w:pPr>
        <w:pStyle w:val="ab"/>
        <w:jc w:val="center"/>
        <w:rPr>
          <w:b/>
          <w:sz w:val="28"/>
          <w:szCs w:val="28"/>
        </w:rPr>
      </w:pPr>
      <w:r>
        <w:rPr>
          <w:b/>
          <w:sz w:val="28"/>
          <w:szCs w:val="28"/>
        </w:rPr>
        <w:t xml:space="preserve"> Новоджерелиевского сельского поселения Брюховецкого</w:t>
      </w:r>
      <w:r w:rsidR="00F00582">
        <w:rPr>
          <w:b/>
          <w:sz w:val="28"/>
          <w:szCs w:val="28"/>
        </w:rPr>
        <w:t xml:space="preserve"> муниципального </w:t>
      </w:r>
      <w:r>
        <w:rPr>
          <w:b/>
          <w:sz w:val="28"/>
          <w:szCs w:val="28"/>
        </w:rPr>
        <w:t>района</w:t>
      </w:r>
      <w:r w:rsidR="00F00582">
        <w:rPr>
          <w:b/>
          <w:sz w:val="28"/>
          <w:szCs w:val="28"/>
        </w:rPr>
        <w:t xml:space="preserve"> Краснодарского края</w:t>
      </w:r>
    </w:p>
    <w:p w:rsidR="00710C7E" w:rsidRPr="00322D79" w:rsidRDefault="00710C7E" w:rsidP="00710C7E">
      <w:pPr>
        <w:pStyle w:val="ConsPlusNormal"/>
        <w:widowControl/>
        <w:ind w:firstLine="0"/>
        <w:jc w:val="center"/>
        <w:rPr>
          <w:rFonts w:ascii="Times New Roman" w:hAnsi="Times New Roman" w:cs="Times New Roman"/>
          <w:b/>
          <w:sz w:val="28"/>
          <w:szCs w:val="28"/>
        </w:rPr>
      </w:pPr>
    </w:p>
    <w:p w:rsidR="00710C7E" w:rsidRPr="00710C7E" w:rsidRDefault="00710C7E" w:rsidP="00710C7E">
      <w:pPr>
        <w:numPr>
          <w:ilvl w:val="0"/>
          <w:numId w:val="4"/>
        </w:numPr>
        <w:shd w:val="clear" w:color="auto" w:fill="FFFFFF"/>
        <w:tabs>
          <w:tab w:val="left" w:pos="284"/>
          <w:tab w:val="left" w:pos="1701"/>
        </w:tabs>
        <w:adjustRightInd w:val="0"/>
        <w:spacing w:after="0" w:line="240" w:lineRule="auto"/>
        <w:ind w:left="0" w:firstLine="0"/>
        <w:jc w:val="center"/>
        <w:outlineLvl w:val="1"/>
        <w:rPr>
          <w:rFonts w:ascii="Times New Roman" w:hAnsi="Times New Roman" w:cs="Times New Roman"/>
          <w:b/>
          <w:bCs/>
          <w:color w:val="000000"/>
          <w:sz w:val="28"/>
          <w:szCs w:val="28"/>
        </w:rPr>
      </w:pPr>
      <w:r w:rsidRPr="00710C7E">
        <w:rPr>
          <w:rFonts w:ascii="Times New Roman" w:hAnsi="Times New Roman" w:cs="Times New Roman"/>
          <w:b/>
          <w:bCs/>
          <w:color w:val="000000"/>
          <w:sz w:val="28"/>
          <w:szCs w:val="28"/>
        </w:rPr>
        <w:t>Общие положения</w:t>
      </w:r>
    </w:p>
    <w:p w:rsidR="00710C7E" w:rsidRPr="00B4200D" w:rsidRDefault="00710C7E" w:rsidP="00710C7E">
      <w:pPr>
        <w:shd w:val="clear" w:color="auto" w:fill="FFFFFF"/>
        <w:tabs>
          <w:tab w:val="left" w:pos="284"/>
          <w:tab w:val="left" w:pos="1701"/>
        </w:tabs>
        <w:adjustRightInd w:val="0"/>
        <w:outlineLvl w:val="1"/>
        <w:rPr>
          <w:b/>
          <w:bCs/>
          <w:color w:val="000000"/>
          <w:sz w:val="28"/>
          <w:szCs w:val="28"/>
        </w:rPr>
      </w:pPr>
    </w:p>
    <w:p w:rsidR="00710C7E" w:rsidRPr="00710C7E" w:rsidRDefault="00DB31D3" w:rsidP="00DB31D3">
      <w:pPr>
        <w:spacing w:after="0" w:line="240" w:lineRule="auto"/>
        <w:ind w:firstLine="709"/>
        <w:jc w:val="both"/>
        <w:rPr>
          <w:rFonts w:ascii="Times New Roman" w:hAnsi="Times New Roman" w:cs="Times New Roman"/>
          <w:sz w:val="28"/>
          <w:szCs w:val="28"/>
        </w:rPr>
      </w:pPr>
      <w:bookmarkStart w:id="1" w:name="sub_2001"/>
      <w:r>
        <w:rPr>
          <w:rFonts w:ascii="Times New Roman" w:hAnsi="Times New Roman" w:cs="Times New Roman"/>
          <w:sz w:val="28"/>
          <w:szCs w:val="28"/>
        </w:rPr>
        <w:t>1.1.</w:t>
      </w:r>
      <w:r w:rsidR="00710C7E" w:rsidRPr="00710C7E">
        <w:rPr>
          <w:rFonts w:ascii="Times New Roman" w:hAnsi="Times New Roman" w:cs="Times New Roman"/>
          <w:sz w:val="28"/>
          <w:szCs w:val="28"/>
        </w:rPr>
        <w:t xml:space="preserve">Настоящий Порядок разработки и утверждения административных регламентов предоставления муниципальных услуг </w:t>
      </w:r>
      <w:r w:rsidR="00F00582">
        <w:rPr>
          <w:rFonts w:ascii="Times New Roman" w:hAnsi="Times New Roman" w:cs="Times New Roman"/>
          <w:sz w:val="28"/>
          <w:szCs w:val="28"/>
        </w:rPr>
        <w:t>администрацией Новоджерелиевского сельского поселения Брюховецкого муниципального района Краснодарского края</w:t>
      </w:r>
      <w:r w:rsidR="00710C7E" w:rsidRPr="00710C7E">
        <w:rPr>
          <w:rFonts w:ascii="Times New Roman" w:hAnsi="Times New Roman" w:cs="Times New Roman"/>
          <w:sz w:val="28"/>
          <w:szCs w:val="28"/>
        </w:rPr>
        <w:t xml:space="preserve"> (далее - Порядок) устанавливает порядок разработки, согласования и утверждения административных регламентов предоставления муниципальных услуг </w:t>
      </w:r>
      <w:r w:rsidR="00F00582">
        <w:rPr>
          <w:rFonts w:ascii="Times New Roman" w:hAnsi="Times New Roman" w:cs="Times New Roman"/>
          <w:sz w:val="28"/>
          <w:szCs w:val="28"/>
        </w:rPr>
        <w:t>администрацией Новоджерелиевского сельского поселения Брюховецкого муниципального района Краснодарского края</w:t>
      </w:r>
      <w:r w:rsidR="00710C7E" w:rsidRPr="00710C7E">
        <w:rPr>
          <w:rFonts w:ascii="Times New Roman" w:hAnsi="Times New Roman" w:cs="Times New Roman"/>
          <w:sz w:val="28"/>
          <w:szCs w:val="28"/>
        </w:rPr>
        <w:t xml:space="preserve"> (далее – административный регламент).</w:t>
      </w:r>
    </w:p>
    <w:p w:rsidR="00710C7E" w:rsidRPr="00710C7E" w:rsidRDefault="00710C7E" w:rsidP="00DB31D3">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Положения настоящего Порядка в части использования федеральной государственной информационной системы «Федеральный реестр государственных и муниципальных услуг (функций)» (далее – реестр услуг) применяются при наличии технической возможности.</w:t>
      </w:r>
    </w:p>
    <w:bookmarkEnd w:id="1"/>
    <w:p w:rsidR="00710C7E" w:rsidRPr="00710C7E" w:rsidRDefault="00DB31D3" w:rsidP="00DB31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1.2. </w:t>
      </w:r>
      <w:r w:rsidR="00710C7E" w:rsidRPr="00710C7E">
        <w:rPr>
          <w:rFonts w:ascii="Times New Roman" w:hAnsi="Times New Roman" w:cs="Times New Roman"/>
          <w:sz w:val="28"/>
          <w:szCs w:val="28"/>
        </w:rPr>
        <w:t xml:space="preserve">Административные регламенты разрабатываются </w:t>
      </w:r>
      <w:r w:rsidR="00F00582">
        <w:rPr>
          <w:rFonts w:ascii="Times New Roman" w:hAnsi="Times New Roman" w:cs="Times New Roman"/>
          <w:sz w:val="28"/>
          <w:szCs w:val="28"/>
        </w:rPr>
        <w:t>администрацией Новоджерелиевского сельского поселения Брюховецкого муниципального района Краснодарского края</w:t>
      </w:r>
      <w:r w:rsidR="00710C7E" w:rsidRPr="00710C7E">
        <w:rPr>
          <w:rFonts w:ascii="Times New Roman" w:hAnsi="Times New Roman" w:cs="Times New Roman"/>
          <w:sz w:val="28"/>
          <w:szCs w:val="28"/>
        </w:rPr>
        <w:t xml:space="preserve"> (далее - орган, предоставляющий муниципальные услуги), через </w:t>
      </w:r>
      <w:r>
        <w:rPr>
          <w:rFonts w:ascii="Times New Roman" w:hAnsi="Times New Roman" w:cs="Times New Roman"/>
          <w:sz w:val="28"/>
          <w:szCs w:val="28"/>
        </w:rPr>
        <w:t>специалистов</w:t>
      </w:r>
      <w:r w:rsidR="00710C7E" w:rsidRPr="00710C7E">
        <w:rPr>
          <w:rFonts w:ascii="Times New Roman" w:hAnsi="Times New Roman" w:cs="Times New Roman"/>
          <w:sz w:val="28"/>
          <w:szCs w:val="28"/>
        </w:rPr>
        <w:t xml:space="preserve"> </w:t>
      </w:r>
      <w:r w:rsidR="00F00582">
        <w:rPr>
          <w:rFonts w:ascii="Times New Roman" w:hAnsi="Times New Roman" w:cs="Times New Roman"/>
          <w:sz w:val="28"/>
          <w:szCs w:val="28"/>
        </w:rPr>
        <w:t>администрации Новоджерелиевского сельского поселения Брюховецкого муниципального района Краснодарского края</w:t>
      </w:r>
      <w:r w:rsidR="00710C7E" w:rsidRPr="00710C7E">
        <w:rPr>
          <w:rFonts w:ascii="Times New Roman" w:hAnsi="Times New Roman" w:cs="Times New Roman"/>
          <w:sz w:val="28"/>
          <w:szCs w:val="28"/>
        </w:rPr>
        <w:t xml:space="preserve">, к сфере деятельности которых относится организация предоставления соответствующих муниципальных услуг (далее - </w:t>
      </w:r>
      <w:r>
        <w:rPr>
          <w:rFonts w:ascii="Times New Roman" w:hAnsi="Times New Roman" w:cs="Times New Roman"/>
          <w:sz w:val="28"/>
          <w:szCs w:val="28"/>
        </w:rPr>
        <w:t>специалисты</w:t>
      </w:r>
      <w:r w:rsidR="00710C7E" w:rsidRPr="00710C7E">
        <w:rPr>
          <w:rFonts w:ascii="Times New Roman" w:hAnsi="Times New Roman" w:cs="Times New Roman"/>
          <w:sz w:val="28"/>
          <w:szCs w:val="28"/>
        </w:rPr>
        <w:t xml:space="preserve"> администрации, организующие предоставление муниципальных услуг) и утверждаются </w:t>
      </w:r>
      <w:r w:rsidR="003C7DE8" w:rsidRPr="003C7DE8">
        <w:rPr>
          <w:rFonts w:ascii="Times New Roman" w:hAnsi="Times New Roman" w:cs="Times New Roman"/>
          <w:sz w:val="28"/>
          <w:szCs w:val="28"/>
        </w:rPr>
        <w:t>органом</w:t>
      </w:r>
      <w:r w:rsidR="00710C7E" w:rsidRPr="003C7DE8">
        <w:rPr>
          <w:rFonts w:ascii="Times New Roman" w:hAnsi="Times New Roman" w:cs="Times New Roman"/>
          <w:sz w:val="28"/>
          <w:szCs w:val="28"/>
        </w:rPr>
        <w:t>, предоставляющим муниципальн</w:t>
      </w:r>
      <w:r w:rsidR="005A7329" w:rsidRPr="003C7DE8">
        <w:rPr>
          <w:rFonts w:ascii="Times New Roman" w:hAnsi="Times New Roman" w:cs="Times New Roman"/>
          <w:sz w:val="28"/>
          <w:szCs w:val="28"/>
        </w:rPr>
        <w:t>ую</w:t>
      </w:r>
      <w:r w:rsidR="00710C7E" w:rsidRPr="003C7DE8">
        <w:rPr>
          <w:rFonts w:ascii="Times New Roman" w:hAnsi="Times New Roman" w:cs="Times New Roman"/>
          <w:sz w:val="28"/>
          <w:szCs w:val="28"/>
        </w:rPr>
        <w:t xml:space="preserve"> услуг</w:t>
      </w:r>
      <w:r w:rsidR="005A7329" w:rsidRPr="003C7DE8">
        <w:rPr>
          <w:rFonts w:ascii="Times New Roman" w:hAnsi="Times New Roman" w:cs="Times New Roman"/>
          <w:sz w:val="28"/>
          <w:szCs w:val="28"/>
        </w:rPr>
        <w:t>у</w:t>
      </w:r>
      <w:r w:rsidR="00710C7E" w:rsidRPr="003C7DE8">
        <w:rPr>
          <w:rFonts w:ascii="Times New Roman" w:hAnsi="Times New Roman" w:cs="Times New Roman"/>
          <w:sz w:val="28"/>
          <w:szCs w:val="28"/>
        </w:rPr>
        <w:t>.</w:t>
      </w:r>
      <w:r w:rsidR="00710C7E" w:rsidRPr="00710C7E">
        <w:rPr>
          <w:rFonts w:ascii="Times New Roman" w:hAnsi="Times New Roman" w:cs="Times New Roman"/>
          <w:sz w:val="28"/>
          <w:szCs w:val="28"/>
        </w:rPr>
        <w:t xml:space="preserve"> </w:t>
      </w:r>
    </w:p>
    <w:p w:rsidR="00710C7E" w:rsidRPr="00710C7E" w:rsidRDefault="00710C7E" w:rsidP="00DB31D3">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Административные регламенты разрабатываются в соответствии с федеральными законами, нормативными правовыми актами Президента Российской Федерации и Правительства Российской Федерации, нормативными </w:t>
      </w:r>
      <w:r w:rsidRPr="00710C7E">
        <w:rPr>
          <w:rFonts w:ascii="Times New Roman" w:hAnsi="Times New Roman" w:cs="Times New Roman"/>
          <w:sz w:val="28"/>
          <w:szCs w:val="28"/>
        </w:rPr>
        <w:lastRenderedPageBreak/>
        <w:t xml:space="preserve">правовыми актами Краснодарского края, а также в соответствии </w:t>
      </w:r>
      <w:r w:rsidRPr="002F4EF9">
        <w:rPr>
          <w:rFonts w:ascii="Times New Roman" w:hAnsi="Times New Roman" w:cs="Times New Roman"/>
          <w:sz w:val="28"/>
          <w:szCs w:val="28"/>
        </w:rPr>
        <w:t>с единым стандартом предоставления муниципальной услуги (при ее наличии) после публикации сведений о муниципальной услуге в реестре услуг.</w:t>
      </w:r>
    </w:p>
    <w:p w:rsidR="00710C7E" w:rsidRPr="00710C7E" w:rsidRDefault="00DB31D3" w:rsidP="00DB31D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 </w:t>
      </w:r>
      <w:r w:rsidR="00710C7E" w:rsidRPr="00710C7E">
        <w:rPr>
          <w:rFonts w:ascii="Times New Roman" w:hAnsi="Times New Roman" w:cs="Times New Roman"/>
          <w:sz w:val="28"/>
          <w:szCs w:val="28"/>
        </w:rPr>
        <w:t xml:space="preserve">В случае если нормативным правовым актом, устанавливающим конкретное полномочие </w:t>
      </w:r>
      <w:r w:rsidR="005A7329">
        <w:rPr>
          <w:rFonts w:ascii="Times New Roman" w:hAnsi="Times New Roman" w:cs="Times New Roman"/>
          <w:sz w:val="28"/>
          <w:szCs w:val="28"/>
        </w:rPr>
        <w:t>специалиста</w:t>
      </w:r>
      <w:r w:rsidR="00710C7E" w:rsidRPr="00710C7E">
        <w:rPr>
          <w:rFonts w:ascii="Times New Roman" w:hAnsi="Times New Roman" w:cs="Times New Roman"/>
          <w:sz w:val="28"/>
          <w:szCs w:val="28"/>
        </w:rPr>
        <w:t>, предоставляющего муниципальную услугу, предусмотрено принятие отдельного нормативного правового акта, устанавливающего порядок осуществления такого полномочия, наряду с разработкой этого нормативного правового акта подлежит утверждению административный регламент предоставления соответствующей муниципальной услуги. При этом указанным порядком осуществления полномочия, утвержденным соответствующим нормативным правовым актом, не регулируются вопросы, относящиеся к предмету регулирования административного регламента в соответствии с настоящим Порядком.</w:t>
      </w:r>
    </w:p>
    <w:p w:rsidR="00710C7E" w:rsidRPr="00710C7E" w:rsidRDefault="00710C7E" w:rsidP="005A7329">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Исполнение </w:t>
      </w:r>
      <w:r w:rsidR="00F00582">
        <w:rPr>
          <w:rFonts w:ascii="Times New Roman" w:hAnsi="Times New Roman" w:cs="Times New Roman"/>
          <w:sz w:val="28"/>
          <w:szCs w:val="28"/>
        </w:rPr>
        <w:t>администрацией Новоджерелиевского сельского поселения Брюховецкого муниципального района Краснодарского края</w:t>
      </w:r>
      <w:r w:rsidRPr="00710C7E">
        <w:rPr>
          <w:rFonts w:ascii="Times New Roman" w:hAnsi="Times New Roman" w:cs="Times New Roman"/>
          <w:sz w:val="28"/>
          <w:szCs w:val="28"/>
        </w:rPr>
        <w:t xml:space="preserve"> отдельных государственных полномочий Краснодарского края, переданных ей на основании закона Краснодарского края с предоставлением субвенций из бюджета Краснодарского края, осуществляется в порядке, установленном административным регламентом, утвержденным соответствующим исполнительным органом Краснодарского края, если иное не установлено законом Краснодарского края.</w:t>
      </w:r>
    </w:p>
    <w:p w:rsidR="00710C7E" w:rsidRPr="00710C7E" w:rsidRDefault="005A7329" w:rsidP="005A73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1.4. </w:t>
      </w:r>
      <w:r w:rsidR="00710C7E" w:rsidRPr="00710C7E">
        <w:rPr>
          <w:rFonts w:ascii="Times New Roman" w:hAnsi="Times New Roman" w:cs="Times New Roman"/>
          <w:sz w:val="28"/>
          <w:szCs w:val="28"/>
        </w:rPr>
        <w:t xml:space="preserve">Разработка, согласование административных регламентов осуществляется </w:t>
      </w:r>
      <w:r>
        <w:rPr>
          <w:rFonts w:ascii="Times New Roman" w:hAnsi="Times New Roman" w:cs="Times New Roman"/>
          <w:sz w:val="28"/>
          <w:szCs w:val="28"/>
        </w:rPr>
        <w:t>специалистами</w:t>
      </w:r>
      <w:r w:rsidR="00710C7E" w:rsidRPr="00710C7E">
        <w:rPr>
          <w:rFonts w:ascii="Times New Roman" w:hAnsi="Times New Roman" w:cs="Times New Roman"/>
          <w:sz w:val="28"/>
          <w:szCs w:val="28"/>
        </w:rPr>
        <w:t xml:space="preserve"> </w:t>
      </w:r>
      <w:r w:rsidR="00710C7E" w:rsidRPr="002F4EF9">
        <w:rPr>
          <w:rFonts w:ascii="Times New Roman" w:hAnsi="Times New Roman" w:cs="Times New Roman"/>
          <w:sz w:val="28"/>
          <w:szCs w:val="28"/>
        </w:rPr>
        <w:t>администрации, организующими предоставление муниципальных услуг, с использованием программно-технических средств реестра услуг.</w:t>
      </w:r>
      <w:r w:rsidR="00710C7E" w:rsidRPr="00710C7E">
        <w:rPr>
          <w:rFonts w:ascii="Times New Roman" w:hAnsi="Times New Roman" w:cs="Times New Roman"/>
          <w:sz w:val="28"/>
          <w:szCs w:val="28"/>
        </w:rPr>
        <w:t xml:space="preserve"> </w:t>
      </w:r>
    </w:p>
    <w:p w:rsidR="00710C7E" w:rsidRPr="00710C7E" w:rsidRDefault="00710C7E" w:rsidP="005A7329">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В случае наличия региональной государственной информационной системы, обеспечивающей разработку и согласование административных регламентов исполнительных органов государственной власти субъекта Российской Федерации, органов местного самоуправления, и решения высшего исполнительного органа государственной власти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 При использовании для разработки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w:t>
      </w:r>
      <w:r w:rsidR="0098315C">
        <w:rPr>
          <w:rFonts w:ascii="Times New Roman" w:hAnsi="Times New Roman" w:cs="Times New Roman"/>
          <w:sz w:val="28"/>
          <w:szCs w:val="28"/>
        </w:rPr>
        <w:t>и</w:t>
      </w:r>
      <w:r w:rsidRPr="00710C7E">
        <w:rPr>
          <w:rFonts w:ascii="Times New Roman" w:hAnsi="Times New Roman" w:cs="Times New Roman"/>
          <w:sz w:val="28"/>
          <w:szCs w:val="28"/>
        </w:rPr>
        <w:t xml:space="preserve"> принятых административных регламентов в федеральную государственную информационную систему, обеспечивающую ведение федерального реестра государственных услуг в электронной форме.</w:t>
      </w:r>
    </w:p>
    <w:p w:rsidR="00710C7E" w:rsidRPr="00710C7E" w:rsidRDefault="00710C7E" w:rsidP="005A7329">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Проведение экспертизы административных регламентов осуществляется </w:t>
      </w:r>
      <w:r w:rsidR="005A7329">
        <w:rPr>
          <w:rFonts w:ascii="Times New Roman" w:hAnsi="Times New Roman" w:cs="Times New Roman"/>
          <w:sz w:val="28"/>
          <w:szCs w:val="28"/>
        </w:rPr>
        <w:t>специалистами</w:t>
      </w:r>
      <w:r w:rsidRPr="00710C7E">
        <w:rPr>
          <w:rFonts w:ascii="Times New Roman" w:hAnsi="Times New Roman" w:cs="Times New Roman"/>
          <w:sz w:val="28"/>
          <w:szCs w:val="28"/>
        </w:rPr>
        <w:t xml:space="preserve"> администрации, организующи</w:t>
      </w:r>
      <w:r w:rsidR="005A7329">
        <w:rPr>
          <w:rFonts w:ascii="Times New Roman" w:hAnsi="Times New Roman" w:cs="Times New Roman"/>
          <w:sz w:val="28"/>
          <w:szCs w:val="28"/>
        </w:rPr>
        <w:t xml:space="preserve">ми </w:t>
      </w:r>
      <w:r w:rsidRPr="00710C7E">
        <w:rPr>
          <w:rFonts w:ascii="Times New Roman" w:hAnsi="Times New Roman" w:cs="Times New Roman"/>
          <w:sz w:val="28"/>
          <w:szCs w:val="28"/>
        </w:rPr>
        <w:t xml:space="preserve">предоставление муниципальных услуг (далее – </w:t>
      </w:r>
      <w:r w:rsidR="005A7329">
        <w:rPr>
          <w:rFonts w:ascii="Times New Roman" w:hAnsi="Times New Roman" w:cs="Times New Roman"/>
          <w:sz w:val="28"/>
          <w:szCs w:val="28"/>
        </w:rPr>
        <w:t>специалист</w:t>
      </w:r>
      <w:r w:rsidRPr="00710C7E">
        <w:rPr>
          <w:rFonts w:ascii="Times New Roman" w:hAnsi="Times New Roman" w:cs="Times New Roman"/>
          <w:sz w:val="28"/>
          <w:szCs w:val="28"/>
        </w:rPr>
        <w:t>), с использованием программно-технических средств реестра услуг.</w:t>
      </w:r>
    </w:p>
    <w:p w:rsidR="00710C7E" w:rsidRPr="00710C7E" w:rsidRDefault="00710C7E" w:rsidP="005A7329">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lastRenderedPageBreak/>
        <w:t xml:space="preserve">Утверждение административных регламентов осуществляется </w:t>
      </w:r>
      <w:r w:rsidR="003C7DE8" w:rsidRPr="003C7DE8">
        <w:rPr>
          <w:rFonts w:ascii="Times New Roman" w:hAnsi="Times New Roman" w:cs="Times New Roman"/>
          <w:sz w:val="28"/>
          <w:szCs w:val="28"/>
        </w:rPr>
        <w:t>органом</w:t>
      </w:r>
      <w:r w:rsidRPr="003C7DE8">
        <w:rPr>
          <w:rFonts w:ascii="Times New Roman" w:hAnsi="Times New Roman" w:cs="Times New Roman"/>
          <w:sz w:val="28"/>
          <w:szCs w:val="28"/>
        </w:rPr>
        <w:t>, предоставляющим муниципальные услуги, с использованием программно</w:t>
      </w:r>
      <w:r w:rsidRPr="00710C7E">
        <w:rPr>
          <w:rFonts w:ascii="Times New Roman" w:hAnsi="Times New Roman" w:cs="Times New Roman"/>
          <w:sz w:val="28"/>
          <w:szCs w:val="28"/>
        </w:rPr>
        <w:t>-технических средств реестра услуг.</w:t>
      </w:r>
    </w:p>
    <w:p w:rsidR="00710C7E" w:rsidRPr="00710C7E" w:rsidRDefault="005A7329" w:rsidP="005A73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 </w:t>
      </w:r>
      <w:r w:rsidR="00710C7E" w:rsidRPr="00710C7E">
        <w:rPr>
          <w:rFonts w:ascii="Times New Roman" w:hAnsi="Times New Roman" w:cs="Times New Roman"/>
          <w:sz w:val="28"/>
          <w:szCs w:val="28"/>
        </w:rPr>
        <w:t>Разработка административных регламентов включает следующие этапы:</w:t>
      </w:r>
    </w:p>
    <w:p w:rsidR="00710C7E" w:rsidRPr="00710C7E" w:rsidRDefault="005A7329" w:rsidP="005A73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710C7E" w:rsidRPr="00710C7E">
        <w:rPr>
          <w:rFonts w:ascii="Times New Roman" w:hAnsi="Times New Roman" w:cs="Times New Roman"/>
          <w:sz w:val="28"/>
          <w:szCs w:val="28"/>
        </w:rPr>
        <w:t xml:space="preserve">внесение в реестр услуг органом администрации, организующим </w:t>
      </w:r>
      <w:r w:rsidRPr="00710C7E">
        <w:rPr>
          <w:rFonts w:ascii="Times New Roman" w:hAnsi="Times New Roman" w:cs="Times New Roman"/>
          <w:sz w:val="28"/>
          <w:szCs w:val="28"/>
        </w:rPr>
        <w:t>предоставление</w:t>
      </w:r>
      <w:r w:rsidR="00710C7E" w:rsidRPr="00710C7E">
        <w:rPr>
          <w:rFonts w:ascii="Times New Roman" w:hAnsi="Times New Roman" w:cs="Times New Roman"/>
          <w:sz w:val="28"/>
          <w:szCs w:val="28"/>
        </w:rPr>
        <w:t xml:space="preserve"> муниципальной услуги, сведений о муниципальной услуге;</w:t>
      </w:r>
    </w:p>
    <w:p w:rsidR="00710C7E" w:rsidRPr="00710C7E" w:rsidRDefault="005A7329" w:rsidP="005A73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710C7E" w:rsidRPr="00710C7E">
        <w:rPr>
          <w:rFonts w:ascii="Times New Roman" w:hAnsi="Times New Roman" w:cs="Times New Roman"/>
          <w:sz w:val="28"/>
          <w:szCs w:val="28"/>
        </w:rPr>
        <w:t>автоматическое формирование из сведений, указанных в подпункте 1 настоящего пункта, проекта административного регламента в соответствии с требованиями к структуре и содержанию административных регламентов, установленными разделом 2 настоящего Порядка;</w:t>
      </w:r>
    </w:p>
    <w:p w:rsidR="00710C7E" w:rsidRPr="00710C7E" w:rsidRDefault="005A7329" w:rsidP="005A73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710C7E" w:rsidRPr="00710C7E">
        <w:rPr>
          <w:rFonts w:ascii="Times New Roman" w:hAnsi="Times New Roman" w:cs="Times New Roman"/>
          <w:sz w:val="28"/>
          <w:szCs w:val="28"/>
        </w:rPr>
        <w:t>анализ, доработку (при необходимости) органом, организующим предоставление муниципальной услуги, проекта административного регламента, сформированного в соответствии с подпунктом 2 настоящего пункта, и его загрузка в реестр услуг;</w:t>
      </w:r>
    </w:p>
    <w:p w:rsidR="00710C7E" w:rsidRPr="00710C7E" w:rsidRDefault="005A7329" w:rsidP="005A732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710C7E" w:rsidRPr="00710C7E">
        <w:rPr>
          <w:rFonts w:ascii="Times New Roman" w:hAnsi="Times New Roman" w:cs="Times New Roman"/>
          <w:sz w:val="28"/>
          <w:szCs w:val="28"/>
        </w:rPr>
        <w:t>проведение в отношении проекта административного регламента, сформированного в соответствии с подпунктом 3 настоящего пункта, процедур, предусмотренных разделами 3 и 4 настоящего Порядка.</w:t>
      </w:r>
    </w:p>
    <w:p w:rsidR="00710C7E" w:rsidRPr="00710C7E" w:rsidRDefault="00710C7E" w:rsidP="005A7329">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1.6. При разработке административных регламентов </w:t>
      </w:r>
      <w:r w:rsidR="005A7329">
        <w:rPr>
          <w:rFonts w:ascii="Times New Roman" w:hAnsi="Times New Roman" w:cs="Times New Roman"/>
          <w:sz w:val="28"/>
          <w:szCs w:val="28"/>
        </w:rPr>
        <w:t>специалист</w:t>
      </w:r>
      <w:r w:rsidRPr="00710C7E">
        <w:rPr>
          <w:rFonts w:ascii="Times New Roman" w:hAnsi="Times New Roman" w:cs="Times New Roman"/>
          <w:sz w:val="28"/>
          <w:szCs w:val="28"/>
        </w:rPr>
        <w:t xml:space="preserve"> администрации, организующий предоставление муниципальных услуг, предусматривает оптимизацию (повышение качества) предоставления муниципальных услуг,</w:t>
      </w:r>
      <w:r w:rsidR="005A7329">
        <w:rPr>
          <w:rFonts w:ascii="Times New Roman" w:hAnsi="Times New Roman" w:cs="Times New Roman"/>
          <w:sz w:val="28"/>
          <w:szCs w:val="28"/>
        </w:rPr>
        <w:t xml:space="preserve"> </w:t>
      </w:r>
      <w:r w:rsidRPr="00710C7E">
        <w:rPr>
          <w:rFonts w:ascii="Times New Roman" w:hAnsi="Times New Roman" w:cs="Times New Roman"/>
          <w:sz w:val="28"/>
          <w:szCs w:val="28"/>
        </w:rPr>
        <w:t>в том числе возможность предоставления муниципальной услуги в упреждающем (</w:t>
      </w:r>
      <w:proofErr w:type="spellStart"/>
      <w:r w:rsidRPr="00710C7E">
        <w:rPr>
          <w:rFonts w:ascii="Times New Roman" w:hAnsi="Times New Roman" w:cs="Times New Roman"/>
          <w:sz w:val="28"/>
          <w:szCs w:val="28"/>
        </w:rPr>
        <w:t>проактивном</w:t>
      </w:r>
      <w:proofErr w:type="spellEnd"/>
      <w:r w:rsidRPr="00710C7E">
        <w:rPr>
          <w:rFonts w:ascii="Times New Roman" w:hAnsi="Times New Roman" w:cs="Times New Roman"/>
          <w:sz w:val="28"/>
          <w:szCs w:val="28"/>
        </w:rPr>
        <w:t xml:space="preserve">) режиме, многоканальность и экстерриториальность получения муниципальных услуг, устранение избыточных логически обособленных последовательностей административных действий при предоставлении муниципальной услуги (далее - административные процедуры) и сроков их осуществления, а также документов и (или) информации, требуемых для получения муниципальной услуги, внедрение реестровой модели предоставления муниципальной услуги, а также внедрение иных принципов предоставления муниципальных услуг, предусмотренных Федеральным </w:t>
      </w:r>
      <w:r w:rsidRPr="005A7329">
        <w:rPr>
          <w:rFonts w:ascii="Times New Roman" w:hAnsi="Times New Roman" w:cs="Times New Roman"/>
          <w:sz w:val="28"/>
          <w:szCs w:val="28"/>
        </w:rPr>
        <w:t>законом</w:t>
      </w:r>
      <w:r w:rsidRPr="00710C7E">
        <w:rPr>
          <w:rFonts w:ascii="Times New Roman" w:hAnsi="Times New Roman" w:cs="Times New Roman"/>
          <w:sz w:val="28"/>
          <w:szCs w:val="28"/>
        </w:rPr>
        <w:t xml:space="preserve"> от 27 июля 2010 г. № 210-ФЗ «Об организации предоставления государственных и</w:t>
      </w:r>
      <w:r w:rsidR="005A7329">
        <w:rPr>
          <w:rFonts w:ascii="Times New Roman" w:hAnsi="Times New Roman" w:cs="Times New Roman"/>
          <w:sz w:val="28"/>
          <w:szCs w:val="28"/>
        </w:rPr>
        <w:t xml:space="preserve"> </w:t>
      </w:r>
      <w:r w:rsidRPr="00710C7E">
        <w:rPr>
          <w:rFonts w:ascii="Times New Roman" w:hAnsi="Times New Roman" w:cs="Times New Roman"/>
          <w:sz w:val="28"/>
          <w:szCs w:val="28"/>
        </w:rPr>
        <w:t>муниципальных услуг» (далее - Федеральный закон).</w:t>
      </w:r>
    </w:p>
    <w:p w:rsidR="00710C7E" w:rsidRPr="00710C7E" w:rsidRDefault="00710C7E" w:rsidP="005A7329">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1.7. Наименование административных регламентов определяется органом администрации, организующим предоставление муниципальных услуг, с учетом формулировки нормативного правового акта, которым предусмотрена соответствующая муниципальная услуга.</w:t>
      </w:r>
    </w:p>
    <w:p w:rsidR="00710C7E" w:rsidRPr="00710C7E" w:rsidRDefault="00710C7E" w:rsidP="00710C7E">
      <w:pPr>
        <w:spacing w:after="0" w:line="240" w:lineRule="auto"/>
        <w:jc w:val="both"/>
        <w:rPr>
          <w:rFonts w:ascii="Times New Roman" w:hAnsi="Times New Roman" w:cs="Times New Roman"/>
          <w:sz w:val="28"/>
          <w:szCs w:val="28"/>
        </w:rPr>
      </w:pPr>
    </w:p>
    <w:p w:rsidR="00710C7E" w:rsidRPr="00800ABF" w:rsidRDefault="00800ABF" w:rsidP="00800ABF">
      <w:pPr>
        <w:spacing w:after="0" w:line="240" w:lineRule="auto"/>
        <w:jc w:val="center"/>
        <w:rPr>
          <w:rFonts w:ascii="Times New Roman" w:hAnsi="Times New Roman" w:cs="Times New Roman"/>
          <w:b/>
          <w:sz w:val="28"/>
          <w:szCs w:val="28"/>
        </w:rPr>
      </w:pPr>
      <w:bookmarkStart w:id="2" w:name="sub_2200"/>
      <w:r w:rsidRPr="00800ABF">
        <w:rPr>
          <w:rFonts w:ascii="Times New Roman" w:hAnsi="Times New Roman" w:cs="Times New Roman"/>
          <w:b/>
          <w:sz w:val="28"/>
          <w:szCs w:val="28"/>
        </w:rPr>
        <w:t xml:space="preserve">2. </w:t>
      </w:r>
      <w:r w:rsidR="00710C7E" w:rsidRPr="00800ABF">
        <w:rPr>
          <w:rFonts w:ascii="Times New Roman" w:hAnsi="Times New Roman" w:cs="Times New Roman"/>
          <w:b/>
          <w:sz w:val="28"/>
          <w:szCs w:val="28"/>
        </w:rPr>
        <w:t>Требования к структуре и содержанию</w:t>
      </w:r>
    </w:p>
    <w:p w:rsidR="00710C7E" w:rsidRPr="00800ABF" w:rsidRDefault="00710C7E" w:rsidP="00800ABF">
      <w:pPr>
        <w:spacing w:after="0" w:line="240" w:lineRule="auto"/>
        <w:jc w:val="center"/>
        <w:rPr>
          <w:rFonts w:ascii="Times New Roman" w:hAnsi="Times New Roman" w:cs="Times New Roman"/>
          <w:b/>
          <w:sz w:val="28"/>
          <w:szCs w:val="28"/>
        </w:rPr>
      </w:pPr>
      <w:r w:rsidRPr="00800ABF">
        <w:rPr>
          <w:rFonts w:ascii="Times New Roman" w:hAnsi="Times New Roman" w:cs="Times New Roman"/>
          <w:b/>
          <w:sz w:val="28"/>
          <w:szCs w:val="28"/>
        </w:rPr>
        <w:t>административных регламентов</w:t>
      </w:r>
      <w:bookmarkEnd w:id="2"/>
    </w:p>
    <w:p w:rsidR="00710C7E" w:rsidRPr="00710C7E" w:rsidRDefault="00710C7E" w:rsidP="00710C7E">
      <w:pPr>
        <w:spacing w:after="0" w:line="240" w:lineRule="auto"/>
        <w:jc w:val="both"/>
        <w:rPr>
          <w:rFonts w:ascii="Times New Roman" w:hAnsi="Times New Roman" w:cs="Times New Roman"/>
          <w:sz w:val="28"/>
          <w:szCs w:val="28"/>
        </w:rPr>
      </w:pPr>
    </w:p>
    <w:p w:rsidR="00710C7E" w:rsidRPr="00710C7E" w:rsidRDefault="00710C7E" w:rsidP="00800ABF">
      <w:pPr>
        <w:spacing w:after="0" w:line="240" w:lineRule="auto"/>
        <w:ind w:firstLine="709"/>
        <w:jc w:val="both"/>
        <w:rPr>
          <w:rFonts w:ascii="Times New Roman" w:hAnsi="Times New Roman" w:cs="Times New Roman"/>
          <w:sz w:val="28"/>
          <w:szCs w:val="28"/>
        </w:rPr>
      </w:pPr>
      <w:bookmarkStart w:id="3" w:name="sub_2011"/>
      <w:r w:rsidRPr="00710C7E">
        <w:rPr>
          <w:rFonts w:ascii="Times New Roman" w:hAnsi="Times New Roman" w:cs="Times New Roman"/>
          <w:sz w:val="28"/>
          <w:szCs w:val="28"/>
        </w:rPr>
        <w:t>2.1. </w:t>
      </w:r>
      <w:bookmarkStart w:id="4" w:name="sub_2012"/>
      <w:bookmarkEnd w:id="3"/>
      <w:r w:rsidRPr="00710C7E">
        <w:rPr>
          <w:rFonts w:ascii="Times New Roman" w:hAnsi="Times New Roman" w:cs="Times New Roman"/>
          <w:sz w:val="28"/>
          <w:szCs w:val="28"/>
        </w:rPr>
        <w:t>В административный регламент включаются следующие разделы:</w:t>
      </w:r>
    </w:p>
    <w:p w:rsidR="00710C7E" w:rsidRPr="00710C7E" w:rsidRDefault="00710C7E" w:rsidP="00800ABF">
      <w:pPr>
        <w:spacing w:after="0" w:line="240" w:lineRule="auto"/>
        <w:ind w:firstLine="709"/>
        <w:jc w:val="both"/>
        <w:rPr>
          <w:rFonts w:ascii="Times New Roman" w:hAnsi="Times New Roman" w:cs="Times New Roman"/>
          <w:sz w:val="28"/>
          <w:szCs w:val="28"/>
        </w:rPr>
      </w:pPr>
      <w:bookmarkStart w:id="5" w:name="sub_2121"/>
      <w:bookmarkEnd w:id="4"/>
      <w:r w:rsidRPr="00710C7E">
        <w:rPr>
          <w:rFonts w:ascii="Times New Roman" w:hAnsi="Times New Roman" w:cs="Times New Roman"/>
          <w:sz w:val="28"/>
          <w:szCs w:val="28"/>
        </w:rPr>
        <w:t>2.1.1. Общие положения.</w:t>
      </w:r>
    </w:p>
    <w:p w:rsidR="00710C7E" w:rsidRPr="00710C7E" w:rsidRDefault="00710C7E" w:rsidP="00800ABF">
      <w:pPr>
        <w:spacing w:after="0" w:line="240" w:lineRule="auto"/>
        <w:ind w:firstLine="709"/>
        <w:jc w:val="both"/>
        <w:rPr>
          <w:rFonts w:ascii="Times New Roman" w:hAnsi="Times New Roman" w:cs="Times New Roman"/>
          <w:sz w:val="28"/>
          <w:szCs w:val="28"/>
        </w:rPr>
      </w:pPr>
      <w:bookmarkStart w:id="6" w:name="sub_2122"/>
      <w:bookmarkEnd w:id="5"/>
      <w:r w:rsidRPr="00710C7E">
        <w:rPr>
          <w:rFonts w:ascii="Times New Roman" w:hAnsi="Times New Roman" w:cs="Times New Roman"/>
          <w:sz w:val="28"/>
          <w:szCs w:val="28"/>
        </w:rPr>
        <w:t>2.1.2. Стандарт предоставления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bookmarkStart w:id="7" w:name="sub_2123"/>
      <w:bookmarkStart w:id="8" w:name="sub_2013"/>
      <w:bookmarkEnd w:id="6"/>
      <w:r w:rsidRPr="00710C7E">
        <w:rPr>
          <w:rFonts w:ascii="Times New Roman" w:hAnsi="Times New Roman" w:cs="Times New Roman"/>
          <w:sz w:val="28"/>
          <w:szCs w:val="28"/>
        </w:rPr>
        <w:lastRenderedPageBreak/>
        <w:t>2.1.3. Состав, последовательность и сроки выполнения административных процедур</w:t>
      </w:r>
      <w:bookmarkStart w:id="9" w:name="sub_2124"/>
      <w:bookmarkEnd w:id="7"/>
      <w:r w:rsidRPr="00710C7E">
        <w:rPr>
          <w:rFonts w:ascii="Times New Roman" w:hAnsi="Times New Roman" w:cs="Times New Roman"/>
          <w:sz w:val="28"/>
          <w:szCs w:val="28"/>
        </w:rPr>
        <w:t xml:space="preserve"> (подразделы, содержащие описание каждой административной процедуры, включаются в указанный раздел в случаях, если при предоставлении муниципальной услуги предусмотрено осуществление административной процедуры, в рамках которой проводится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либо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либо административной процедуры получения дополнительных сведений от заявителя, либо административной процедуры приостановления предоставления муниципальной услуги, повторение которой в рамках предоставления одной муниципальной услуги допускается 2 и более раза);</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2.1.4. Способы информирования заявителя об изменении статуса рассмотрения запроса о предоставлении муниципальной услуги.</w:t>
      </w:r>
    </w:p>
    <w:bookmarkEnd w:id="9"/>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 В раздел «Общие положения» включаются следующие положения:</w:t>
      </w:r>
    </w:p>
    <w:p w:rsidR="00710C7E" w:rsidRPr="00710C7E" w:rsidRDefault="00710C7E" w:rsidP="00800ABF">
      <w:pPr>
        <w:spacing w:after="0" w:line="240" w:lineRule="auto"/>
        <w:ind w:firstLine="709"/>
        <w:jc w:val="both"/>
        <w:rPr>
          <w:rFonts w:ascii="Times New Roman" w:hAnsi="Times New Roman" w:cs="Times New Roman"/>
          <w:sz w:val="28"/>
          <w:szCs w:val="28"/>
        </w:rPr>
      </w:pPr>
      <w:bookmarkStart w:id="10" w:name="sub_1231"/>
      <w:bookmarkEnd w:id="8"/>
      <w:r w:rsidRPr="00710C7E">
        <w:rPr>
          <w:rFonts w:ascii="Times New Roman" w:hAnsi="Times New Roman" w:cs="Times New Roman"/>
          <w:sz w:val="28"/>
          <w:szCs w:val="28"/>
        </w:rPr>
        <w:t>1) предмет регулирования административного регламента;</w:t>
      </w:r>
    </w:p>
    <w:p w:rsidR="00710C7E" w:rsidRPr="00710C7E" w:rsidRDefault="00710C7E" w:rsidP="00800ABF">
      <w:pPr>
        <w:spacing w:after="0" w:line="240" w:lineRule="auto"/>
        <w:ind w:firstLine="709"/>
        <w:jc w:val="both"/>
        <w:rPr>
          <w:rFonts w:ascii="Times New Roman" w:hAnsi="Times New Roman" w:cs="Times New Roman"/>
          <w:sz w:val="28"/>
          <w:szCs w:val="28"/>
        </w:rPr>
      </w:pPr>
      <w:bookmarkStart w:id="11" w:name="sub_2132"/>
      <w:bookmarkEnd w:id="10"/>
      <w:r w:rsidRPr="00710C7E">
        <w:rPr>
          <w:rFonts w:ascii="Times New Roman" w:hAnsi="Times New Roman" w:cs="Times New Roman"/>
          <w:sz w:val="28"/>
          <w:szCs w:val="28"/>
        </w:rPr>
        <w:t>2) круг заявителей;</w:t>
      </w:r>
    </w:p>
    <w:p w:rsidR="00710C7E" w:rsidRPr="00710C7E" w:rsidRDefault="00710C7E" w:rsidP="00800ABF">
      <w:pPr>
        <w:spacing w:after="0" w:line="240" w:lineRule="auto"/>
        <w:ind w:firstLine="709"/>
        <w:jc w:val="both"/>
        <w:rPr>
          <w:rFonts w:ascii="Times New Roman" w:hAnsi="Times New Roman" w:cs="Times New Roman"/>
          <w:sz w:val="28"/>
          <w:szCs w:val="28"/>
        </w:rPr>
      </w:pPr>
      <w:bookmarkStart w:id="12" w:name="sub_2133"/>
      <w:bookmarkEnd w:id="11"/>
      <w:r w:rsidRPr="00710C7E">
        <w:rPr>
          <w:rFonts w:ascii="Times New Roman" w:hAnsi="Times New Roman" w:cs="Times New Roman"/>
          <w:sz w:val="28"/>
          <w:szCs w:val="28"/>
        </w:rPr>
        <w:t>3) </w:t>
      </w:r>
      <w:bookmarkStart w:id="13" w:name="sub_2014"/>
      <w:bookmarkEnd w:id="12"/>
      <w:r w:rsidRPr="00710C7E">
        <w:rPr>
          <w:rFonts w:ascii="Times New Roman" w:hAnsi="Times New Roman" w:cs="Times New Roman"/>
          <w:sz w:val="28"/>
          <w:szCs w:val="28"/>
        </w:rPr>
        <w:t>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государственной информационной системе «Портал государственных и муниципальных услуг (функций)» Краснодарского края (далее соответственно - категории (признаки) заявителей, Портал государственных и муниципальных услуг (функций).</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 Раздел «Стандарт предоставления муниципальной услуги» состоит из следующих подразделов:</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2.3.1. Наименование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2.3.2. Наименование органа, предоставляющего муниципальную услугу.</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2.3.3. Результат предоставления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2.3.4. Срок предоставления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2.3.5. Размер платы, взимаемой с заявителя при предоставлении муниципальной услуги, и способы ее взимания.</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2.3.6.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(подраздел включается в административный регламент в случае обращения заявителя непосредственно в орган, предоставляющий муниципальную услугу, или многофункционального центра предоставления государственных и муниципальных услуг Краснодарского края (далее – МФЦ).</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lastRenderedPageBreak/>
        <w:t>2.3.7. Срок регистрации запроса заявителя о предоставлении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2.3.8. Требования к помещениям, в которых предоставляется муниципальная услуга (подраздел включается в административный регламент в случае обращения заявителя непосредственно в орган, предоставляющий муниципальную услугу, или МФЦ).</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2.3.9. Показатели доступности и качества муниципальной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2.3.10. Иные требования к предоставлению муниципальной услуги,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 в том числе учитывающие особенности предоставления государственных и муниципальных услуг в МФЦ и особенности предоставления государственных и муниципальных услуг в электронной форме.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2.3.11. Исчерпывающий перечень документов, необходимых для предоставления муниципальной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2.3.12.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2.4. Подраздел «Наименование органа, предоставляющего муниципальную услугу» должен включать полное наименование органа, предоставляющего муниципальную услугу.</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2.5. Подраздел «Результат предоставления муниципальной услуги» должен включать следующие положения: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наименование результата (результатов) предоставления муниципальной услуги с указанием формы его предоставления, если результатом предоставления муниципальной услуги является документ;</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наименование информационной системы (при наличии), в которой фиксируется реестровая запись (в случае если результатом предоставления муниципальной услуги является реестровая запись) или указание на отсутствие необходимости формирования реестровой записи;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перечень способов получения результата (результатов) предоставления муниципальной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2.6. Подраздел «Срок предоставления муниципальной услуги» должен включать сведения о максимальном сроке предоставления муниципальной услуги, который исчисляется со дня регистрации запроса и документов и (или) информации, необходимых для предоставления муниципальной услуги, с учетом категории (признаков) заявителя и способа подачи указанного запроса.</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2.7. Подраздел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w:t>
      </w:r>
      <w:r w:rsidRPr="00710C7E">
        <w:rPr>
          <w:rFonts w:ascii="Times New Roman" w:hAnsi="Times New Roman" w:cs="Times New Roman"/>
          <w:sz w:val="28"/>
          <w:szCs w:val="28"/>
        </w:rPr>
        <w:lastRenderedPageBreak/>
        <w:t>отказа в предоставлении муниципальной услуги» должен включать следующие положения: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2.7.1.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2.7.2.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2.7.3. Перечень оснований для отказа в предоставлении муниципальной услуги, а в случае отсутствия таких оснований - указание на их отсутствие.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2.7.4. Сведения о приведении в приложении к административному регламенту, указанному в пункте 2.20 настоящего Порядка, оснований, предусмотренных подпунктами 2.7.1 – 2.7.3 настоящего пункта, с учетом категории (признаков) заявителя (при наличии таких оснований).</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2.8. В подраздел «Размер платы, взимаемой с заявителя при предоставлении муниципальной услуги, и способы ее взимания» включаются следующие положения: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 сведения о размещении в федеральной государственной информационной системе «Единый портал государственных и муниципальных услуг (функций) (далее – Единый портал), а также в государственной информационной системе Краснодарского края «Портал государственных и муниципальных услуг (функций) Краснодарского края» (далее – Региональный портал) информации о размере государственной пошлины или иной платы, взимаемой за предоставление муниципальной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2) порядок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нормативными актами </w:t>
      </w:r>
      <w:r>
        <w:rPr>
          <w:rFonts w:ascii="Times New Roman" w:hAnsi="Times New Roman" w:cs="Times New Roman"/>
          <w:sz w:val="28"/>
          <w:szCs w:val="28"/>
        </w:rPr>
        <w:t>Новоджерелиевского сельского поселения Брюховецкого</w:t>
      </w:r>
      <w:r w:rsidR="005B2816">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района</w:t>
      </w:r>
      <w:r w:rsidR="005B2816">
        <w:rPr>
          <w:rFonts w:ascii="Times New Roman" w:hAnsi="Times New Roman" w:cs="Times New Roman"/>
          <w:sz w:val="28"/>
          <w:szCs w:val="28"/>
        </w:rPr>
        <w:t xml:space="preserve"> Краснодарского края</w:t>
      </w:r>
      <w:r w:rsidRPr="00710C7E">
        <w:rPr>
          <w:rFonts w:ascii="Times New Roman" w:hAnsi="Times New Roman" w:cs="Times New Roman"/>
          <w:sz w:val="28"/>
          <w:szCs w:val="28"/>
        </w:rPr>
        <w:t>.</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2.8.1. В подраздел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включаются максимальные сроки ожидания в очереди при подаче запроса и при получении результата предоставления муниципальной услуги в случае обращения заявителя непосредственно в орган, организующим предоставление муниципальной услуги, или в МФЦ.</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2.8.2. Подраздел «Срок регистрации запроса заявителя о предоставлении муниципальной услуги» должен включать срок регистрации запроса о предоставлении муниципальной услуги с учетом способа подачи указанного запроса.</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2.9. Подраздел «Требования к помещениям, в которых предоставляется муниципальная услуга» должен включать сведения о размещении на </w:t>
      </w:r>
      <w:r w:rsidRPr="00710C7E">
        <w:rPr>
          <w:rFonts w:ascii="Times New Roman" w:hAnsi="Times New Roman" w:cs="Times New Roman"/>
          <w:sz w:val="28"/>
          <w:szCs w:val="28"/>
        </w:rPr>
        <w:lastRenderedPageBreak/>
        <w:t>официальном сайте органа, предоставляющего муниципальную услугу, а также на Едином портале требований, которым должны соответствовать такие помещения.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2.10. Подраздел «Показатели доступности и качества муниципальной услуги» должен включать сведения о размещении на официальном сайте органа, предоставляющего муниципальную услугу, на Едином портале, а также на Региональном портале перечня показателей качества и доступности муниципальной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2.11. В подраздел «Иные требования к предоставлению муниципальной услуги» включаются следующие положения: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 перечень услуг, которые являются необходимыми и обязательными для предоставления муниципальной услуги, или указание на их отсутствие;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 наличие или отсутствие платы за предоставление указанных в подпункте 1 настоящего пункта услуг (при наличии таких услуг);</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3) перечень информационных систем, используемых для предоставления муниципальной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4) невозможность предоставления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документов на бумажном носителе в случае, если заявитель в момент подачи запроса о предоставлении муниципальной услуги выразил письменное желание получить запрашиваемые результаты предоставления муниципальной услуги в отношении несовершеннолетнего;</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5) порядок предоставления результатов муниципальной услуги в отношении несовершеннолетнего, оформленных в форме документов на бумажном носителе, в том числе способы и сроки их предоставления законному представителю несовершеннолетнего, не являющемуся заявителем;</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6) возможность (невозможность) предоставления муниципальной услуги в МФЦ, в том числе возможность (невозможность) принятия МФЦ решения об отказе в приеме запроса и документов и (или) информации, необходимых для предоставления муниципальной услуги (в случае если запрос о предоставлении муниципальной услуги может быть подан в МФЦ);</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7) возможность (невозможность) выдачи заявителю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выдачи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2.11.1. Подраздел «Исчерпывающий перечень документов, необходимых для предоставления муниципальной услуги» должен включать следующие положения: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а) сведения о приведении исчерпывающего перечня документов, необходимых в соответствии с законодательными и иными нормативными </w:t>
      </w:r>
      <w:r w:rsidRPr="00710C7E">
        <w:rPr>
          <w:rFonts w:ascii="Times New Roman" w:hAnsi="Times New Roman" w:cs="Times New Roman"/>
          <w:sz w:val="28"/>
          <w:szCs w:val="28"/>
        </w:rPr>
        <w:lastRenderedPageBreak/>
        <w:t>правовыми актами для предоставления муниципальной услуги, в приложении к административному регламенту, с учетом пункта 2.22. настоящего Порядка,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либо указание на отсутствие таких документов;</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б) сведения о приведении форм запроса о предоставлении муниципальной услуги и документов, необходимых для предоставления муниципальной услуги в соответствии с пунктом 2.11.3 настоящего Порядка, в качестве приложения к административному регламенту.</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2.11.2. Перечень способов подачи запроса о предоставлении муниципальной услуги и документов, необходимых для предоставления муниципальной услуги, приводится в приложении к административному регламенту в соответствии с требованиями, установленными пунктом 2.22 настоящего Порядка.</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2.11.3. Формы запроса о предоставлении муниципальной услуги и документов, необходимых для предоставления муниципальной услуги, приводятся   в качестве приложения к административному регламенту, за исключением случаев, когда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 должно содержаться в приложении к административному регламенту.</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2.12. Раздел «Состав, последовательность и сроки выполнения административных процедур» определяет требования к порядку выполнения административных процедур (действий), в том числе особенности выполнения административных процедур (действий) в электронной форме, особенности выполнения административных процедур (действий) в МФЦ и должен содержать следующие подразделы:</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 перечень осуществляемых при предоставлении муниципальной услуги административных процедур;</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 подразделы, содержащие описание каждой административной процедуры, осуществляемой при предоставлении муниципальной услуги, в случаях, указанных в подпункте 2.1.3 пункта 2.1 настоящего Порядка.</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3) подраздел, описывающий предоставление муниципальной услуги в упреждающем (</w:t>
      </w:r>
      <w:proofErr w:type="spellStart"/>
      <w:r w:rsidRPr="00710C7E">
        <w:rPr>
          <w:rFonts w:ascii="Times New Roman" w:hAnsi="Times New Roman" w:cs="Times New Roman"/>
          <w:sz w:val="28"/>
          <w:szCs w:val="28"/>
        </w:rPr>
        <w:t>проактивном</w:t>
      </w:r>
      <w:proofErr w:type="spellEnd"/>
      <w:r w:rsidRPr="00710C7E">
        <w:rPr>
          <w:rFonts w:ascii="Times New Roman" w:hAnsi="Times New Roman" w:cs="Times New Roman"/>
          <w:sz w:val="28"/>
          <w:szCs w:val="28"/>
        </w:rPr>
        <w:t>) режиме (в случае если муниципальная услуга предполагает предоставление в упреждающем (</w:t>
      </w:r>
      <w:proofErr w:type="spellStart"/>
      <w:r w:rsidRPr="00710C7E">
        <w:rPr>
          <w:rFonts w:ascii="Times New Roman" w:hAnsi="Times New Roman" w:cs="Times New Roman"/>
          <w:sz w:val="28"/>
          <w:szCs w:val="28"/>
        </w:rPr>
        <w:t>проактивном</w:t>
      </w:r>
      <w:proofErr w:type="spellEnd"/>
      <w:r w:rsidRPr="00710C7E">
        <w:rPr>
          <w:rFonts w:ascii="Times New Roman" w:hAnsi="Times New Roman" w:cs="Times New Roman"/>
          <w:sz w:val="28"/>
          <w:szCs w:val="28"/>
        </w:rPr>
        <w:t>) режиме), в который включаются следующие положения: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указание на возможность предварительной подачи заявителем запроса о предоставлении ему муниципальной услуги в упреждающем (</w:t>
      </w:r>
      <w:proofErr w:type="spellStart"/>
      <w:r w:rsidRPr="00710C7E">
        <w:rPr>
          <w:rFonts w:ascii="Times New Roman" w:hAnsi="Times New Roman" w:cs="Times New Roman"/>
          <w:sz w:val="28"/>
          <w:szCs w:val="28"/>
        </w:rPr>
        <w:t>проактивном</w:t>
      </w:r>
      <w:proofErr w:type="spellEnd"/>
      <w:r w:rsidRPr="00710C7E">
        <w:rPr>
          <w:rFonts w:ascii="Times New Roman" w:hAnsi="Times New Roman" w:cs="Times New Roman"/>
          <w:sz w:val="28"/>
          <w:szCs w:val="28"/>
        </w:rPr>
        <w:t xml:space="preserve">) режиме или подачи заявителем запроса о предоставлении муниципальной услуги </w:t>
      </w:r>
      <w:r w:rsidRPr="00710C7E">
        <w:rPr>
          <w:rFonts w:ascii="Times New Roman" w:hAnsi="Times New Roman" w:cs="Times New Roman"/>
          <w:sz w:val="28"/>
          <w:szCs w:val="28"/>
        </w:rPr>
        <w:lastRenderedPageBreak/>
        <w:t>после осуществления органом, предоставляющим муниципальную услугу, мероприятий в соответствии с пунктом 1 части 1 статьи 7.3 Федерального закона;</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сведения о юридическом факте, поступление которых в орган, предоставляющий муниципальную услугу, является основанием для предоставления заявителю муниципальной услуги в упреждающем (</w:t>
      </w:r>
      <w:proofErr w:type="spellStart"/>
      <w:r w:rsidRPr="00710C7E">
        <w:rPr>
          <w:rFonts w:ascii="Times New Roman" w:hAnsi="Times New Roman" w:cs="Times New Roman"/>
          <w:sz w:val="28"/>
          <w:szCs w:val="28"/>
        </w:rPr>
        <w:t>проактивном</w:t>
      </w:r>
      <w:proofErr w:type="spellEnd"/>
      <w:r w:rsidRPr="00710C7E">
        <w:rPr>
          <w:rFonts w:ascii="Times New Roman" w:hAnsi="Times New Roman" w:cs="Times New Roman"/>
          <w:sz w:val="28"/>
          <w:szCs w:val="28"/>
        </w:rPr>
        <w:t>) режиме;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состав, последовательность и сроки выполнения административных процедур, осуществляемых органом, предоставляющим муниципальную услугу, после поступления сведений, указанных в абзаце третьем настоящего пункта.</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2.13. В описание административной процедуры профилирования заявителя, заключающейся в анкетировании заявителя в целях определения категории (признаков) заявителя, проводимого органом, предоставляющим муниципальную услугу, включаются способы и порядок определения категории (признаков) заявителя.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В приложении к административному регламенту приводятся идентификаторы категорий (признаков) заявителей в соответствии с пунктом 2.21 настоящего Порядка.</w:t>
      </w:r>
    </w:p>
    <w:p w:rsidR="00710C7E" w:rsidRPr="00710C7E" w:rsidRDefault="00800ABF" w:rsidP="003C7D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2.14. </w:t>
      </w:r>
      <w:r w:rsidR="00710C7E" w:rsidRPr="00710C7E">
        <w:rPr>
          <w:rFonts w:ascii="Times New Roman" w:hAnsi="Times New Roman" w:cs="Times New Roman"/>
          <w:sz w:val="28"/>
          <w:szCs w:val="28"/>
        </w:rPr>
        <w:t>В описание административной процедуры приема запроса и документов и (или) информации, необходимых для предоставления муниципальной услуги, включаются следующие положения:</w:t>
      </w:r>
    </w:p>
    <w:p w:rsidR="00710C7E" w:rsidRPr="00710C7E" w:rsidRDefault="00800ABF" w:rsidP="003C7D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710C7E" w:rsidRPr="00710C7E">
        <w:rPr>
          <w:rFonts w:ascii="Times New Roman" w:hAnsi="Times New Roman" w:cs="Times New Roman"/>
          <w:sz w:val="28"/>
          <w:szCs w:val="28"/>
        </w:rPr>
        <w:t xml:space="preserve">сведения о приведении в приложении к административному регламенту состава запроса и перечня документов и (или) информации, необходимых для предоставления муниципальной услуги в соответствии с категорией (признаками) заявителя, а также </w:t>
      </w:r>
      <w:r w:rsidRPr="00710C7E">
        <w:rPr>
          <w:rFonts w:ascii="Times New Roman" w:hAnsi="Times New Roman" w:cs="Times New Roman"/>
          <w:sz w:val="28"/>
          <w:szCs w:val="28"/>
        </w:rPr>
        <w:t>способов подачи,</w:t>
      </w:r>
      <w:r w:rsidR="00710C7E" w:rsidRPr="00710C7E">
        <w:rPr>
          <w:rFonts w:ascii="Times New Roman" w:hAnsi="Times New Roman" w:cs="Times New Roman"/>
          <w:sz w:val="28"/>
          <w:szCs w:val="28"/>
        </w:rPr>
        <w:t xml:space="preserve"> указанных запроса, документов и (или) информации;</w:t>
      </w:r>
    </w:p>
    <w:p w:rsidR="00710C7E" w:rsidRPr="00710C7E" w:rsidRDefault="00800ABF" w:rsidP="003C7D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710C7E" w:rsidRPr="00710C7E">
        <w:rPr>
          <w:rFonts w:ascii="Times New Roman" w:hAnsi="Times New Roman" w:cs="Times New Roman"/>
          <w:sz w:val="28"/>
          <w:szCs w:val="28"/>
        </w:rPr>
        <w:t>способы установления личности заявителя (представителя заявителя);</w:t>
      </w:r>
    </w:p>
    <w:p w:rsidR="00710C7E" w:rsidRPr="00710C7E" w:rsidRDefault="00800ABF" w:rsidP="003C7D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00710C7E" w:rsidRPr="00710C7E">
        <w:rPr>
          <w:rFonts w:ascii="Times New Roman" w:hAnsi="Times New Roman" w:cs="Times New Roman"/>
          <w:sz w:val="28"/>
          <w:szCs w:val="28"/>
        </w:rPr>
        <w:t>сведения о приведении в приложении к административному регламенту оснований для принятия решения об отказе в приеме запроса и документов   и (или) информации, а в случае отсутствия таких оснований - указание на их отсутствие;</w:t>
      </w:r>
    </w:p>
    <w:p w:rsidR="00710C7E" w:rsidRPr="00710C7E" w:rsidRDefault="00800ABF" w:rsidP="003C7D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 </w:t>
      </w:r>
      <w:r w:rsidR="00710C7E" w:rsidRPr="00710C7E">
        <w:rPr>
          <w:rFonts w:ascii="Times New Roman" w:hAnsi="Times New Roman" w:cs="Times New Roman"/>
          <w:sz w:val="28"/>
          <w:szCs w:val="28"/>
        </w:rPr>
        <w:t xml:space="preserve">возможность (невозможность) приема органом, организующим </w:t>
      </w:r>
      <w:r w:rsidRPr="00710C7E">
        <w:rPr>
          <w:rFonts w:ascii="Times New Roman" w:hAnsi="Times New Roman" w:cs="Times New Roman"/>
          <w:sz w:val="28"/>
          <w:szCs w:val="28"/>
        </w:rPr>
        <w:t>предоставление</w:t>
      </w:r>
      <w:r w:rsidR="00710C7E" w:rsidRPr="00710C7E">
        <w:rPr>
          <w:rFonts w:ascii="Times New Roman" w:hAnsi="Times New Roman" w:cs="Times New Roman"/>
          <w:sz w:val="28"/>
          <w:szCs w:val="28"/>
        </w:rPr>
        <w:t xml:space="preserve"> муниципальной услуги, или МФЦ запроса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10C7E" w:rsidRPr="00710C7E" w:rsidRDefault="00800ABF" w:rsidP="003C7DE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710C7E" w:rsidRPr="00710C7E">
        <w:rPr>
          <w:rFonts w:ascii="Times New Roman" w:hAnsi="Times New Roman" w:cs="Times New Roman"/>
          <w:sz w:val="28"/>
          <w:szCs w:val="28"/>
        </w:rPr>
        <w:t>) срок регистрации запроса и документов и (или) информации, необходимых для предоставления муниципальной услуги, в органе, организующем предоставление муниципальной услуги, или в МФЦ.</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2.15. В описание административной процедуры межведомственного информационного взаимодействия включаются: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наименование органа (организации), в который направляется информационный запрос (при наличии), наименование используемого вида сведений (сервиса, витрины данных) – при осуществлении межведомственного </w:t>
      </w:r>
      <w:r w:rsidRPr="00710C7E">
        <w:rPr>
          <w:rFonts w:ascii="Times New Roman" w:hAnsi="Times New Roman" w:cs="Times New Roman"/>
          <w:sz w:val="28"/>
          <w:szCs w:val="28"/>
        </w:rPr>
        <w:lastRenderedPageBreak/>
        <w:t>информационного взаимодействия посредством федеральной государственной информационной системы «Единая система межведомственного электронного взаимодействия»;</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наименование органа (организации), в который направляется информационный запрос, срок направления информационного запроса с момента регистрации запроса заявителя о предоставлении муниципальной услуги, срок получения ответа на информационный запрос – при осуществлении межведомственного информационного взаимодействия без использования федеральной государственной информационной системы «Единая система межведомственного электронного взаимодействия».</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2.16. В описание административной процедуры приостановления предоставления муниципальной услуги включаются следующие положения:</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 сведения о приведении в приложении к административному регламенту оснований для приостановления предоставления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 состав и содержание осуществляемых при приостановлении предоставления муниципальной услуги административных действий;</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3) перечень оснований для возобновления предоставления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4) срок приостановления предоставления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2.17. В описание административной процедуры принятия решения о </w:t>
      </w:r>
      <w:r w:rsidR="00991BC4" w:rsidRPr="00710C7E">
        <w:rPr>
          <w:rFonts w:ascii="Times New Roman" w:hAnsi="Times New Roman" w:cs="Times New Roman"/>
          <w:sz w:val="28"/>
          <w:szCs w:val="28"/>
        </w:rPr>
        <w:t>предоставлении</w:t>
      </w:r>
      <w:r w:rsidRPr="00710C7E">
        <w:rPr>
          <w:rFonts w:ascii="Times New Roman" w:hAnsi="Times New Roman" w:cs="Times New Roman"/>
          <w:sz w:val="28"/>
          <w:szCs w:val="28"/>
        </w:rPr>
        <w:t xml:space="preserve"> (об отказе в предоставлении) муниципальной услуги включаются следующие положения:</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 сведения о приведении в приложении к административному регламенту оснований для отказа в предоставлении муниципальной услуги, а в случае их отсутствия - указание на их отсутствие;</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 срок принятия решения о предоставлении (об отказе в предоставлении) муниципальной услуги, исчисляемый с даты получения органом, предоставляющим муниципальную услугу, всех сведений, необходимых для принятия решения.</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2.18. В описание административной процедуры предоставления результата муниципальной услуги включаются следующие положения:</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 срок предоставления заявителю результата муниципальной услуги, исчисляемый со дня принятия решения о предоставлении муниципальной услуги, с учетом способов предоставления результата муниципальной услуги, если срок предоставления заявителю результата муниципальной услуги отличается для различных способов предоставления результата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 возможность (невозможность) предоставления органом, организующим предоставление муниципальной услугу,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2.19. В описание административной процедуры получения дополнительных сведений от заявителя включаются следующие положения:</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lastRenderedPageBreak/>
        <w:t>1) основания для получения от заявителя дополнительных документов и (или) информации в процессе предоставления муниципальной услуги;</w:t>
      </w:r>
    </w:p>
    <w:p w:rsidR="00710C7E" w:rsidRPr="00710C7E" w:rsidRDefault="00710C7E" w:rsidP="00800AB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 срок, необходимый для получения таких документов и (или) информации;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3) указание на необходимость (отсутствие необходимости) приостановления предоставления муниципальной услуги при необходимости получения от заявителя дополнительных сведений;</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4) перечень исполнительных органов государственной власти Краснодарского края, участвующих в административной процедуре, в случае, если они известны (при необходимости).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2.19.1. В описание административной процедуры, в рамках которой проводится оценка сведений о заявителе и (или) объектах, принадлежащих заявителю, и (или) об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(далее - процедура оценки), включаются следующие положения:</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 наименование и продолжительность процедуры оценки;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 субъекты, проводящие процедуру оценки;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3) объект (объекты) процедуры оценки;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4) место проведения процедуры оценки (при наличии);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5) наименование документа, являющегося результатом процедуры оценки (при наличии).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2.19.2. В описание административной процедуры, предполагающей осуществляемое после принятия решения о предоставлении муниципальной услуги распределение в отношении заявителя ограниченного ресурса (в том числе земельных участков, радиочастот, квот) (далее соответственно - процедура распределения ограниченного ресурса, ограниченный ресурс), включаются следующие положения:</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1) способ распределения ограниченного ресурса;</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 наименование документа, являющегося результатом процедуры распределения ограниченного ресурса (при наличии), который не может являться результатом предоставления муниципальной услуги;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3) наименование ограниченного ресурса;</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4) продолжительность процедуры распределения ограниченного ресурса.</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2.19.3. В раздел «Способы информирования заявителя об изменении статуса рассмотрения запроса о предоставлении муниципальной услуги» включается перечень способов информирования заявителя об изменении статуса рассмотрения запроса заявителя о предоставлении муниципальной услуги.</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2.20. Приложение к административному регламенту включает:</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2.20.1. Перечень условных обозначений и сокращений;</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2.20.2. Идентификаторы категорий (признаков) заявителей в табличной форме;</w:t>
      </w:r>
    </w:p>
    <w:p w:rsidR="00710C7E" w:rsidRPr="00710C7E" w:rsidRDefault="00710C7E" w:rsidP="00991BC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lastRenderedPageBreak/>
        <w:t>2.20.3. Исчерпывающий перечень документов, необходимых для предоставления муниципальной услуги, в табличной форме;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2.20.4.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в табличной форме;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2.20.5. Формы запроса о предоставлении муниципальной услуги и документов, необходимых для предоставления муниципальной услуги в соответствии с пунктом 2.11.3 настоящего Порядка, или в случае, если формы указанных документов установлены актами Президента Российской Федерации, Правительства Российской Федерации или иными нормативными правовыми актами, указание на такие акты.</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2.21. Идентификаторы категорий (признаков) заявителей, указанные в подпункте 2.20.2 пункта 2.20 настоящего Порядка, включают следующие взаимосвязанные сведения: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2.21.1. Перечень результатов предоставления муниципальной услуги.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2.21.2. Перечень отдельных признаков заявителей.</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2.22. Исчерпывающий перечень документов, необходимых для предоставления муниципальной услуги, указанный в подпункте 2.20.3 пункта 2.20 настоящего Порядка, включает следующие взаимосвязанные сведения: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2.22.1. Перечень необходимых для предоставления муниципальной услуги документов и (или) информации с учетом идентификаторов категорий (признаков) заявителей, предусмотренных пункта 2.21 настоящего Порядка, а также способы подачи таких документов и (или) информации.</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2.22.2. 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2.23. 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 указанный в подпункте 2.20.5 пункта 2.20 настоящего Порядка, включает следующие исчерпывающие перечни оснований с учетом идентификаторов категорий (признаков) заявителей, указанных в пункте 2.21. настоящего Порядка:</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2.23.1.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а в случае отсутствия таких оснований - указание на их отсутствие.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2.23.2. Перечень оснований для приостановления предоставления муниципальной услуги, а в случае отсутствия таких оснований - указание на их отсутствие.</w:t>
      </w:r>
    </w:p>
    <w:p w:rsidR="00710C7E" w:rsidRPr="00710C7E" w:rsidRDefault="00710C7E" w:rsidP="003C7DE8">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lastRenderedPageBreak/>
        <w:t>2.23.3. Перечень оснований для отказа в предоставлении муниципальной услуги, а в случае отсутствия таких оснований - указание на их отсутствие.</w:t>
      </w:r>
    </w:p>
    <w:p w:rsidR="00710C7E" w:rsidRPr="00710C7E" w:rsidRDefault="00710C7E" w:rsidP="003C7DE8">
      <w:pPr>
        <w:spacing w:after="0" w:line="240" w:lineRule="auto"/>
        <w:ind w:firstLine="709"/>
        <w:jc w:val="both"/>
        <w:rPr>
          <w:rFonts w:ascii="Times New Roman" w:hAnsi="Times New Roman" w:cs="Times New Roman"/>
          <w:sz w:val="28"/>
          <w:szCs w:val="28"/>
        </w:rPr>
      </w:pPr>
    </w:p>
    <w:p w:rsidR="00710C7E" w:rsidRPr="00226C34" w:rsidRDefault="00991BC4" w:rsidP="003C7DE8">
      <w:pPr>
        <w:spacing w:after="0" w:line="240" w:lineRule="auto"/>
        <w:ind w:firstLine="709"/>
        <w:jc w:val="center"/>
        <w:rPr>
          <w:rFonts w:ascii="Times New Roman" w:hAnsi="Times New Roman" w:cs="Times New Roman"/>
          <w:b/>
          <w:sz w:val="28"/>
          <w:szCs w:val="28"/>
        </w:rPr>
      </w:pPr>
      <w:r w:rsidRPr="00226C34">
        <w:rPr>
          <w:rFonts w:ascii="Times New Roman" w:hAnsi="Times New Roman" w:cs="Times New Roman"/>
          <w:b/>
          <w:sz w:val="28"/>
          <w:szCs w:val="28"/>
        </w:rPr>
        <w:t xml:space="preserve">3. </w:t>
      </w:r>
      <w:r w:rsidR="00710C7E" w:rsidRPr="00226C34">
        <w:rPr>
          <w:rFonts w:ascii="Times New Roman" w:hAnsi="Times New Roman" w:cs="Times New Roman"/>
          <w:b/>
          <w:sz w:val="28"/>
          <w:szCs w:val="28"/>
        </w:rPr>
        <w:t>Порядок согласования и утверждения</w:t>
      </w:r>
    </w:p>
    <w:p w:rsidR="00710C7E" w:rsidRPr="00226C34" w:rsidRDefault="00710C7E" w:rsidP="003C7DE8">
      <w:pPr>
        <w:spacing w:after="0" w:line="240" w:lineRule="auto"/>
        <w:ind w:firstLine="709"/>
        <w:jc w:val="center"/>
        <w:rPr>
          <w:rFonts w:ascii="Times New Roman" w:hAnsi="Times New Roman" w:cs="Times New Roman"/>
          <w:b/>
          <w:sz w:val="28"/>
          <w:szCs w:val="28"/>
        </w:rPr>
      </w:pPr>
      <w:r w:rsidRPr="00226C34">
        <w:rPr>
          <w:rFonts w:ascii="Times New Roman" w:hAnsi="Times New Roman" w:cs="Times New Roman"/>
          <w:b/>
          <w:sz w:val="28"/>
          <w:szCs w:val="28"/>
        </w:rPr>
        <w:t>административных регламентов</w:t>
      </w:r>
    </w:p>
    <w:p w:rsidR="00710C7E" w:rsidRPr="00710C7E" w:rsidRDefault="00710C7E" w:rsidP="00710C7E">
      <w:pPr>
        <w:spacing w:after="0" w:line="240" w:lineRule="auto"/>
        <w:jc w:val="both"/>
        <w:rPr>
          <w:rFonts w:ascii="Times New Roman" w:hAnsi="Times New Roman" w:cs="Times New Roman"/>
          <w:sz w:val="28"/>
          <w:szCs w:val="28"/>
        </w:rPr>
      </w:pPr>
    </w:p>
    <w:p w:rsidR="00710C7E" w:rsidRPr="003F5534" w:rsidRDefault="00710C7E" w:rsidP="00226C3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3.1. Согласование, проведение экспертизы и утверждение проектов административных регламентов осуществляются в соответствии с настоящим Порядком, а также с использованием программно-технических средств реестра услуг (при наличии технической возможности). В случае отсутствия технической возможности согласование, проведение экспертизы и утверждение </w:t>
      </w:r>
      <w:r w:rsidRPr="007D3E7E">
        <w:rPr>
          <w:rFonts w:ascii="Times New Roman" w:hAnsi="Times New Roman" w:cs="Times New Roman"/>
          <w:sz w:val="28"/>
          <w:szCs w:val="28"/>
        </w:rPr>
        <w:t>проектов административных регламентов осуществляется в соответствии с Инструкцией по делопроизводству в администрации Новоджерелиевского сельского поселения Брюховецкого</w:t>
      </w:r>
      <w:r w:rsidR="005B2816">
        <w:rPr>
          <w:rFonts w:ascii="Times New Roman" w:hAnsi="Times New Roman" w:cs="Times New Roman"/>
          <w:sz w:val="28"/>
          <w:szCs w:val="28"/>
        </w:rPr>
        <w:t xml:space="preserve"> муниципального</w:t>
      </w:r>
      <w:r w:rsidRPr="007D3E7E">
        <w:rPr>
          <w:rFonts w:ascii="Times New Roman" w:hAnsi="Times New Roman" w:cs="Times New Roman"/>
          <w:sz w:val="28"/>
          <w:szCs w:val="28"/>
        </w:rPr>
        <w:t xml:space="preserve"> района</w:t>
      </w:r>
      <w:r w:rsidR="005B2816">
        <w:rPr>
          <w:rFonts w:ascii="Times New Roman" w:hAnsi="Times New Roman" w:cs="Times New Roman"/>
          <w:sz w:val="28"/>
          <w:szCs w:val="28"/>
        </w:rPr>
        <w:t xml:space="preserve"> Краснодарского края</w:t>
      </w:r>
      <w:r w:rsidRPr="007D3E7E">
        <w:rPr>
          <w:rFonts w:ascii="Times New Roman" w:hAnsi="Times New Roman" w:cs="Times New Roman"/>
          <w:sz w:val="28"/>
          <w:szCs w:val="28"/>
        </w:rPr>
        <w:t xml:space="preserve"> с учетом особенностей, установленных настоящим Порядком.</w:t>
      </w:r>
      <w:r w:rsidRPr="003F5534">
        <w:rPr>
          <w:rFonts w:ascii="Times New Roman" w:hAnsi="Times New Roman" w:cs="Times New Roman"/>
          <w:sz w:val="28"/>
          <w:szCs w:val="28"/>
        </w:rPr>
        <w:t xml:space="preserve"> </w:t>
      </w:r>
    </w:p>
    <w:p w:rsidR="00710C7E" w:rsidRPr="00710C7E" w:rsidRDefault="00710C7E" w:rsidP="00226C34">
      <w:pPr>
        <w:spacing w:after="0" w:line="240" w:lineRule="auto"/>
        <w:ind w:firstLine="709"/>
        <w:jc w:val="both"/>
        <w:rPr>
          <w:rFonts w:ascii="Times New Roman" w:hAnsi="Times New Roman" w:cs="Times New Roman"/>
          <w:sz w:val="28"/>
          <w:szCs w:val="28"/>
        </w:rPr>
      </w:pPr>
      <w:r w:rsidRPr="003F5534">
        <w:rPr>
          <w:rFonts w:ascii="Times New Roman" w:hAnsi="Times New Roman" w:cs="Times New Roman"/>
          <w:sz w:val="28"/>
          <w:szCs w:val="28"/>
        </w:rPr>
        <w:t xml:space="preserve">3.2. Проект административного регламента формируется </w:t>
      </w:r>
      <w:r w:rsidR="00226C34" w:rsidRPr="003F5534">
        <w:rPr>
          <w:rFonts w:ascii="Times New Roman" w:hAnsi="Times New Roman" w:cs="Times New Roman"/>
          <w:sz w:val="28"/>
          <w:szCs w:val="28"/>
        </w:rPr>
        <w:t>специалистом</w:t>
      </w:r>
      <w:r w:rsidRPr="003F5534">
        <w:rPr>
          <w:rFonts w:ascii="Times New Roman" w:hAnsi="Times New Roman" w:cs="Times New Roman"/>
          <w:sz w:val="28"/>
          <w:szCs w:val="28"/>
        </w:rPr>
        <w:t xml:space="preserve"> администрации, организующим предоставление муниципальной услуги, в порядке, предусмотренном пунктом 1.5 настоящего Порядка.</w:t>
      </w:r>
    </w:p>
    <w:p w:rsidR="00710C7E" w:rsidRPr="00993171" w:rsidRDefault="00710C7E" w:rsidP="00226C34">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3.3. Антикоррупционная экспертиза проектов административных регламентов проводится </w:t>
      </w:r>
      <w:r w:rsidRPr="000E771C">
        <w:rPr>
          <w:rFonts w:ascii="Times New Roman" w:hAnsi="Times New Roman" w:cs="Times New Roman"/>
          <w:sz w:val="28"/>
          <w:szCs w:val="28"/>
        </w:rPr>
        <w:t xml:space="preserve">органом, уполномоченным на проведение антикоррупционной экспертизы, в соответствии с Порядком проведения антикоррупционной экспертизы нормативных правовых актов и проектов нормативных правовых актов </w:t>
      </w:r>
      <w:r w:rsidR="000E771C" w:rsidRPr="000E771C">
        <w:rPr>
          <w:rFonts w:ascii="Times New Roman" w:hAnsi="Times New Roman" w:cs="Times New Roman"/>
          <w:sz w:val="28"/>
          <w:szCs w:val="28"/>
        </w:rPr>
        <w:t>администрации Новоджерелиевского</w:t>
      </w:r>
      <w:r w:rsidRPr="000E771C">
        <w:rPr>
          <w:rFonts w:ascii="Times New Roman" w:hAnsi="Times New Roman" w:cs="Times New Roman"/>
          <w:sz w:val="28"/>
          <w:szCs w:val="28"/>
        </w:rPr>
        <w:t xml:space="preserve"> сельского поселения Брюховецкого</w:t>
      </w:r>
      <w:r w:rsidR="005B2816">
        <w:rPr>
          <w:rFonts w:ascii="Times New Roman" w:hAnsi="Times New Roman" w:cs="Times New Roman"/>
          <w:sz w:val="28"/>
          <w:szCs w:val="28"/>
        </w:rPr>
        <w:t xml:space="preserve"> муниципального</w:t>
      </w:r>
      <w:r w:rsidRPr="000E771C">
        <w:rPr>
          <w:rFonts w:ascii="Times New Roman" w:hAnsi="Times New Roman" w:cs="Times New Roman"/>
          <w:sz w:val="28"/>
          <w:szCs w:val="28"/>
        </w:rPr>
        <w:t xml:space="preserve"> района</w:t>
      </w:r>
      <w:r w:rsidR="005B2816">
        <w:rPr>
          <w:rFonts w:ascii="Times New Roman" w:hAnsi="Times New Roman" w:cs="Times New Roman"/>
          <w:sz w:val="28"/>
          <w:szCs w:val="28"/>
        </w:rPr>
        <w:t xml:space="preserve"> Краснодарского края</w:t>
      </w:r>
      <w:r w:rsidRPr="000E771C">
        <w:rPr>
          <w:rFonts w:ascii="Times New Roman" w:hAnsi="Times New Roman" w:cs="Times New Roman"/>
          <w:sz w:val="28"/>
          <w:szCs w:val="28"/>
        </w:rPr>
        <w:t xml:space="preserve">, утвержденным постановлением </w:t>
      </w:r>
      <w:r w:rsidR="000E771C" w:rsidRPr="000E771C">
        <w:rPr>
          <w:rFonts w:ascii="Times New Roman" w:hAnsi="Times New Roman" w:cs="Times New Roman"/>
          <w:sz w:val="28"/>
          <w:szCs w:val="28"/>
        </w:rPr>
        <w:t>администрации Новоджерелиевского</w:t>
      </w:r>
      <w:r w:rsidRPr="000E771C">
        <w:rPr>
          <w:rFonts w:ascii="Times New Roman" w:hAnsi="Times New Roman" w:cs="Times New Roman"/>
          <w:sz w:val="28"/>
          <w:szCs w:val="28"/>
        </w:rPr>
        <w:t xml:space="preserve"> сельского поселения Брюховецкого района от </w:t>
      </w:r>
      <w:r w:rsidR="000E771C" w:rsidRPr="00993171">
        <w:rPr>
          <w:rFonts w:ascii="Times New Roman" w:hAnsi="Times New Roman" w:cs="Times New Roman"/>
          <w:sz w:val="28"/>
          <w:szCs w:val="28"/>
        </w:rPr>
        <w:t>31</w:t>
      </w:r>
      <w:r w:rsidRPr="00993171">
        <w:rPr>
          <w:rFonts w:ascii="Times New Roman" w:hAnsi="Times New Roman" w:cs="Times New Roman"/>
          <w:sz w:val="28"/>
          <w:szCs w:val="28"/>
        </w:rPr>
        <w:t xml:space="preserve"> марта 2025 г. № </w:t>
      </w:r>
      <w:r w:rsidR="000E771C" w:rsidRPr="00993171">
        <w:rPr>
          <w:rFonts w:ascii="Times New Roman" w:hAnsi="Times New Roman" w:cs="Times New Roman"/>
          <w:sz w:val="28"/>
          <w:szCs w:val="28"/>
        </w:rPr>
        <w:t>35</w:t>
      </w:r>
      <w:r w:rsidRPr="00993171">
        <w:rPr>
          <w:rFonts w:ascii="Times New Roman" w:hAnsi="Times New Roman" w:cs="Times New Roman"/>
          <w:sz w:val="28"/>
          <w:szCs w:val="28"/>
        </w:rPr>
        <w:t>.</w:t>
      </w:r>
    </w:p>
    <w:p w:rsidR="000E771C" w:rsidRPr="00993171" w:rsidRDefault="00710C7E" w:rsidP="00226C34">
      <w:pPr>
        <w:spacing w:after="0" w:line="240" w:lineRule="auto"/>
        <w:ind w:firstLine="709"/>
        <w:jc w:val="both"/>
        <w:rPr>
          <w:rFonts w:ascii="Times New Roman" w:hAnsi="Times New Roman" w:cs="Times New Roman"/>
          <w:sz w:val="28"/>
          <w:szCs w:val="28"/>
        </w:rPr>
      </w:pPr>
      <w:r w:rsidRPr="00993171">
        <w:rPr>
          <w:rFonts w:ascii="Times New Roman" w:hAnsi="Times New Roman" w:cs="Times New Roman"/>
          <w:sz w:val="28"/>
          <w:szCs w:val="28"/>
        </w:rPr>
        <w:t>Проекты административных регламентов,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в соответствии с Порядком проведения оценки регулирующего воздействия проектов муниципальных нормативных правовых актов Новоджерелиевского сельского поселения Брюховецкого</w:t>
      </w:r>
      <w:r w:rsidR="00314194">
        <w:rPr>
          <w:rFonts w:ascii="Times New Roman" w:hAnsi="Times New Roman" w:cs="Times New Roman"/>
          <w:sz w:val="28"/>
          <w:szCs w:val="28"/>
        </w:rPr>
        <w:t xml:space="preserve"> муниципального</w:t>
      </w:r>
      <w:r w:rsidRPr="00993171">
        <w:rPr>
          <w:rFonts w:ascii="Times New Roman" w:hAnsi="Times New Roman" w:cs="Times New Roman"/>
          <w:sz w:val="28"/>
          <w:szCs w:val="28"/>
        </w:rPr>
        <w:t xml:space="preserve"> района</w:t>
      </w:r>
      <w:r w:rsidR="00314194">
        <w:rPr>
          <w:rFonts w:ascii="Times New Roman" w:hAnsi="Times New Roman" w:cs="Times New Roman"/>
          <w:sz w:val="28"/>
          <w:szCs w:val="28"/>
        </w:rPr>
        <w:t xml:space="preserve"> Краснодарского края</w:t>
      </w:r>
      <w:r w:rsidR="000E771C" w:rsidRPr="00993171">
        <w:rPr>
          <w:rFonts w:ascii="Times New Roman" w:hAnsi="Times New Roman" w:cs="Times New Roman"/>
          <w:sz w:val="28"/>
          <w:szCs w:val="28"/>
        </w:rPr>
        <w:t>.</w:t>
      </w:r>
      <w:r w:rsidRPr="00993171">
        <w:rPr>
          <w:rFonts w:ascii="Times New Roman" w:hAnsi="Times New Roman" w:cs="Times New Roman"/>
          <w:sz w:val="28"/>
          <w:szCs w:val="28"/>
        </w:rPr>
        <w:t xml:space="preserve"> </w:t>
      </w:r>
    </w:p>
    <w:p w:rsidR="00710C7E" w:rsidRPr="00710C7E" w:rsidRDefault="00D401D0" w:rsidP="00226C34">
      <w:pPr>
        <w:spacing w:after="0" w:line="240" w:lineRule="auto"/>
        <w:ind w:firstLine="709"/>
        <w:jc w:val="both"/>
        <w:rPr>
          <w:rFonts w:ascii="Times New Roman" w:hAnsi="Times New Roman" w:cs="Times New Roman"/>
          <w:sz w:val="28"/>
          <w:szCs w:val="28"/>
        </w:rPr>
      </w:pPr>
      <w:r w:rsidRPr="00993171">
        <w:rPr>
          <w:rFonts w:ascii="Times New Roman" w:hAnsi="Times New Roman" w:cs="Times New Roman"/>
          <w:sz w:val="28"/>
          <w:szCs w:val="28"/>
        </w:rPr>
        <w:t xml:space="preserve">3.4. </w:t>
      </w:r>
      <w:r w:rsidR="00710C7E" w:rsidRPr="00993171">
        <w:rPr>
          <w:rFonts w:ascii="Times New Roman" w:hAnsi="Times New Roman" w:cs="Times New Roman"/>
          <w:sz w:val="28"/>
          <w:szCs w:val="28"/>
        </w:rPr>
        <w:t>Уполномоченный орган по ведению информационного ресурса реестра услуг обеспечивает доступ для участия в разработке, согласовании</w:t>
      </w:r>
      <w:r w:rsidR="00710C7E" w:rsidRPr="000E771C">
        <w:rPr>
          <w:rFonts w:ascii="Times New Roman" w:hAnsi="Times New Roman" w:cs="Times New Roman"/>
          <w:sz w:val="28"/>
          <w:szCs w:val="28"/>
        </w:rPr>
        <w:t xml:space="preserve"> и утверждении проекта административного регламента:</w:t>
      </w:r>
    </w:p>
    <w:p w:rsidR="00710C7E" w:rsidRPr="000E771C" w:rsidRDefault="00710C7E" w:rsidP="00226C34">
      <w:pPr>
        <w:spacing w:after="0" w:line="240" w:lineRule="auto"/>
        <w:ind w:firstLine="709"/>
        <w:jc w:val="both"/>
        <w:rPr>
          <w:rFonts w:ascii="Times New Roman" w:hAnsi="Times New Roman" w:cs="Times New Roman"/>
          <w:sz w:val="28"/>
          <w:szCs w:val="28"/>
        </w:rPr>
      </w:pPr>
      <w:r w:rsidRPr="000E771C">
        <w:rPr>
          <w:rFonts w:ascii="Times New Roman" w:hAnsi="Times New Roman" w:cs="Times New Roman"/>
          <w:sz w:val="28"/>
          <w:szCs w:val="28"/>
        </w:rPr>
        <w:t xml:space="preserve">1) </w:t>
      </w:r>
      <w:r w:rsidR="000E771C" w:rsidRPr="000E771C">
        <w:rPr>
          <w:rFonts w:ascii="Times New Roman" w:hAnsi="Times New Roman" w:cs="Times New Roman"/>
          <w:sz w:val="28"/>
          <w:szCs w:val="28"/>
        </w:rPr>
        <w:t>специалистам</w:t>
      </w:r>
      <w:r w:rsidRPr="000E771C">
        <w:rPr>
          <w:rFonts w:ascii="Times New Roman" w:hAnsi="Times New Roman" w:cs="Times New Roman"/>
          <w:sz w:val="28"/>
          <w:szCs w:val="28"/>
        </w:rPr>
        <w:t xml:space="preserve"> администрации, организующим предоставление муниципальной услуги;</w:t>
      </w:r>
    </w:p>
    <w:p w:rsidR="00710C7E" w:rsidRPr="000E771C" w:rsidRDefault="00710C7E" w:rsidP="00226C34">
      <w:pPr>
        <w:spacing w:after="0" w:line="240" w:lineRule="auto"/>
        <w:ind w:firstLine="709"/>
        <w:jc w:val="both"/>
        <w:rPr>
          <w:rFonts w:ascii="Times New Roman" w:hAnsi="Times New Roman" w:cs="Times New Roman"/>
          <w:sz w:val="28"/>
          <w:szCs w:val="28"/>
        </w:rPr>
      </w:pPr>
      <w:r w:rsidRPr="000E771C">
        <w:rPr>
          <w:rFonts w:ascii="Times New Roman" w:hAnsi="Times New Roman" w:cs="Times New Roman"/>
          <w:sz w:val="28"/>
          <w:szCs w:val="28"/>
        </w:rPr>
        <w:t xml:space="preserve">2) </w:t>
      </w:r>
      <w:r w:rsidR="000E771C" w:rsidRPr="000E771C">
        <w:rPr>
          <w:rFonts w:ascii="Times New Roman" w:hAnsi="Times New Roman" w:cs="Times New Roman"/>
          <w:sz w:val="28"/>
          <w:szCs w:val="28"/>
        </w:rPr>
        <w:t>специалистам</w:t>
      </w:r>
      <w:r w:rsidRPr="000E771C">
        <w:rPr>
          <w:rFonts w:ascii="Times New Roman" w:hAnsi="Times New Roman" w:cs="Times New Roman"/>
          <w:sz w:val="28"/>
          <w:szCs w:val="28"/>
        </w:rPr>
        <w:t xml:space="preserve">, участвующим в согласовании проекта административного регламента, в том числе по вопросу осуществления межведомственного информационного взаимодействия (далее - </w:t>
      </w:r>
      <w:r w:rsidR="000E771C" w:rsidRPr="000E771C">
        <w:rPr>
          <w:rFonts w:ascii="Times New Roman" w:hAnsi="Times New Roman" w:cs="Times New Roman"/>
          <w:sz w:val="28"/>
          <w:szCs w:val="28"/>
        </w:rPr>
        <w:t>специалисты</w:t>
      </w:r>
      <w:r w:rsidRPr="000E771C">
        <w:rPr>
          <w:rFonts w:ascii="Times New Roman" w:hAnsi="Times New Roman" w:cs="Times New Roman"/>
          <w:sz w:val="28"/>
          <w:szCs w:val="28"/>
        </w:rPr>
        <w:t>, участвующие в согласовании);</w:t>
      </w:r>
    </w:p>
    <w:p w:rsidR="00710C7E" w:rsidRPr="000E771C" w:rsidRDefault="00710C7E" w:rsidP="00226C34">
      <w:pPr>
        <w:spacing w:after="0" w:line="240" w:lineRule="auto"/>
        <w:ind w:firstLine="709"/>
        <w:jc w:val="both"/>
        <w:rPr>
          <w:rFonts w:ascii="Times New Roman" w:hAnsi="Times New Roman" w:cs="Times New Roman"/>
          <w:sz w:val="28"/>
          <w:szCs w:val="28"/>
        </w:rPr>
      </w:pPr>
      <w:r w:rsidRPr="000E771C">
        <w:rPr>
          <w:rFonts w:ascii="Times New Roman" w:hAnsi="Times New Roman" w:cs="Times New Roman"/>
          <w:sz w:val="28"/>
          <w:szCs w:val="28"/>
        </w:rPr>
        <w:lastRenderedPageBreak/>
        <w:t xml:space="preserve"> уполномоченному органу;</w:t>
      </w:r>
    </w:p>
    <w:p w:rsidR="00710C7E" w:rsidRPr="00710C7E" w:rsidRDefault="00D401D0" w:rsidP="00D401D0">
      <w:pPr>
        <w:spacing w:after="0" w:line="240" w:lineRule="auto"/>
        <w:ind w:firstLine="709"/>
        <w:jc w:val="both"/>
        <w:rPr>
          <w:rFonts w:ascii="Times New Roman" w:hAnsi="Times New Roman" w:cs="Times New Roman"/>
          <w:sz w:val="28"/>
          <w:szCs w:val="28"/>
        </w:rPr>
      </w:pPr>
      <w:r w:rsidRPr="000E771C">
        <w:rPr>
          <w:rFonts w:ascii="Times New Roman" w:hAnsi="Times New Roman" w:cs="Times New Roman"/>
          <w:sz w:val="28"/>
          <w:szCs w:val="28"/>
        </w:rPr>
        <w:t xml:space="preserve">3.5. </w:t>
      </w:r>
      <w:r w:rsidR="000E771C" w:rsidRPr="000E771C">
        <w:rPr>
          <w:rFonts w:ascii="Times New Roman" w:hAnsi="Times New Roman" w:cs="Times New Roman"/>
          <w:sz w:val="28"/>
          <w:szCs w:val="28"/>
        </w:rPr>
        <w:t>Специалисты</w:t>
      </w:r>
      <w:r w:rsidR="00710C7E" w:rsidRPr="000E771C">
        <w:rPr>
          <w:rFonts w:ascii="Times New Roman" w:hAnsi="Times New Roman" w:cs="Times New Roman"/>
          <w:sz w:val="28"/>
          <w:szCs w:val="28"/>
        </w:rPr>
        <w:t>, участвующие в согласовании, а также уполномоченный орган автоматически вносятся в формируемый после подготовки проекта административного регламента лист согласования проекта административного регламента (далее - лист согласования).</w:t>
      </w:r>
    </w:p>
    <w:p w:rsidR="00710C7E" w:rsidRPr="00710C7E" w:rsidRDefault="00D401D0" w:rsidP="00D401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w:t>
      </w:r>
      <w:r w:rsidR="00710C7E" w:rsidRPr="00710C7E">
        <w:rPr>
          <w:rFonts w:ascii="Times New Roman" w:hAnsi="Times New Roman" w:cs="Times New Roman"/>
          <w:sz w:val="28"/>
          <w:szCs w:val="28"/>
        </w:rPr>
        <w:t xml:space="preserve">Проект административного регламента рассматривается </w:t>
      </w:r>
      <w:r w:rsidR="000E771C">
        <w:rPr>
          <w:rFonts w:ascii="Times New Roman" w:hAnsi="Times New Roman" w:cs="Times New Roman"/>
          <w:sz w:val="28"/>
          <w:szCs w:val="28"/>
        </w:rPr>
        <w:t>специалистами</w:t>
      </w:r>
      <w:r w:rsidR="00710C7E" w:rsidRPr="00710C7E">
        <w:rPr>
          <w:rFonts w:ascii="Times New Roman" w:hAnsi="Times New Roman" w:cs="Times New Roman"/>
          <w:sz w:val="28"/>
          <w:szCs w:val="28"/>
        </w:rPr>
        <w:t>, участвующими в согласовании, в части, отнесенной к компетенции такого органа, в срок, не превышающий 5 рабочих дней с даты поступления его на согласование в реестр услуг.</w:t>
      </w:r>
    </w:p>
    <w:p w:rsidR="00710C7E" w:rsidRPr="00710C7E" w:rsidRDefault="00D401D0" w:rsidP="00D401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3.7. Специалист</w:t>
      </w:r>
      <w:r w:rsidR="00710C7E" w:rsidRPr="00710C7E">
        <w:rPr>
          <w:rFonts w:ascii="Times New Roman" w:hAnsi="Times New Roman" w:cs="Times New Roman"/>
          <w:sz w:val="28"/>
          <w:szCs w:val="28"/>
        </w:rPr>
        <w:t xml:space="preserve"> администрации, организующий предоставление муниципальной услуги, одновременно с началом процедуры согласования проекта административного регламента в целях проведения независимой антикоррупционной экспертизы размещает проект административного регламента на официальном сайте администрации </w:t>
      </w:r>
      <w:r w:rsidR="00710C7E">
        <w:rPr>
          <w:rFonts w:ascii="Times New Roman" w:hAnsi="Times New Roman" w:cs="Times New Roman"/>
          <w:sz w:val="28"/>
          <w:szCs w:val="28"/>
        </w:rPr>
        <w:t xml:space="preserve"> Новоджерелиевского сельского поселения Брюховецкого</w:t>
      </w:r>
      <w:r w:rsidR="00314194">
        <w:rPr>
          <w:rFonts w:ascii="Times New Roman" w:hAnsi="Times New Roman" w:cs="Times New Roman"/>
          <w:sz w:val="28"/>
          <w:szCs w:val="28"/>
        </w:rPr>
        <w:t xml:space="preserve"> муниципального</w:t>
      </w:r>
      <w:r w:rsidR="00710C7E">
        <w:rPr>
          <w:rFonts w:ascii="Times New Roman" w:hAnsi="Times New Roman" w:cs="Times New Roman"/>
          <w:sz w:val="28"/>
          <w:szCs w:val="28"/>
        </w:rPr>
        <w:t xml:space="preserve"> района</w:t>
      </w:r>
      <w:r w:rsidR="00314194">
        <w:rPr>
          <w:rFonts w:ascii="Times New Roman" w:hAnsi="Times New Roman" w:cs="Times New Roman"/>
          <w:sz w:val="28"/>
          <w:szCs w:val="28"/>
        </w:rPr>
        <w:t xml:space="preserve"> Краснодарского края</w:t>
      </w:r>
      <w:r w:rsidR="00710C7E" w:rsidRPr="00710C7E">
        <w:rPr>
          <w:rFonts w:ascii="Times New Roman" w:hAnsi="Times New Roman" w:cs="Times New Roman"/>
          <w:sz w:val="28"/>
          <w:szCs w:val="28"/>
        </w:rPr>
        <w:t xml:space="preserve"> в информационно - телекоммуникационной сети «Интернет» </w:t>
      </w:r>
      <w:r w:rsidR="00710C7E" w:rsidRPr="005B2816">
        <w:rPr>
          <w:rFonts w:ascii="Times New Roman" w:hAnsi="Times New Roman" w:cs="Times New Roman"/>
          <w:sz w:val="28"/>
          <w:szCs w:val="28"/>
        </w:rPr>
        <w:t>(</w:t>
      </w:r>
      <w:hyperlink r:id="rId9" w:history="1">
        <w:r w:rsidRPr="005B2816">
          <w:rPr>
            <w:rStyle w:val="a5"/>
            <w:rFonts w:ascii="Times New Roman" w:hAnsi="Times New Roman" w:cs="Times New Roman"/>
            <w:color w:val="auto"/>
            <w:sz w:val="28"/>
            <w:szCs w:val="28"/>
          </w:rPr>
          <w:t>https://www.новоджерелиевская.рф</w:t>
        </w:r>
      </w:hyperlink>
      <w:r w:rsidR="00710C7E" w:rsidRPr="005B2816">
        <w:rPr>
          <w:rFonts w:ascii="Times New Roman" w:hAnsi="Times New Roman" w:cs="Times New Roman"/>
          <w:sz w:val="28"/>
          <w:szCs w:val="28"/>
        </w:rPr>
        <w:t xml:space="preserve">) </w:t>
      </w:r>
      <w:r w:rsidR="00710C7E" w:rsidRPr="00710C7E">
        <w:rPr>
          <w:rFonts w:ascii="Times New Roman" w:hAnsi="Times New Roman" w:cs="Times New Roman"/>
          <w:sz w:val="28"/>
          <w:szCs w:val="28"/>
        </w:rPr>
        <w:t>(далее - официальный сайт администрации).</w:t>
      </w:r>
    </w:p>
    <w:p w:rsidR="00710C7E" w:rsidRPr="00710C7E" w:rsidRDefault="00D401D0" w:rsidP="00D401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3.8. </w:t>
      </w:r>
      <w:r w:rsidR="00710C7E" w:rsidRPr="00710C7E">
        <w:rPr>
          <w:rFonts w:ascii="Times New Roman" w:hAnsi="Times New Roman" w:cs="Times New Roman"/>
          <w:sz w:val="28"/>
          <w:szCs w:val="28"/>
        </w:rPr>
        <w:t>Результатом рассмотрения проекта административного регламента органом, участвующим в согласовании, является принятие таким органом решения о согласовании или несогласовании проекта административного регламента.</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При принятии решения о согласовании проекта административного регламента </w:t>
      </w:r>
      <w:r w:rsidR="00D401D0">
        <w:rPr>
          <w:rFonts w:ascii="Times New Roman" w:hAnsi="Times New Roman" w:cs="Times New Roman"/>
          <w:sz w:val="28"/>
          <w:szCs w:val="28"/>
        </w:rPr>
        <w:t>специалист</w:t>
      </w:r>
      <w:r w:rsidRPr="00710C7E">
        <w:rPr>
          <w:rFonts w:ascii="Times New Roman" w:hAnsi="Times New Roman" w:cs="Times New Roman"/>
          <w:sz w:val="28"/>
          <w:szCs w:val="28"/>
        </w:rPr>
        <w:t>, участвующий в согласовании, проставляет отметку о согласовании проекта в листе согласования.</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При принятии решения о несогласовании проекта административного регламента </w:t>
      </w:r>
      <w:r w:rsidR="00D401D0">
        <w:rPr>
          <w:rFonts w:ascii="Times New Roman" w:hAnsi="Times New Roman" w:cs="Times New Roman"/>
          <w:sz w:val="28"/>
          <w:szCs w:val="28"/>
        </w:rPr>
        <w:t>специалист</w:t>
      </w:r>
      <w:r w:rsidRPr="00710C7E">
        <w:rPr>
          <w:rFonts w:ascii="Times New Roman" w:hAnsi="Times New Roman" w:cs="Times New Roman"/>
          <w:sz w:val="28"/>
          <w:szCs w:val="28"/>
        </w:rPr>
        <w:t>, участвующий в согласовании, вносит имеющиеся замечания в проект протокола разногласий, формируемый в реестре услуг и являющийся приложением к листу согласования.</w:t>
      </w:r>
    </w:p>
    <w:p w:rsidR="00710C7E" w:rsidRPr="00710C7E" w:rsidRDefault="00D401D0" w:rsidP="00D401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3.9. </w:t>
      </w:r>
      <w:r w:rsidR="00710C7E" w:rsidRPr="00710C7E">
        <w:rPr>
          <w:rFonts w:ascii="Times New Roman" w:hAnsi="Times New Roman" w:cs="Times New Roman"/>
          <w:sz w:val="28"/>
          <w:szCs w:val="28"/>
        </w:rPr>
        <w:t xml:space="preserve">После рассмотрения проекта административного регламента всеми </w:t>
      </w:r>
      <w:r>
        <w:rPr>
          <w:rFonts w:ascii="Times New Roman" w:hAnsi="Times New Roman" w:cs="Times New Roman"/>
          <w:sz w:val="28"/>
          <w:szCs w:val="28"/>
        </w:rPr>
        <w:t>специалистами</w:t>
      </w:r>
      <w:r w:rsidR="00710C7E" w:rsidRPr="00710C7E">
        <w:rPr>
          <w:rFonts w:ascii="Times New Roman" w:hAnsi="Times New Roman" w:cs="Times New Roman"/>
          <w:sz w:val="28"/>
          <w:szCs w:val="28"/>
        </w:rPr>
        <w:t xml:space="preserve">, участвующими в согласовании, а также поступления протоколов разногласий (при наличии), заключения по результатам независимой антикоррупционной экспертизы </w:t>
      </w:r>
      <w:r>
        <w:rPr>
          <w:rFonts w:ascii="Times New Roman" w:hAnsi="Times New Roman" w:cs="Times New Roman"/>
          <w:sz w:val="28"/>
          <w:szCs w:val="28"/>
        </w:rPr>
        <w:t>специалист</w:t>
      </w:r>
      <w:r w:rsidR="00710C7E" w:rsidRPr="00710C7E">
        <w:rPr>
          <w:rFonts w:ascii="Times New Roman" w:hAnsi="Times New Roman" w:cs="Times New Roman"/>
          <w:sz w:val="28"/>
          <w:szCs w:val="28"/>
        </w:rPr>
        <w:t xml:space="preserve"> администрации, организующий предоставление муниципальной услуги, рассматривает поступившие замечания.</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Решение о возможности учета заключений по результатам независимой антикоррупционной экспертизы при доработке проекта административного регламента принимается </w:t>
      </w:r>
      <w:r w:rsidR="00D401D0">
        <w:rPr>
          <w:rFonts w:ascii="Times New Roman" w:hAnsi="Times New Roman" w:cs="Times New Roman"/>
          <w:sz w:val="28"/>
          <w:szCs w:val="28"/>
        </w:rPr>
        <w:t>специалистом</w:t>
      </w:r>
      <w:r w:rsidRPr="00710C7E">
        <w:rPr>
          <w:rFonts w:ascii="Times New Roman" w:hAnsi="Times New Roman" w:cs="Times New Roman"/>
          <w:sz w:val="28"/>
          <w:szCs w:val="28"/>
        </w:rPr>
        <w:t xml:space="preserve"> администрации, организующим предоставление муниципальной услуги, в соответствии с Федеральным законом от 17 июля 2009 г. № 172-ФЗ «Об антикоррупционной экспертизе нормативных правовых актов и проектов нормативных правовых актов».</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В случае согласия с замечаниями, представленными </w:t>
      </w:r>
      <w:r w:rsidR="00D401D0">
        <w:rPr>
          <w:rFonts w:ascii="Times New Roman" w:hAnsi="Times New Roman" w:cs="Times New Roman"/>
          <w:sz w:val="28"/>
          <w:szCs w:val="28"/>
        </w:rPr>
        <w:t>специалистами</w:t>
      </w:r>
      <w:r w:rsidRPr="00710C7E">
        <w:rPr>
          <w:rFonts w:ascii="Times New Roman" w:hAnsi="Times New Roman" w:cs="Times New Roman"/>
          <w:sz w:val="28"/>
          <w:szCs w:val="28"/>
        </w:rPr>
        <w:t xml:space="preserve">, участвующими в согласовании, </w:t>
      </w:r>
      <w:r w:rsidR="00D401D0">
        <w:rPr>
          <w:rFonts w:ascii="Times New Roman" w:hAnsi="Times New Roman" w:cs="Times New Roman"/>
          <w:sz w:val="28"/>
          <w:szCs w:val="28"/>
        </w:rPr>
        <w:t>специалист</w:t>
      </w:r>
      <w:r w:rsidRPr="00710C7E">
        <w:rPr>
          <w:rFonts w:ascii="Times New Roman" w:hAnsi="Times New Roman" w:cs="Times New Roman"/>
          <w:sz w:val="28"/>
          <w:szCs w:val="28"/>
        </w:rPr>
        <w:t xml:space="preserve"> администрации, организующий предоставление муниципальной услуги, в срок, не превышающий 5 рабочих дней, вносит с учетом полученных замечаний изменения в сведения о </w:t>
      </w:r>
      <w:r w:rsidRPr="00710C7E">
        <w:rPr>
          <w:rFonts w:ascii="Times New Roman" w:hAnsi="Times New Roman" w:cs="Times New Roman"/>
          <w:sz w:val="28"/>
          <w:szCs w:val="28"/>
        </w:rPr>
        <w:lastRenderedPageBreak/>
        <w:t xml:space="preserve">муниципальной услуге, указанные в подпункте 1 пункта 1.5 настоящего порядка, и после их преобразования в машиночитаемый вид, а также формирования проекта административного регламента направляет указанный проект административного регламента на повторное согласование </w:t>
      </w:r>
      <w:r w:rsidR="00D401D0">
        <w:rPr>
          <w:rFonts w:ascii="Times New Roman" w:hAnsi="Times New Roman" w:cs="Times New Roman"/>
          <w:sz w:val="28"/>
          <w:szCs w:val="28"/>
        </w:rPr>
        <w:t>специалистам</w:t>
      </w:r>
      <w:r w:rsidRPr="00710C7E">
        <w:rPr>
          <w:rFonts w:ascii="Times New Roman" w:hAnsi="Times New Roman" w:cs="Times New Roman"/>
          <w:sz w:val="28"/>
          <w:szCs w:val="28"/>
        </w:rPr>
        <w:t>, участвующим в согласовании.</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При наличии возражений к замечаниям </w:t>
      </w:r>
      <w:r w:rsidR="00D401D0">
        <w:rPr>
          <w:rFonts w:ascii="Times New Roman" w:hAnsi="Times New Roman" w:cs="Times New Roman"/>
          <w:sz w:val="28"/>
          <w:szCs w:val="28"/>
        </w:rPr>
        <w:t>специалист</w:t>
      </w:r>
      <w:r w:rsidRPr="00710C7E">
        <w:rPr>
          <w:rFonts w:ascii="Times New Roman" w:hAnsi="Times New Roman" w:cs="Times New Roman"/>
          <w:sz w:val="28"/>
          <w:szCs w:val="28"/>
        </w:rPr>
        <w:t xml:space="preserve"> администрации, организующий предоставление муниципальной услуги, вправе инициировать процедуру урегулирования разногласий путем внесения в проект протокола разногласий возражений на замечания </w:t>
      </w:r>
      <w:r w:rsidR="00D401D0">
        <w:rPr>
          <w:rFonts w:ascii="Times New Roman" w:hAnsi="Times New Roman" w:cs="Times New Roman"/>
          <w:sz w:val="28"/>
          <w:szCs w:val="28"/>
        </w:rPr>
        <w:t>специалиста</w:t>
      </w:r>
      <w:r w:rsidRPr="00710C7E">
        <w:rPr>
          <w:rFonts w:ascii="Times New Roman" w:hAnsi="Times New Roman" w:cs="Times New Roman"/>
          <w:sz w:val="28"/>
          <w:szCs w:val="28"/>
        </w:rPr>
        <w:t>, участвующего в согласовании (</w:t>
      </w:r>
      <w:r w:rsidR="00D401D0">
        <w:rPr>
          <w:rFonts w:ascii="Times New Roman" w:hAnsi="Times New Roman" w:cs="Times New Roman"/>
          <w:sz w:val="28"/>
          <w:szCs w:val="28"/>
        </w:rPr>
        <w:t>специалистов</w:t>
      </w:r>
      <w:r w:rsidRPr="00710C7E">
        <w:rPr>
          <w:rFonts w:ascii="Times New Roman" w:hAnsi="Times New Roman" w:cs="Times New Roman"/>
          <w:sz w:val="28"/>
          <w:szCs w:val="28"/>
        </w:rPr>
        <w:t xml:space="preserve">, участвующих в согласовании), и направления такого протокола указанному </w:t>
      </w:r>
      <w:r w:rsidR="00D401D0">
        <w:rPr>
          <w:rFonts w:ascii="Times New Roman" w:hAnsi="Times New Roman" w:cs="Times New Roman"/>
          <w:sz w:val="28"/>
          <w:szCs w:val="28"/>
        </w:rPr>
        <w:t>специалисту</w:t>
      </w:r>
      <w:r w:rsidRPr="00710C7E">
        <w:rPr>
          <w:rFonts w:ascii="Times New Roman" w:hAnsi="Times New Roman" w:cs="Times New Roman"/>
          <w:sz w:val="28"/>
          <w:szCs w:val="28"/>
        </w:rPr>
        <w:t xml:space="preserve"> (указанным </w:t>
      </w:r>
      <w:r w:rsidR="00D401D0">
        <w:rPr>
          <w:rFonts w:ascii="Times New Roman" w:hAnsi="Times New Roman" w:cs="Times New Roman"/>
          <w:sz w:val="28"/>
          <w:szCs w:val="28"/>
        </w:rPr>
        <w:t>специалистам</w:t>
      </w:r>
      <w:r w:rsidRPr="00710C7E">
        <w:rPr>
          <w:rFonts w:ascii="Times New Roman" w:hAnsi="Times New Roman" w:cs="Times New Roman"/>
          <w:sz w:val="28"/>
          <w:szCs w:val="28"/>
        </w:rPr>
        <w:t>).</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3.10. В случае согласия с возражениями, представленными </w:t>
      </w:r>
      <w:r w:rsidR="00D401D0">
        <w:rPr>
          <w:rFonts w:ascii="Times New Roman" w:hAnsi="Times New Roman" w:cs="Times New Roman"/>
          <w:sz w:val="28"/>
          <w:szCs w:val="28"/>
        </w:rPr>
        <w:t xml:space="preserve">специалистом </w:t>
      </w:r>
      <w:r w:rsidRPr="00710C7E">
        <w:rPr>
          <w:rFonts w:ascii="Times New Roman" w:hAnsi="Times New Roman" w:cs="Times New Roman"/>
          <w:sz w:val="28"/>
          <w:szCs w:val="28"/>
        </w:rPr>
        <w:t xml:space="preserve">администрации, организующим предоставление муниципальной услуги, </w:t>
      </w:r>
      <w:r w:rsidR="00D401D0">
        <w:rPr>
          <w:rFonts w:ascii="Times New Roman" w:hAnsi="Times New Roman" w:cs="Times New Roman"/>
          <w:sz w:val="28"/>
          <w:szCs w:val="28"/>
        </w:rPr>
        <w:t>специалист</w:t>
      </w:r>
      <w:r w:rsidRPr="00710C7E">
        <w:rPr>
          <w:rFonts w:ascii="Times New Roman" w:hAnsi="Times New Roman" w:cs="Times New Roman"/>
          <w:sz w:val="28"/>
          <w:szCs w:val="28"/>
        </w:rPr>
        <w:t>, участвующий в согласовании (</w:t>
      </w:r>
      <w:r w:rsidR="00D401D0">
        <w:rPr>
          <w:rFonts w:ascii="Times New Roman" w:hAnsi="Times New Roman" w:cs="Times New Roman"/>
          <w:sz w:val="28"/>
          <w:szCs w:val="28"/>
        </w:rPr>
        <w:t>специалисты</w:t>
      </w:r>
      <w:r w:rsidRPr="00710C7E">
        <w:rPr>
          <w:rFonts w:ascii="Times New Roman" w:hAnsi="Times New Roman" w:cs="Times New Roman"/>
          <w:sz w:val="28"/>
          <w:szCs w:val="28"/>
        </w:rPr>
        <w:t>, участвующие в согласовании), проставляет (проставляют) отметку об урегулировании разногласий в проекте протокола разногласий, подписывает протокол разногласий и согласовывает проект административного регламента, проставляя соответствующую отметку в листе согласования.</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В случае несогласия с возражениями, представленными </w:t>
      </w:r>
      <w:r w:rsidR="00D401D0">
        <w:rPr>
          <w:rFonts w:ascii="Times New Roman" w:hAnsi="Times New Roman" w:cs="Times New Roman"/>
          <w:sz w:val="28"/>
          <w:szCs w:val="28"/>
        </w:rPr>
        <w:t>специалистом</w:t>
      </w:r>
      <w:r w:rsidRPr="00710C7E">
        <w:rPr>
          <w:rFonts w:ascii="Times New Roman" w:hAnsi="Times New Roman" w:cs="Times New Roman"/>
          <w:sz w:val="28"/>
          <w:szCs w:val="28"/>
        </w:rPr>
        <w:t xml:space="preserve"> администрации, организующий предоставление муниципальной услуги, </w:t>
      </w:r>
      <w:r w:rsidR="00D401D0">
        <w:rPr>
          <w:rFonts w:ascii="Times New Roman" w:hAnsi="Times New Roman" w:cs="Times New Roman"/>
          <w:sz w:val="28"/>
          <w:szCs w:val="28"/>
        </w:rPr>
        <w:t>специалист,</w:t>
      </w:r>
      <w:r w:rsidRPr="00710C7E">
        <w:rPr>
          <w:rFonts w:ascii="Times New Roman" w:hAnsi="Times New Roman" w:cs="Times New Roman"/>
          <w:sz w:val="28"/>
          <w:szCs w:val="28"/>
        </w:rPr>
        <w:t xml:space="preserve"> участвующий в согласовании (</w:t>
      </w:r>
      <w:r w:rsidR="00D401D0">
        <w:rPr>
          <w:rFonts w:ascii="Times New Roman" w:hAnsi="Times New Roman" w:cs="Times New Roman"/>
          <w:sz w:val="28"/>
          <w:szCs w:val="28"/>
        </w:rPr>
        <w:t>специалисты</w:t>
      </w:r>
      <w:r w:rsidRPr="00710C7E">
        <w:rPr>
          <w:rFonts w:ascii="Times New Roman" w:hAnsi="Times New Roman" w:cs="Times New Roman"/>
          <w:sz w:val="28"/>
          <w:szCs w:val="28"/>
        </w:rPr>
        <w:t>, участвующие в согласовании), проставляет (проставляют) в проекте протокола разногласий отметку о повторном отказе в согласовании проекта административного регламента и подписывает протокол разногласий.</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3.11. </w:t>
      </w:r>
      <w:r w:rsidR="00D401D0">
        <w:rPr>
          <w:rFonts w:ascii="Times New Roman" w:hAnsi="Times New Roman" w:cs="Times New Roman"/>
          <w:sz w:val="28"/>
          <w:szCs w:val="28"/>
        </w:rPr>
        <w:t>Специалист</w:t>
      </w:r>
      <w:r w:rsidRPr="00710C7E">
        <w:rPr>
          <w:rFonts w:ascii="Times New Roman" w:hAnsi="Times New Roman" w:cs="Times New Roman"/>
          <w:sz w:val="28"/>
          <w:szCs w:val="28"/>
        </w:rPr>
        <w:t xml:space="preserve"> администрации, организующий предоставление муниципальной услуги, после повторного отказа органа, участвующего в согласовании (</w:t>
      </w:r>
      <w:r w:rsidR="00D401D0">
        <w:rPr>
          <w:rFonts w:ascii="Times New Roman" w:hAnsi="Times New Roman" w:cs="Times New Roman"/>
          <w:sz w:val="28"/>
          <w:szCs w:val="28"/>
        </w:rPr>
        <w:t>специалистов</w:t>
      </w:r>
      <w:r w:rsidRPr="00710C7E">
        <w:rPr>
          <w:rFonts w:ascii="Times New Roman" w:hAnsi="Times New Roman" w:cs="Times New Roman"/>
          <w:sz w:val="28"/>
          <w:szCs w:val="28"/>
        </w:rPr>
        <w:t xml:space="preserve">, участвующих в согласовании), в согласовании проекта административного регламента принимает решение о внесении изменений в проект административного регламента и направлении его на повторное согласование всем </w:t>
      </w:r>
      <w:r w:rsidR="00D401D0">
        <w:rPr>
          <w:rFonts w:ascii="Times New Roman" w:hAnsi="Times New Roman" w:cs="Times New Roman"/>
          <w:sz w:val="28"/>
          <w:szCs w:val="28"/>
        </w:rPr>
        <w:t>специалистам</w:t>
      </w:r>
      <w:r w:rsidRPr="00710C7E">
        <w:rPr>
          <w:rFonts w:ascii="Times New Roman" w:hAnsi="Times New Roman" w:cs="Times New Roman"/>
          <w:sz w:val="28"/>
          <w:szCs w:val="28"/>
        </w:rPr>
        <w:t>, участвующим в согласовании.</w:t>
      </w:r>
    </w:p>
    <w:p w:rsidR="00710C7E" w:rsidRPr="00710C7E" w:rsidRDefault="00710C7E" w:rsidP="00710C7E">
      <w:pPr>
        <w:spacing w:after="0" w:line="240" w:lineRule="auto"/>
        <w:jc w:val="both"/>
        <w:rPr>
          <w:rFonts w:ascii="Times New Roman" w:hAnsi="Times New Roman" w:cs="Times New Roman"/>
          <w:sz w:val="28"/>
          <w:szCs w:val="28"/>
        </w:rPr>
      </w:pPr>
      <w:r w:rsidRPr="00710C7E">
        <w:rPr>
          <w:rFonts w:ascii="Times New Roman" w:hAnsi="Times New Roman" w:cs="Times New Roman"/>
          <w:sz w:val="28"/>
          <w:szCs w:val="28"/>
        </w:rPr>
        <w:t>Разногласия по проекту административного регламента разрешаются в порядке, предусмотренном Инструкцией по делопроизводству.</w:t>
      </w:r>
    </w:p>
    <w:p w:rsidR="00710C7E" w:rsidRPr="00710C7E" w:rsidRDefault="00710C7E" w:rsidP="00D401D0">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3.12. После согласования проекта административного регламента со всеми </w:t>
      </w:r>
      <w:r w:rsidR="00D401D0">
        <w:rPr>
          <w:rFonts w:ascii="Times New Roman" w:hAnsi="Times New Roman" w:cs="Times New Roman"/>
          <w:sz w:val="28"/>
          <w:szCs w:val="28"/>
        </w:rPr>
        <w:t>специалистами</w:t>
      </w:r>
      <w:r w:rsidRPr="00710C7E">
        <w:rPr>
          <w:rFonts w:ascii="Times New Roman" w:hAnsi="Times New Roman" w:cs="Times New Roman"/>
          <w:sz w:val="28"/>
          <w:szCs w:val="28"/>
        </w:rPr>
        <w:t xml:space="preserve">, участвующими в согласовании, и до направления проекта административного регламента на согласование </w:t>
      </w:r>
      <w:r w:rsidR="000E771C" w:rsidRPr="000E771C">
        <w:rPr>
          <w:rFonts w:ascii="Times New Roman" w:hAnsi="Times New Roman" w:cs="Times New Roman"/>
          <w:sz w:val="28"/>
          <w:szCs w:val="28"/>
        </w:rPr>
        <w:t>юрисконсульту</w:t>
      </w:r>
      <w:r w:rsidRPr="000E771C">
        <w:rPr>
          <w:rFonts w:ascii="Times New Roman" w:hAnsi="Times New Roman" w:cs="Times New Roman"/>
          <w:sz w:val="28"/>
          <w:szCs w:val="28"/>
        </w:rPr>
        <w:t xml:space="preserve"> </w:t>
      </w:r>
      <w:r w:rsidR="00C801B4" w:rsidRPr="000E771C">
        <w:rPr>
          <w:rFonts w:ascii="Times New Roman" w:hAnsi="Times New Roman" w:cs="Times New Roman"/>
          <w:sz w:val="28"/>
          <w:szCs w:val="28"/>
        </w:rPr>
        <w:t>администрации Новоджерелиевского</w:t>
      </w:r>
      <w:r w:rsidRPr="000E771C">
        <w:rPr>
          <w:rFonts w:ascii="Times New Roman" w:hAnsi="Times New Roman" w:cs="Times New Roman"/>
          <w:sz w:val="28"/>
          <w:szCs w:val="28"/>
        </w:rPr>
        <w:t xml:space="preserve"> сельского поселения Брюховецкого</w:t>
      </w:r>
      <w:r w:rsidR="005B2816">
        <w:rPr>
          <w:rFonts w:ascii="Times New Roman" w:hAnsi="Times New Roman" w:cs="Times New Roman"/>
          <w:sz w:val="28"/>
          <w:szCs w:val="28"/>
        </w:rPr>
        <w:t xml:space="preserve"> муниципального</w:t>
      </w:r>
      <w:r w:rsidRPr="000E771C">
        <w:rPr>
          <w:rFonts w:ascii="Times New Roman" w:hAnsi="Times New Roman" w:cs="Times New Roman"/>
          <w:sz w:val="28"/>
          <w:szCs w:val="28"/>
        </w:rPr>
        <w:t xml:space="preserve"> района</w:t>
      </w:r>
      <w:r w:rsidR="005B2816">
        <w:rPr>
          <w:rFonts w:ascii="Times New Roman" w:hAnsi="Times New Roman" w:cs="Times New Roman"/>
          <w:sz w:val="28"/>
          <w:szCs w:val="28"/>
        </w:rPr>
        <w:t xml:space="preserve"> Краснодарского края</w:t>
      </w:r>
      <w:r w:rsidRPr="000E771C">
        <w:rPr>
          <w:rFonts w:ascii="Times New Roman" w:hAnsi="Times New Roman" w:cs="Times New Roman"/>
          <w:sz w:val="28"/>
          <w:szCs w:val="28"/>
        </w:rPr>
        <w:t xml:space="preserve">, </w:t>
      </w:r>
      <w:r w:rsidR="000E771C" w:rsidRPr="000E771C">
        <w:rPr>
          <w:rFonts w:ascii="Times New Roman" w:hAnsi="Times New Roman" w:cs="Times New Roman"/>
          <w:sz w:val="28"/>
          <w:szCs w:val="28"/>
        </w:rPr>
        <w:t xml:space="preserve">специалист </w:t>
      </w:r>
      <w:r w:rsidRPr="000E771C">
        <w:rPr>
          <w:rFonts w:ascii="Times New Roman" w:hAnsi="Times New Roman" w:cs="Times New Roman"/>
          <w:sz w:val="28"/>
          <w:szCs w:val="28"/>
        </w:rPr>
        <w:t>администрации, организующий предоставление муниципальной услуги, направляет проект административного регламента в уполномоченный орган для проведения экспертизы в соответствии с разделом 4 настоящего Порядка.</w:t>
      </w:r>
    </w:p>
    <w:p w:rsidR="00710C7E" w:rsidRPr="00710C7E" w:rsidRDefault="00710C7E" w:rsidP="0060436F">
      <w:pPr>
        <w:spacing w:after="0" w:line="240" w:lineRule="auto"/>
        <w:ind w:firstLine="709"/>
        <w:jc w:val="both"/>
        <w:rPr>
          <w:rFonts w:ascii="Times New Roman" w:hAnsi="Times New Roman" w:cs="Times New Roman"/>
          <w:sz w:val="28"/>
          <w:szCs w:val="28"/>
        </w:rPr>
      </w:pPr>
      <w:r w:rsidRPr="00C801B4">
        <w:rPr>
          <w:rFonts w:ascii="Times New Roman" w:hAnsi="Times New Roman" w:cs="Times New Roman"/>
          <w:sz w:val="28"/>
          <w:szCs w:val="28"/>
        </w:rPr>
        <w:t xml:space="preserve">3.13. </w:t>
      </w:r>
      <w:r w:rsidR="000E771C" w:rsidRPr="00C801B4">
        <w:rPr>
          <w:rFonts w:ascii="Times New Roman" w:hAnsi="Times New Roman" w:cs="Times New Roman"/>
          <w:sz w:val="28"/>
          <w:szCs w:val="28"/>
        </w:rPr>
        <w:t>Юрисконсульт</w:t>
      </w:r>
      <w:r w:rsidR="00C801B4" w:rsidRPr="00C801B4">
        <w:rPr>
          <w:rFonts w:ascii="Times New Roman" w:hAnsi="Times New Roman" w:cs="Times New Roman"/>
          <w:sz w:val="28"/>
          <w:szCs w:val="28"/>
        </w:rPr>
        <w:t xml:space="preserve"> администрации Новоджерелиевского сельского поселения Брюховецкого</w:t>
      </w:r>
      <w:r w:rsidR="005B2816">
        <w:rPr>
          <w:rFonts w:ascii="Times New Roman" w:hAnsi="Times New Roman" w:cs="Times New Roman"/>
          <w:sz w:val="28"/>
          <w:szCs w:val="28"/>
        </w:rPr>
        <w:t xml:space="preserve"> муниципального</w:t>
      </w:r>
      <w:r w:rsidR="00C801B4" w:rsidRPr="00C801B4">
        <w:rPr>
          <w:rFonts w:ascii="Times New Roman" w:hAnsi="Times New Roman" w:cs="Times New Roman"/>
          <w:sz w:val="28"/>
          <w:szCs w:val="28"/>
        </w:rPr>
        <w:t xml:space="preserve"> района</w:t>
      </w:r>
      <w:r w:rsidR="005B2816">
        <w:rPr>
          <w:rFonts w:ascii="Times New Roman" w:hAnsi="Times New Roman" w:cs="Times New Roman"/>
          <w:sz w:val="28"/>
          <w:szCs w:val="28"/>
        </w:rPr>
        <w:t xml:space="preserve"> Краснодарского края</w:t>
      </w:r>
      <w:r w:rsidRPr="00C801B4">
        <w:rPr>
          <w:rFonts w:ascii="Times New Roman" w:hAnsi="Times New Roman" w:cs="Times New Roman"/>
          <w:sz w:val="28"/>
          <w:szCs w:val="28"/>
        </w:rPr>
        <w:t xml:space="preserve"> проводит правовую экспертизу проекта административного регламента на его соответствие федеральным законам Российской Федерации, нормативн</w:t>
      </w:r>
      <w:r w:rsidR="007D3E7E">
        <w:rPr>
          <w:rFonts w:ascii="Times New Roman" w:hAnsi="Times New Roman" w:cs="Times New Roman"/>
          <w:sz w:val="28"/>
          <w:szCs w:val="28"/>
        </w:rPr>
        <w:t xml:space="preserve">ым </w:t>
      </w:r>
      <w:r w:rsidRPr="00C801B4">
        <w:rPr>
          <w:rFonts w:ascii="Times New Roman" w:hAnsi="Times New Roman" w:cs="Times New Roman"/>
          <w:sz w:val="28"/>
          <w:szCs w:val="28"/>
        </w:rPr>
        <w:lastRenderedPageBreak/>
        <w:t>правовым актам Президента Российской Федерации и Правительства Российской Федерации, нормативн</w:t>
      </w:r>
      <w:r w:rsidR="0060436F" w:rsidRPr="00C801B4">
        <w:rPr>
          <w:rFonts w:ascii="Times New Roman" w:hAnsi="Times New Roman" w:cs="Times New Roman"/>
          <w:sz w:val="28"/>
          <w:szCs w:val="28"/>
        </w:rPr>
        <w:t xml:space="preserve">ым </w:t>
      </w:r>
      <w:r w:rsidRPr="00C801B4">
        <w:rPr>
          <w:rFonts w:ascii="Times New Roman" w:hAnsi="Times New Roman" w:cs="Times New Roman"/>
          <w:sz w:val="28"/>
          <w:szCs w:val="28"/>
        </w:rPr>
        <w:t>правовым актам Краснодарского края.</w:t>
      </w:r>
    </w:p>
    <w:p w:rsidR="00710C7E" w:rsidRPr="00710C7E" w:rsidRDefault="00710C7E" w:rsidP="0060436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3.14. В день согласования проекта административного регламента </w:t>
      </w:r>
      <w:r w:rsidR="00C801B4" w:rsidRPr="000E771C">
        <w:rPr>
          <w:rFonts w:ascii="Times New Roman" w:hAnsi="Times New Roman" w:cs="Times New Roman"/>
          <w:sz w:val="28"/>
          <w:szCs w:val="28"/>
        </w:rPr>
        <w:t>юрисконсульт</w:t>
      </w:r>
      <w:r w:rsidR="00C801B4">
        <w:rPr>
          <w:rFonts w:ascii="Times New Roman" w:hAnsi="Times New Roman" w:cs="Times New Roman"/>
          <w:sz w:val="28"/>
          <w:szCs w:val="28"/>
        </w:rPr>
        <w:t>ом</w:t>
      </w:r>
      <w:r w:rsidR="00C801B4" w:rsidRPr="000E771C">
        <w:rPr>
          <w:rFonts w:ascii="Times New Roman" w:hAnsi="Times New Roman" w:cs="Times New Roman"/>
          <w:sz w:val="28"/>
          <w:szCs w:val="28"/>
        </w:rPr>
        <w:t xml:space="preserve"> администрации Новоджерелиевского сельского поселения Брюховецкого</w:t>
      </w:r>
      <w:r w:rsidR="005B2816">
        <w:rPr>
          <w:rFonts w:ascii="Times New Roman" w:hAnsi="Times New Roman" w:cs="Times New Roman"/>
          <w:sz w:val="28"/>
          <w:szCs w:val="28"/>
        </w:rPr>
        <w:t xml:space="preserve"> муниципального</w:t>
      </w:r>
      <w:r w:rsidR="00C801B4" w:rsidRPr="000E771C">
        <w:rPr>
          <w:rFonts w:ascii="Times New Roman" w:hAnsi="Times New Roman" w:cs="Times New Roman"/>
          <w:sz w:val="28"/>
          <w:szCs w:val="28"/>
        </w:rPr>
        <w:t xml:space="preserve"> района</w:t>
      </w:r>
      <w:r w:rsidR="005B2816">
        <w:rPr>
          <w:rFonts w:ascii="Times New Roman" w:hAnsi="Times New Roman" w:cs="Times New Roman"/>
          <w:sz w:val="28"/>
          <w:szCs w:val="28"/>
        </w:rPr>
        <w:t xml:space="preserve"> Краснодарского края</w:t>
      </w:r>
      <w:r w:rsidRPr="00710C7E">
        <w:rPr>
          <w:rFonts w:ascii="Times New Roman" w:hAnsi="Times New Roman" w:cs="Times New Roman"/>
          <w:sz w:val="28"/>
          <w:szCs w:val="28"/>
        </w:rPr>
        <w:t xml:space="preserve"> </w:t>
      </w:r>
      <w:r w:rsidR="0060436F">
        <w:rPr>
          <w:rFonts w:ascii="Times New Roman" w:hAnsi="Times New Roman" w:cs="Times New Roman"/>
          <w:sz w:val="28"/>
          <w:szCs w:val="28"/>
        </w:rPr>
        <w:t>специалист</w:t>
      </w:r>
      <w:r w:rsidRPr="00710C7E">
        <w:rPr>
          <w:rFonts w:ascii="Times New Roman" w:hAnsi="Times New Roman" w:cs="Times New Roman"/>
          <w:sz w:val="28"/>
          <w:szCs w:val="28"/>
        </w:rPr>
        <w:t xml:space="preserve"> администрации, организующий предоставление муниципальных услуг, в установленном порядке обеспечивает его оперативное представление в прокуратуру Брюховецкого района для проведения антикоррупционной экспертизы.</w:t>
      </w:r>
    </w:p>
    <w:p w:rsidR="00710C7E" w:rsidRPr="00710C7E" w:rsidRDefault="00710C7E" w:rsidP="0060436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3.15. Согласованный проект административного регламента направляется </w:t>
      </w:r>
      <w:r w:rsidR="00D52874">
        <w:rPr>
          <w:rFonts w:ascii="Times New Roman" w:hAnsi="Times New Roman" w:cs="Times New Roman"/>
          <w:sz w:val="28"/>
          <w:szCs w:val="28"/>
        </w:rPr>
        <w:t>главному специалисту</w:t>
      </w:r>
      <w:r w:rsidRPr="00710C7E">
        <w:rPr>
          <w:rFonts w:ascii="Times New Roman" w:hAnsi="Times New Roman" w:cs="Times New Roman"/>
          <w:sz w:val="28"/>
          <w:szCs w:val="28"/>
        </w:rPr>
        <w:t xml:space="preserve"> </w:t>
      </w:r>
      <w:r w:rsidR="0082611E" w:rsidRPr="00710C7E">
        <w:rPr>
          <w:rFonts w:ascii="Times New Roman" w:hAnsi="Times New Roman" w:cs="Times New Roman"/>
          <w:sz w:val="28"/>
          <w:szCs w:val="28"/>
        </w:rPr>
        <w:t xml:space="preserve">администрации </w:t>
      </w:r>
      <w:r w:rsidR="0082611E">
        <w:rPr>
          <w:rFonts w:ascii="Times New Roman" w:hAnsi="Times New Roman" w:cs="Times New Roman"/>
          <w:sz w:val="28"/>
          <w:szCs w:val="28"/>
        </w:rPr>
        <w:t>Новоджерелиевского</w:t>
      </w:r>
      <w:r>
        <w:rPr>
          <w:rFonts w:ascii="Times New Roman" w:hAnsi="Times New Roman" w:cs="Times New Roman"/>
          <w:sz w:val="28"/>
          <w:szCs w:val="28"/>
        </w:rPr>
        <w:t xml:space="preserve"> сельского поселения Брюховецкого</w:t>
      </w:r>
      <w:r w:rsidR="005B2816">
        <w:rPr>
          <w:rFonts w:ascii="Times New Roman" w:hAnsi="Times New Roman" w:cs="Times New Roman"/>
          <w:sz w:val="28"/>
          <w:szCs w:val="28"/>
        </w:rPr>
        <w:t xml:space="preserve"> муниципального</w:t>
      </w:r>
      <w:r>
        <w:rPr>
          <w:rFonts w:ascii="Times New Roman" w:hAnsi="Times New Roman" w:cs="Times New Roman"/>
          <w:sz w:val="28"/>
          <w:szCs w:val="28"/>
        </w:rPr>
        <w:t xml:space="preserve"> района</w:t>
      </w:r>
      <w:r w:rsidR="005B2816">
        <w:rPr>
          <w:rFonts w:ascii="Times New Roman" w:hAnsi="Times New Roman" w:cs="Times New Roman"/>
          <w:sz w:val="28"/>
          <w:szCs w:val="28"/>
        </w:rPr>
        <w:t xml:space="preserve"> Краснодарского края</w:t>
      </w:r>
      <w:r w:rsidRPr="00710C7E">
        <w:rPr>
          <w:rFonts w:ascii="Times New Roman" w:hAnsi="Times New Roman" w:cs="Times New Roman"/>
          <w:sz w:val="28"/>
          <w:szCs w:val="28"/>
        </w:rPr>
        <w:t xml:space="preserve"> (далее – </w:t>
      </w:r>
      <w:r w:rsidR="00D52874">
        <w:rPr>
          <w:rFonts w:ascii="Times New Roman" w:hAnsi="Times New Roman" w:cs="Times New Roman"/>
          <w:sz w:val="28"/>
          <w:szCs w:val="28"/>
        </w:rPr>
        <w:t>главный специалист</w:t>
      </w:r>
      <w:r w:rsidRPr="00710C7E">
        <w:rPr>
          <w:rFonts w:ascii="Times New Roman" w:hAnsi="Times New Roman" w:cs="Times New Roman"/>
          <w:sz w:val="28"/>
          <w:szCs w:val="28"/>
        </w:rPr>
        <w:t>) для проверки комплектности и правильности оформления.</w:t>
      </w:r>
    </w:p>
    <w:p w:rsidR="00710C7E" w:rsidRPr="00710C7E" w:rsidRDefault="00710C7E" w:rsidP="0060436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3.16. Утверждение административного регламента производится посредством подписания соответствующего нормативного правового акта в форме электронного документа в реестре услуг усиленной квалифицированной электронной подписью </w:t>
      </w:r>
      <w:r w:rsidR="003C7DE8" w:rsidRPr="003F5534">
        <w:rPr>
          <w:rFonts w:ascii="Times New Roman" w:hAnsi="Times New Roman" w:cs="Times New Roman"/>
          <w:sz w:val="28"/>
          <w:szCs w:val="28"/>
        </w:rPr>
        <w:t>руководителя органа,</w:t>
      </w:r>
      <w:r w:rsidRPr="003F5534">
        <w:rPr>
          <w:rFonts w:ascii="Times New Roman" w:hAnsi="Times New Roman" w:cs="Times New Roman"/>
          <w:sz w:val="28"/>
          <w:szCs w:val="28"/>
        </w:rPr>
        <w:t xml:space="preserve"> предоставляющего муниципальную услугу, после получения положительного заключения экспертизы уполномоченного органа,</w:t>
      </w:r>
      <w:r w:rsidRPr="00710C7E">
        <w:rPr>
          <w:rFonts w:ascii="Times New Roman" w:hAnsi="Times New Roman" w:cs="Times New Roman"/>
          <w:sz w:val="28"/>
          <w:szCs w:val="28"/>
        </w:rPr>
        <w:t xml:space="preserve"> а также получение положительного заключения прокуратуры Брюховецкого района по результатам антикоррупционной экспертизы проекта административного регламента.</w:t>
      </w:r>
    </w:p>
    <w:p w:rsidR="00710C7E" w:rsidRPr="00710C7E" w:rsidRDefault="00710C7E" w:rsidP="0060436F">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3.17. Утвержденный административный регламент направляется посредством реестра услуг </w:t>
      </w:r>
      <w:r w:rsidR="0082611E">
        <w:rPr>
          <w:rFonts w:ascii="Times New Roman" w:hAnsi="Times New Roman" w:cs="Times New Roman"/>
          <w:sz w:val="28"/>
          <w:szCs w:val="28"/>
        </w:rPr>
        <w:t>специалистом</w:t>
      </w:r>
      <w:r w:rsidRPr="00710C7E">
        <w:rPr>
          <w:rFonts w:ascii="Times New Roman" w:hAnsi="Times New Roman" w:cs="Times New Roman"/>
          <w:sz w:val="28"/>
          <w:szCs w:val="28"/>
        </w:rPr>
        <w:t xml:space="preserve"> администрации, организующи</w:t>
      </w:r>
      <w:r w:rsidR="0082611E">
        <w:rPr>
          <w:rFonts w:ascii="Times New Roman" w:hAnsi="Times New Roman" w:cs="Times New Roman"/>
          <w:sz w:val="28"/>
          <w:szCs w:val="28"/>
        </w:rPr>
        <w:t>м</w:t>
      </w:r>
      <w:r w:rsidRPr="00710C7E">
        <w:rPr>
          <w:rFonts w:ascii="Times New Roman" w:hAnsi="Times New Roman" w:cs="Times New Roman"/>
          <w:sz w:val="28"/>
          <w:szCs w:val="28"/>
        </w:rPr>
        <w:t xml:space="preserve"> предоставление муниципальной услуги, с приложением заполненного листа согласования и протоколов разногласий (при наличии) </w:t>
      </w:r>
      <w:r w:rsidR="0082611E">
        <w:rPr>
          <w:rFonts w:ascii="Times New Roman" w:hAnsi="Times New Roman" w:cs="Times New Roman"/>
          <w:sz w:val="28"/>
          <w:szCs w:val="28"/>
        </w:rPr>
        <w:t>главному специалисту</w:t>
      </w:r>
      <w:r w:rsidRPr="00710C7E">
        <w:rPr>
          <w:rFonts w:ascii="Times New Roman" w:hAnsi="Times New Roman" w:cs="Times New Roman"/>
          <w:sz w:val="28"/>
          <w:szCs w:val="28"/>
        </w:rPr>
        <w:t xml:space="preserve"> для регистрации и последующего официального опубликования.</w:t>
      </w:r>
    </w:p>
    <w:p w:rsidR="00710C7E" w:rsidRPr="00710C7E" w:rsidRDefault="003C7DE8" w:rsidP="0060436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3.18. </w:t>
      </w:r>
      <w:r w:rsidR="00710C7E" w:rsidRPr="00710C7E">
        <w:rPr>
          <w:rFonts w:ascii="Times New Roman" w:hAnsi="Times New Roman" w:cs="Times New Roman"/>
          <w:sz w:val="28"/>
          <w:szCs w:val="28"/>
        </w:rPr>
        <w:t xml:space="preserve">При наличии оснований для внесения изменений в административный регламент, а также при возврате (отказе) в регистрации нормативного правового акта об утверждении административного регламента </w:t>
      </w:r>
      <w:r w:rsidR="0082611E">
        <w:rPr>
          <w:rFonts w:ascii="Times New Roman" w:hAnsi="Times New Roman" w:cs="Times New Roman"/>
          <w:sz w:val="28"/>
          <w:szCs w:val="28"/>
        </w:rPr>
        <w:t>специалист</w:t>
      </w:r>
      <w:r w:rsidR="00710C7E" w:rsidRPr="00710C7E">
        <w:rPr>
          <w:rFonts w:ascii="Times New Roman" w:hAnsi="Times New Roman" w:cs="Times New Roman"/>
          <w:sz w:val="28"/>
          <w:szCs w:val="28"/>
        </w:rPr>
        <w:t xml:space="preserve"> администрации, организующий предоставление муниципальной услуги, разрабатывает</w:t>
      </w:r>
      <w:r w:rsidR="0082611E">
        <w:rPr>
          <w:rFonts w:ascii="Times New Roman" w:hAnsi="Times New Roman" w:cs="Times New Roman"/>
          <w:sz w:val="28"/>
          <w:szCs w:val="28"/>
        </w:rPr>
        <w:t xml:space="preserve"> </w:t>
      </w:r>
      <w:r w:rsidR="00710C7E" w:rsidRPr="00710C7E">
        <w:rPr>
          <w:rFonts w:ascii="Times New Roman" w:hAnsi="Times New Roman" w:cs="Times New Roman"/>
          <w:sz w:val="28"/>
          <w:szCs w:val="28"/>
        </w:rPr>
        <w:t xml:space="preserve">в реестре услуг, а </w:t>
      </w:r>
      <w:r w:rsidR="0082611E">
        <w:rPr>
          <w:rFonts w:ascii="Times New Roman" w:hAnsi="Times New Roman" w:cs="Times New Roman"/>
          <w:sz w:val="28"/>
          <w:szCs w:val="28"/>
        </w:rPr>
        <w:t>специалист</w:t>
      </w:r>
      <w:r w:rsidR="00710C7E" w:rsidRPr="00710C7E">
        <w:rPr>
          <w:rFonts w:ascii="Times New Roman" w:hAnsi="Times New Roman" w:cs="Times New Roman"/>
          <w:sz w:val="28"/>
          <w:szCs w:val="28"/>
        </w:rPr>
        <w:t>, предоставляющий муниципальную услугу, утверждает в реестре услуг нормативный правовой акт о признании административного регламента утратившим силу и о принятии в соответствии с настоящим Порядком нового административного регламента.</w:t>
      </w:r>
    </w:p>
    <w:p w:rsidR="00710C7E" w:rsidRPr="00710C7E" w:rsidRDefault="003C7DE8" w:rsidP="0060436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3.18.1. </w:t>
      </w:r>
      <w:r w:rsidR="00710C7E" w:rsidRPr="00710C7E">
        <w:rPr>
          <w:rFonts w:ascii="Times New Roman" w:hAnsi="Times New Roman" w:cs="Times New Roman"/>
          <w:sz w:val="28"/>
          <w:szCs w:val="28"/>
        </w:rPr>
        <w:t>В случае если основанием для возврата акта об утверждении административного регламента без регистрации являются только замечания юридико-технического характера, процедуры, предусмотренные пунктами 3.6 - 3.17 настоящего Порядка, не осуществляются.</w:t>
      </w:r>
    </w:p>
    <w:p w:rsidR="00710C7E" w:rsidRPr="00710C7E" w:rsidRDefault="00710C7E" w:rsidP="0060436F">
      <w:pPr>
        <w:spacing w:after="0" w:line="240" w:lineRule="auto"/>
        <w:ind w:firstLine="709"/>
        <w:jc w:val="both"/>
        <w:rPr>
          <w:rFonts w:ascii="Times New Roman" w:hAnsi="Times New Roman" w:cs="Times New Roman"/>
          <w:sz w:val="28"/>
          <w:szCs w:val="28"/>
        </w:rPr>
      </w:pPr>
    </w:p>
    <w:p w:rsidR="00710C7E" w:rsidRPr="0082611E" w:rsidRDefault="0082611E" w:rsidP="0082611E">
      <w:pPr>
        <w:spacing w:after="0" w:line="240" w:lineRule="auto"/>
        <w:jc w:val="center"/>
        <w:rPr>
          <w:rFonts w:ascii="Times New Roman" w:hAnsi="Times New Roman" w:cs="Times New Roman"/>
          <w:b/>
          <w:sz w:val="28"/>
          <w:szCs w:val="28"/>
        </w:rPr>
      </w:pPr>
      <w:r w:rsidRPr="0082611E">
        <w:rPr>
          <w:rFonts w:ascii="Times New Roman" w:hAnsi="Times New Roman" w:cs="Times New Roman"/>
          <w:b/>
          <w:sz w:val="28"/>
          <w:szCs w:val="28"/>
        </w:rPr>
        <w:t xml:space="preserve">4. </w:t>
      </w:r>
      <w:r w:rsidR="00710C7E" w:rsidRPr="0082611E">
        <w:rPr>
          <w:rFonts w:ascii="Times New Roman" w:hAnsi="Times New Roman" w:cs="Times New Roman"/>
          <w:b/>
          <w:sz w:val="28"/>
          <w:szCs w:val="28"/>
        </w:rPr>
        <w:t>Проведение экспертизы проектов административных регламентов</w:t>
      </w:r>
    </w:p>
    <w:bookmarkEnd w:id="13"/>
    <w:p w:rsidR="00710C7E" w:rsidRPr="00710C7E" w:rsidRDefault="00710C7E" w:rsidP="00710C7E">
      <w:pPr>
        <w:spacing w:after="0" w:line="240" w:lineRule="auto"/>
        <w:jc w:val="both"/>
        <w:rPr>
          <w:rFonts w:ascii="Times New Roman" w:hAnsi="Times New Roman" w:cs="Times New Roman"/>
          <w:sz w:val="28"/>
          <w:szCs w:val="28"/>
        </w:rPr>
      </w:pPr>
    </w:p>
    <w:p w:rsidR="00710C7E" w:rsidRPr="00710C7E" w:rsidRDefault="00710C7E" w:rsidP="0082611E">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4.1. Экспертиза проектов административных регламентов (проектов о признании нормативных правовых актов об утверждении </w:t>
      </w:r>
      <w:r w:rsidR="003C7DE8" w:rsidRPr="00710C7E">
        <w:rPr>
          <w:rFonts w:ascii="Times New Roman" w:hAnsi="Times New Roman" w:cs="Times New Roman"/>
          <w:sz w:val="28"/>
          <w:szCs w:val="28"/>
        </w:rPr>
        <w:t>административных регламентов,</w:t>
      </w:r>
      <w:r w:rsidRPr="00710C7E">
        <w:rPr>
          <w:rFonts w:ascii="Times New Roman" w:hAnsi="Times New Roman" w:cs="Times New Roman"/>
          <w:sz w:val="28"/>
          <w:szCs w:val="28"/>
        </w:rPr>
        <w:t xml:space="preserve"> утративших силу) проводится органом, уполномоченным на </w:t>
      </w:r>
      <w:r w:rsidRPr="00710C7E">
        <w:rPr>
          <w:rFonts w:ascii="Times New Roman" w:hAnsi="Times New Roman" w:cs="Times New Roman"/>
          <w:sz w:val="28"/>
          <w:szCs w:val="28"/>
        </w:rPr>
        <w:lastRenderedPageBreak/>
        <w:t>проведение экспертизы проектов административных регламентов, в соответствии с абзацем третьим пункта 1.4 настоящего Порядка.</w:t>
      </w:r>
    </w:p>
    <w:p w:rsidR="00710C7E" w:rsidRPr="00710C7E" w:rsidRDefault="00710C7E" w:rsidP="0082611E">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4.2. Предметом экспертизы является:</w:t>
      </w:r>
    </w:p>
    <w:p w:rsidR="00710C7E" w:rsidRPr="00710C7E" w:rsidRDefault="00710C7E" w:rsidP="0082611E">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соответствие проектов административных регламентов требований п. 1.6 настоящего Порядка</w:t>
      </w:r>
      <w:r w:rsidR="0082611E">
        <w:rPr>
          <w:rFonts w:ascii="Times New Roman" w:hAnsi="Times New Roman" w:cs="Times New Roman"/>
          <w:sz w:val="28"/>
          <w:szCs w:val="28"/>
        </w:rPr>
        <w:t>;</w:t>
      </w:r>
    </w:p>
    <w:p w:rsidR="00710C7E" w:rsidRPr="00710C7E" w:rsidRDefault="00710C7E" w:rsidP="0082611E">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отсутствие в проекте требований об обязательном предоставлении</w:t>
      </w:r>
      <w:r w:rsidR="0082611E">
        <w:rPr>
          <w:rFonts w:ascii="Times New Roman" w:hAnsi="Times New Roman" w:cs="Times New Roman"/>
          <w:sz w:val="28"/>
          <w:szCs w:val="28"/>
        </w:rPr>
        <w:t xml:space="preserve"> </w:t>
      </w:r>
      <w:r w:rsidRPr="00710C7E">
        <w:rPr>
          <w:rFonts w:ascii="Times New Roman" w:hAnsi="Times New Roman" w:cs="Times New Roman"/>
          <w:sz w:val="28"/>
          <w:szCs w:val="28"/>
        </w:rPr>
        <w:t>заявителями документов и (или) информации, которые могут быть получены в рамках межведомственного запроса.</w:t>
      </w:r>
    </w:p>
    <w:p w:rsidR="00710C7E" w:rsidRPr="00710C7E" w:rsidRDefault="00710C7E" w:rsidP="0082611E">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4.3. По результатам рассмотрения проекта административного регламента уполномоченный орган в течении 10 рабочих дней принимает решение о представлении положительного заключения на проект административного регламента или представлении отрицательного заключения на проект административного регламента.</w:t>
      </w:r>
    </w:p>
    <w:p w:rsidR="00710C7E" w:rsidRPr="00710C7E" w:rsidRDefault="0082611E" w:rsidP="008261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4.4. </w:t>
      </w:r>
      <w:r w:rsidR="00710C7E" w:rsidRPr="00710C7E">
        <w:rPr>
          <w:rFonts w:ascii="Times New Roman" w:hAnsi="Times New Roman" w:cs="Times New Roman"/>
          <w:sz w:val="28"/>
          <w:szCs w:val="28"/>
        </w:rPr>
        <w:t>При принятии решения о представлении положительного заключения на проект административного регламента уполномоченный орган проставляет соответствующую отметку в лист согласования.</w:t>
      </w:r>
    </w:p>
    <w:p w:rsidR="00710C7E" w:rsidRPr="00710C7E" w:rsidRDefault="0082611E" w:rsidP="008261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 </w:t>
      </w:r>
      <w:r w:rsidR="00710C7E" w:rsidRPr="00710C7E">
        <w:rPr>
          <w:rFonts w:ascii="Times New Roman" w:hAnsi="Times New Roman" w:cs="Times New Roman"/>
          <w:sz w:val="28"/>
          <w:szCs w:val="28"/>
        </w:rPr>
        <w:t>При принятии решения о представлении отрицательного заключения на проект административного регламента уполномоченный орган проставляет соответствующую отметку в лист согласования и вносит замечания в протокол разногласий.</w:t>
      </w:r>
    </w:p>
    <w:p w:rsidR="00710C7E" w:rsidRPr="00710C7E" w:rsidRDefault="0082611E" w:rsidP="0082611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4.6. </w:t>
      </w:r>
      <w:r w:rsidR="00710C7E" w:rsidRPr="00710C7E">
        <w:rPr>
          <w:rFonts w:ascii="Times New Roman" w:hAnsi="Times New Roman" w:cs="Times New Roman"/>
          <w:sz w:val="28"/>
          <w:szCs w:val="28"/>
        </w:rPr>
        <w:t xml:space="preserve">При наличии в заключении уполномоченного органа замечаний и предложений к проекту административного регламента </w:t>
      </w:r>
      <w:r>
        <w:rPr>
          <w:rFonts w:ascii="Times New Roman" w:hAnsi="Times New Roman" w:cs="Times New Roman"/>
          <w:sz w:val="28"/>
          <w:szCs w:val="28"/>
        </w:rPr>
        <w:t>специалист</w:t>
      </w:r>
      <w:r w:rsidR="00710C7E" w:rsidRPr="00710C7E">
        <w:rPr>
          <w:rFonts w:ascii="Times New Roman" w:hAnsi="Times New Roman" w:cs="Times New Roman"/>
          <w:sz w:val="28"/>
          <w:szCs w:val="28"/>
        </w:rPr>
        <w:t xml:space="preserve"> администрации, организующий предоставление муниципальной услуги, обеспечивает учет таких замечаний и предложений.</w:t>
      </w:r>
    </w:p>
    <w:p w:rsidR="00710C7E" w:rsidRPr="00710C7E" w:rsidRDefault="00710C7E" w:rsidP="0082611E">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При наличии разногласий </w:t>
      </w:r>
      <w:r w:rsidR="0082611E">
        <w:rPr>
          <w:rFonts w:ascii="Times New Roman" w:hAnsi="Times New Roman" w:cs="Times New Roman"/>
          <w:sz w:val="28"/>
          <w:szCs w:val="28"/>
        </w:rPr>
        <w:t>специалист</w:t>
      </w:r>
      <w:r w:rsidRPr="00710C7E">
        <w:rPr>
          <w:rFonts w:ascii="Times New Roman" w:hAnsi="Times New Roman" w:cs="Times New Roman"/>
          <w:sz w:val="28"/>
          <w:szCs w:val="28"/>
        </w:rPr>
        <w:t xml:space="preserve"> администрации, организующий предоставление муниципальной услуги, вносит в протокол разногласий возражения на замечания уполномоченного органа.</w:t>
      </w:r>
    </w:p>
    <w:p w:rsidR="00710C7E" w:rsidRPr="00710C7E" w:rsidRDefault="00710C7E" w:rsidP="0082611E">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Уполномоченный орган рассматривает возражения, представленные </w:t>
      </w:r>
      <w:r w:rsidR="0082611E">
        <w:rPr>
          <w:rFonts w:ascii="Times New Roman" w:hAnsi="Times New Roman" w:cs="Times New Roman"/>
          <w:sz w:val="28"/>
          <w:szCs w:val="28"/>
        </w:rPr>
        <w:t>специалистом</w:t>
      </w:r>
      <w:r w:rsidRPr="00710C7E">
        <w:rPr>
          <w:rFonts w:ascii="Times New Roman" w:hAnsi="Times New Roman" w:cs="Times New Roman"/>
          <w:sz w:val="28"/>
          <w:szCs w:val="28"/>
        </w:rPr>
        <w:t xml:space="preserve"> администрации, организующим предоставление муниципальной услуги, в срок, не превышающий 5 рабочих дней с даты внесения </w:t>
      </w:r>
      <w:r w:rsidR="0082611E">
        <w:rPr>
          <w:rFonts w:ascii="Times New Roman" w:hAnsi="Times New Roman" w:cs="Times New Roman"/>
          <w:sz w:val="28"/>
          <w:szCs w:val="28"/>
        </w:rPr>
        <w:t xml:space="preserve">специалистом </w:t>
      </w:r>
      <w:r w:rsidRPr="00710C7E">
        <w:rPr>
          <w:rFonts w:ascii="Times New Roman" w:hAnsi="Times New Roman" w:cs="Times New Roman"/>
          <w:sz w:val="28"/>
          <w:szCs w:val="28"/>
        </w:rPr>
        <w:t>администрации, организующим предоставление муниципальной услуги, таких возражений в протокол разногласий.</w:t>
      </w:r>
    </w:p>
    <w:p w:rsidR="00710C7E" w:rsidRPr="00710C7E" w:rsidRDefault="00710C7E" w:rsidP="0082611E">
      <w:pPr>
        <w:spacing w:after="0" w:line="240" w:lineRule="auto"/>
        <w:ind w:firstLine="709"/>
        <w:jc w:val="both"/>
        <w:rPr>
          <w:rFonts w:ascii="Times New Roman" w:hAnsi="Times New Roman" w:cs="Times New Roman"/>
          <w:sz w:val="28"/>
          <w:szCs w:val="28"/>
        </w:rPr>
      </w:pPr>
      <w:r w:rsidRPr="00710C7E">
        <w:rPr>
          <w:rFonts w:ascii="Times New Roman" w:hAnsi="Times New Roman" w:cs="Times New Roman"/>
          <w:sz w:val="28"/>
          <w:szCs w:val="28"/>
        </w:rPr>
        <w:t xml:space="preserve">В случае несогласия с возражениями, представленными </w:t>
      </w:r>
      <w:r w:rsidR="0082611E">
        <w:rPr>
          <w:rFonts w:ascii="Times New Roman" w:hAnsi="Times New Roman" w:cs="Times New Roman"/>
          <w:sz w:val="28"/>
          <w:szCs w:val="28"/>
        </w:rPr>
        <w:t xml:space="preserve">специалистом </w:t>
      </w:r>
      <w:r w:rsidRPr="00710C7E">
        <w:rPr>
          <w:rFonts w:ascii="Times New Roman" w:hAnsi="Times New Roman" w:cs="Times New Roman"/>
          <w:sz w:val="28"/>
          <w:szCs w:val="28"/>
        </w:rPr>
        <w:t>администрации, организующим предоставление муниципальной услуги, уполномоченный орган проставляет соответствующую отметку в протоколе разногласий.</w:t>
      </w:r>
    </w:p>
    <w:p w:rsidR="00710C7E" w:rsidRPr="00710C7E" w:rsidRDefault="00710C7E" w:rsidP="00710C7E">
      <w:pPr>
        <w:spacing w:after="0" w:line="240" w:lineRule="auto"/>
        <w:jc w:val="both"/>
        <w:rPr>
          <w:rFonts w:ascii="Times New Roman" w:hAnsi="Times New Roman" w:cs="Times New Roman"/>
          <w:sz w:val="28"/>
          <w:szCs w:val="28"/>
        </w:rPr>
      </w:pPr>
    </w:p>
    <w:p w:rsidR="00522828" w:rsidRDefault="00522828" w:rsidP="00710C7E">
      <w:pPr>
        <w:spacing w:after="0" w:line="240" w:lineRule="auto"/>
        <w:jc w:val="both"/>
        <w:rPr>
          <w:rFonts w:ascii="Times New Roman" w:hAnsi="Times New Roman" w:cs="Times New Roman"/>
          <w:sz w:val="28"/>
          <w:szCs w:val="28"/>
        </w:rPr>
      </w:pPr>
    </w:p>
    <w:p w:rsidR="0082611E" w:rsidRDefault="0082611E" w:rsidP="00710C7E">
      <w:pPr>
        <w:spacing w:after="0" w:line="240" w:lineRule="auto"/>
        <w:jc w:val="both"/>
        <w:rPr>
          <w:rFonts w:ascii="Times New Roman" w:hAnsi="Times New Roman" w:cs="Times New Roman"/>
          <w:sz w:val="28"/>
          <w:szCs w:val="28"/>
        </w:rPr>
      </w:pPr>
    </w:p>
    <w:p w:rsidR="0082611E" w:rsidRDefault="0082611E" w:rsidP="0082611E">
      <w:pPr>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Глава Новоджерелиевского</w:t>
      </w:r>
    </w:p>
    <w:p w:rsidR="0082611E" w:rsidRDefault="0082611E" w:rsidP="0082611E">
      <w:pPr>
        <w:spacing w:after="0" w:line="240" w:lineRule="auto"/>
        <w:jc w:val="both"/>
        <w:rPr>
          <w:rFonts w:ascii="Times New Roman" w:hAnsi="Times New Roman" w:cs="Times New Roman"/>
          <w:sz w:val="28"/>
          <w:szCs w:val="28"/>
          <w:lang w:eastAsia="ar-SA"/>
        </w:rPr>
      </w:pPr>
      <w:r>
        <w:rPr>
          <w:rFonts w:ascii="Times New Roman" w:hAnsi="Times New Roman" w:cs="Times New Roman"/>
          <w:sz w:val="28"/>
          <w:szCs w:val="28"/>
          <w:lang w:eastAsia="ar-SA"/>
        </w:rPr>
        <w:t xml:space="preserve">сельского поселения </w:t>
      </w:r>
    </w:p>
    <w:p w:rsidR="0082611E" w:rsidRDefault="0082611E" w:rsidP="0082611E">
      <w:pPr>
        <w:spacing w:after="0" w:line="240" w:lineRule="auto"/>
        <w:rPr>
          <w:rFonts w:ascii="Times New Roman" w:hAnsi="Times New Roman" w:cs="Times New Roman"/>
          <w:sz w:val="28"/>
          <w:szCs w:val="28"/>
          <w:lang w:eastAsia="ar-SA"/>
        </w:rPr>
      </w:pPr>
      <w:r>
        <w:rPr>
          <w:rFonts w:ascii="Times New Roman" w:hAnsi="Times New Roman" w:cs="Times New Roman"/>
          <w:sz w:val="28"/>
          <w:szCs w:val="28"/>
          <w:lang w:eastAsia="ar-SA"/>
        </w:rPr>
        <w:t>Брюховецкого района</w:t>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r>
      <w:r>
        <w:rPr>
          <w:rFonts w:ascii="Times New Roman" w:hAnsi="Times New Roman" w:cs="Times New Roman"/>
          <w:sz w:val="28"/>
          <w:szCs w:val="28"/>
          <w:lang w:eastAsia="ar-SA"/>
        </w:rPr>
        <w:tab/>
        <w:t>О.В. Ткаченко</w:t>
      </w:r>
    </w:p>
    <w:p w:rsidR="0082611E" w:rsidRPr="00710C7E" w:rsidRDefault="0082611E" w:rsidP="00710C7E">
      <w:pPr>
        <w:spacing w:after="0" w:line="240" w:lineRule="auto"/>
        <w:jc w:val="both"/>
        <w:rPr>
          <w:rFonts w:ascii="Times New Roman" w:hAnsi="Times New Roman" w:cs="Times New Roman"/>
          <w:sz w:val="28"/>
          <w:szCs w:val="28"/>
        </w:rPr>
      </w:pPr>
    </w:p>
    <w:sectPr w:rsidR="0082611E" w:rsidRPr="00710C7E" w:rsidSect="00800ABF">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C33" w:rsidRDefault="00D44C33" w:rsidP="00800ABF">
      <w:pPr>
        <w:spacing w:after="0" w:line="240" w:lineRule="auto"/>
      </w:pPr>
      <w:r>
        <w:separator/>
      </w:r>
    </w:p>
  </w:endnote>
  <w:endnote w:type="continuationSeparator" w:id="0">
    <w:p w:rsidR="00D44C33" w:rsidRDefault="00D44C33" w:rsidP="00800A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C33" w:rsidRDefault="00D44C33" w:rsidP="00800ABF">
      <w:pPr>
        <w:spacing w:after="0" w:line="240" w:lineRule="auto"/>
      </w:pPr>
      <w:r>
        <w:separator/>
      </w:r>
    </w:p>
  </w:footnote>
  <w:footnote w:type="continuationSeparator" w:id="0">
    <w:p w:rsidR="00D44C33" w:rsidRDefault="00D44C33" w:rsidP="00800A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8623460"/>
      <w:docPartObj>
        <w:docPartGallery w:val="Page Numbers (Top of Page)"/>
        <w:docPartUnique/>
      </w:docPartObj>
    </w:sdtPr>
    <w:sdtEndPr/>
    <w:sdtContent>
      <w:p w:rsidR="00800ABF" w:rsidRDefault="00800ABF">
        <w:pPr>
          <w:pStyle w:val="a7"/>
          <w:jc w:val="center"/>
        </w:pPr>
        <w:r>
          <w:fldChar w:fldCharType="begin"/>
        </w:r>
        <w:r>
          <w:instrText>PAGE   \* MERGEFORMAT</w:instrText>
        </w:r>
        <w:r>
          <w:fldChar w:fldCharType="separate"/>
        </w:r>
        <w:r w:rsidR="001E5129">
          <w:rPr>
            <w:noProof/>
          </w:rPr>
          <w:t>2</w:t>
        </w:r>
        <w:r>
          <w:fldChar w:fldCharType="end"/>
        </w:r>
      </w:p>
    </w:sdtContent>
  </w:sdt>
  <w:p w:rsidR="00800ABF" w:rsidRDefault="00800AB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C154F"/>
    <w:multiLevelType w:val="singleLevel"/>
    <w:tmpl w:val="3404CEC4"/>
    <w:lvl w:ilvl="0">
      <w:start w:val="2"/>
      <w:numFmt w:val="decimal"/>
      <w:lvlText w:val="%1)"/>
      <w:legacy w:legacy="1" w:legacySpace="0" w:legacyIndent="440"/>
      <w:lvlJc w:val="left"/>
      <w:rPr>
        <w:rFonts w:ascii="Times New Roman" w:hAnsi="Times New Roman" w:cs="Times New Roman" w:hint="default"/>
      </w:rPr>
    </w:lvl>
  </w:abstractNum>
  <w:abstractNum w:abstractNumId="1">
    <w:nsid w:val="064E0714"/>
    <w:multiLevelType w:val="multilevel"/>
    <w:tmpl w:val="58AC329A"/>
    <w:lvl w:ilvl="0">
      <w:start w:val="4"/>
      <w:numFmt w:val="decimal"/>
      <w:lvlText w:val="%1."/>
      <w:lvlJc w:val="left"/>
      <w:pPr>
        <w:ind w:left="450" w:hanging="450"/>
      </w:pPr>
      <w:rPr>
        <w:rFonts w:cs="Times New Roman" w:hint="default"/>
      </w:rPr>
    </w:lvl>
    <w:lvl w:ilvl="1">
      <w:start w:val="3"/>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
    <w:nsid w:val="0714488B"/>
    <w:multiLevelType w:val="multilevel"/>
    <w:tmpl w:val="9C109F0A"/>
    <w:lvl w:ilvl="0">
      <w:start w:val="4"/>
      <w:numFmt w:val="decimal"/>
      <w:lvlText w:val="%1."/>
      <w:lvlJc w:val="left"/>
      <w:pPr>
        <w:ind w:left="450" w:hanging="450"/>
      </w:pPr>
      <w:rPr>
        <w:rFonts w:cs="Times New Roman" w:hint="default"/>
      </w:rPr>
    </w:lvl>
    <w:lvl w:ilvl="1">
      <w:start w:val="3"/>
      <w:numFmt w:val="decimal"/>
      <w:lvlText w:val="%1.%2."/>
      <w:lvlJc w:val="left"/>
      <w:pPr>
        <w:ind w:left="1462" w:hanging="720"/>
      </w:pPr>
      <w:rPr>
        <w:rFonts w:cs="Times New Roman" w:hint="default"/>
      </w:rPr>
    </w:lvl>
    <w:lvl w:ilvl="2">
      <w:start w:val="1"/>
      <w:numFmt w:val="decimal"/>
      <w:lvlText w:val="%1.%2.%3."/>
      <w:lvlJc w:val="left"/>
      <w:pPr>
        <w:ind w:left="2204" w:hanging="720"/>
      </w:pPr>
      <w:rPr>
        <w:rFonts w:cs="Times New Roman" w:hint="default"/>
      </w:rPr>
    </w:lvl>
    <w:lvl w:ilvl="3">
      <w:start w:val="1"/>
      <w:numFmt w:val="decimal"/>
      <w:lvlText w:val="%1.%2.%3.%4."/>
      <w:lvlJc w:val="left"/>
      <w:pPr>
        <w:ind w:left="3306" w:hanging="1080"/>
      </w:pPr>
      <w:rPr>
        <w:rFonts w:cs="Times New Roman" w:hint="default"/>
      </w:rPr>
    </w:lvl>
    <w:lvl w:ilvl="4">
      <w:start w:val="1"/>
      <w:numFmt w:val="decimal"/>
      <w:lvlText w:val="%1.%2.%3.%4.%5."/>
      <w:lvlJc w:val="left"/>
      <w:pPr>
        <w:ind w:left="4048" w:hanging="1080"/>
      </w:pPr>
      <w:rPr>
        <w:rFonts w:cs="Times New Roman" w:hint="default"/>
      </w:rPr>
    </w:lvl>
    <w:lvl w:ilvl="5">
      <w:start w:val="1"/>
      <w:numFmt w:val="decimal"/>
      <w:lvlText w:val="%1.%2.%3.%4.%5.%6."/>
      <w:lvlJc w:val="left"/>
      <w:pPr>
        <w:ind w:left="5150" w:hanging="1440"/>
      </w:pPr>
      <w:rPr>
        <w:rFonts w:cs="Times New Roman" w:hint="default"/>
      </w:rPr>
    </w:lvl>
    <w:lvl w:ilvl="6">
      <w:start w:val="1"/>
      <w:numFmt w:val="decimal"/>
      <w:lvlText w:val="%1.%2.%3.%4.%5.%6.%7."/>
      <w:lvlJc w:val="left"/>
      <w:pPr>
        <w:ind w:left="6252" w:hanging="1800"/>
      </w:pPr>
      <w:rPr>
        <w:rFonts w:cs="Times New Roman" w:hint="default"/>
      </w:rPr>
    </w:lvl>
    <w:lvl w:ilvl="7">
      <w:start w:val="1"/>
      <w:numFmt w:val="decimal"/>
      <w:lvlText w:val="%1.%2.%3.%4.%5.%6.%7.%8."/>
      <w:lvlJc w:val="left"/>
      <w:pPr>
        <w:ind w:left="6994" w:hanging="1800"/>
      </w:pPr>
      <w:rPr>
        <w:rFonts w:cs="Times New Roman" w:hint="default"/>
      </w:rPr>
    </w:lvl>
    <w:lvl w:ilvl="8">
      <w:start w:val="1"/>
      <w:numFmt w:val="decimal"/>
      <w:lvlText w:val="%1.%2.%3.%4.%5.%6.%7.%8.%9."/>
      <w:lvlJc w:val="left"/>
      <w:pPr>
        <w:ind w:left="8096" w:hanging="2160"/>
      </w:pPr>
      <w:rPr>
        <w:rFonts w:cs="Times New Roman" w:hint="default"/>
      </w:rPr>
    </w:lvl>
  </w:abstractNum>
  <w:abstractNum w:abstractNumId="3">
    <w:nsid w:val="07F44BAC"/>
    <w:multiLevelType w:val="multilevel"/>
    <w:tmpl w:val="7B0E5544"/>
    <w:lvl w:ilvl="0">
      <w:start w:val="3"/>
      <w:numFmt w:val="decimal"/>
      <w:lvlText w:val="%1."/>
      <w:lvlJc w:val="left"/>
      <w:pPr>
        <w:ind w:left="600" w:hanging="600"/>
      </w:pPr>
      <w:rPr>
        <w:rFonts w:cs="Times New Roman" w:hint="default"/>
      </w:rPr>
    </w:lvl>
    <w:lvl w:ilvl="1">
      <w:start w:val="16"/>
      <w:numFmt w:val="decimal"/>
      <w:lvlText w:val="%1.%2."/>
      <w:lvlJc w:val="left"/>
      <w:pPr>
        <w:ind w:left="1462" w:hanging="720"/>
      </w:pPr>
      <w:rPr>
        <w:rFonts w:cs="Times New Roman" w:hint="default"/>
      </w:rPr>
    </w:lvl>
    <w:lvl w:ilvl="2">
      <w:start w:val="1"/>
      <w:numFmt w:val="decimal"/>
      <w:lvlText w:val="%1.%2.%3."/>
      <w:lvlJc w:val="left"/>
      <w:pPr>
        <w:ind w:left="2204" w:hanging="720"/>
      </w:pPr>
      <w:rPr>
        <w:rFonts w:cs="Times New Roman" w:hint="default"/>
      </w:rPr>
    </w:lvl>
    <w:lvl w:ilvl="3">
      <w:start w:val="1"/>
      <w:numFmt w:val="decimal"/>
      <w:lvlText w:val="%1.%2.%3.%4."/>
      <w:lvlJc w:val="left"/>
      <w:pPr>
        <w:ind w:left="3306" w:hanging="1080"/>
      </w:pPr>
      <w:rPr>
        <w:rFonts w:cs="Times New Roman" w:hint="default"/>
      </w:rPr>
    </w:lvl>
    <w:lvl w:ilvl="4">
      <w:start w:val="1"/>
      <w:numFmt w:val="decimal"/>
      <w:lvlText w:val="%1.%2.%3.%4.%5."/>
      <w:lvlJc w:val="left"/>
      <w:pPr>
        <w:ind w:left="4048" w:hanging="1080"/>
      </w:pPr>
      <w:rPr>
        <w:rFonts w:cs="Times New Roman" w:hint="default"/>
      </w:rPr>
    </w:lvl>
    <w:lvl w:ilvl="5">
      <w:start w:val="1"/>
      <w:numFmt w:val="decimal"/>
      <w:lvlText w:val="%1.%2.%3.%4.%5.%6."/>
      <w:lvlJc w:val="left"/>
      <w:pPr>
        <w:ind w:left="5150" w:hanging="1440"/>
      </w:pPr>
      <w:rPr>
        <w:rFonts w:cs="Times New Roman" w:hint="default"/>
      </w:rPr>
    </w:lvl>
    <w:lvl w:ilvl="6">
      <w:start w:val="1"/>
      <w:numFmt w:val="decimal"/>
      <w:lvlText w:val="%1.%2.%3.%4.%5.%6.%7."/>
      <w:lvlJc w:val="left"/>
      <w:pPr>
        <w:ind w:left="6252" w:hanging="1800"/>
      </w:pPr>
      <w:rPr>
        <w:rFonts w:cs="Times New Roman" w:hint="default"/>
      </w:rPr>
    </w:lvl>
    <w:lvl w:ilvl="7">
      <w:start w:val="1"/>
      <w:numFmt w:val="decimal"/>
      <w:lvlText w:val="%1.%2.%3.%4.%5.%6.%7.%8."/>
      <w:lvlJc w:val="left"/>
      <w:pPr>
        <w:ind w:left="6994" w:hanging="1800"/>
      </w:pPr>
      <w:rPr>
        <w:rFonts w:cs="Times New Roman" w:hint="default"/>
      </w:rPr>
    </w:lvl>
    <w:lvl w:ilvl="8">
      <w:start w:val="1"/>
      <w:numFmt w:val="decimal"/>
      <w:lvlText w:val="%1.%2.%3.%4.%5.%6.%7.%8.%9."/>
      <w:lvlJc w:val="left"/>
      <w:pPr>
        <w:ind w:left="8096" w:hanging="2160"/>
      </w:pPr>
      <w:rPr>
        <w:rFonts w:cs="Times New Roman" w:hint="default"/>
      </w:rPr>
    </w:lvl>
  </w:abstractNum>
  <w:abstractNum w:abstractNumId="4">
    <w:nsid w:val="0BFA3187"/>
    <w:multiLevelType w:val="singleLevel"/>
    <w:tmpl w:val="A0E62DA8"/>
    <w:lvl w:ilvl="0">
      <w:start w:val="2"/>
      <w:numFmt w:val="decimal"/>
      <w:lvlText w:val="1.%1."/>
      <w:legacy w:legacy="1" w:legacySpace="0" w:legacyIndent="540"/>
      <w:lvlJc w:val="left"/>
      <w:rPr>
        <w:rFonts w:ascii="Times New Roman" w:hAnsi="Times New Roman" w:cs="Times New Roman" w:hint="default"/>
      </w:rPr>
    </w:lvl>
  </w:abstractNum>
  <w:abstractNum w:abstractNumId="5">
    <w:nsid w:val="0CE30542"/>
    <w:multiLevelType w:val="multilevel"/>
    <w:tmpl w:val="B53C3232"/>
    <w:lvl w:ilvl="0">
      <w:start w:val="3"/>
      <w:numFmt w:val="decimal"/>
      <w:lvlText w:val="%1."/>
      <w:lvlJc w:val="left"/>
      <w:pPr>
        <w:ind w:left="600" w:hanging="600"/>
      </w:pPr>
      <w:rPr>
        <w:rFonts w:cs="Times New Roman" w:hint="default"/>
      </w:rPr>
    </w:lvl>
    <w:lvl w:ilvl="1">
      <w:start w:val="13"/>
      <w:numFmt w:val="decimal"/>
      <w:lvlText w:val="%1.%2."/>
      <w:lvlJc w:val="left"/>
      <w:pPr>
        <w:ind w:left="1713" w:hanging="72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4059" w:hanging="108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405" w:hanging="1440"/>
      </w:pPr>
      <w:rPr>
        <w:rFonts w:cs="Times New Roman" w:hint="default"/>
      </w:rPr>
    </w:lvl>
    <w:lvl w:ilvl="6">
      <w:start w:val="1"/>
      <w:numFmt w:val="decimal"/>
      <w:lvlText w:val="%1.%2.%3.%4.%5.%6.%7."/>
      <w:lvlJc w:val="left"/>
      <w:pPr>
        <w:ind w:left="7758" w:hanging="1800"/>
      </w:pPr>
      <w:rPr>
        <w:rFonts w:cs="Times New Roman" w:hint="default"/>
      </w:rPr>
    </w:lvl>
    <w:lvl w:ilvl="7">
      <w:start w:val="1"/>
      <w:numFmt w:val="decimal"/>
      <w:lvlText w:val="%1.%2.%3.%4.%5.%6.%7.%8."/>
      <w:lvlJc w:val="left"/>
      <w:pPr>
        <w:ind w:left="8751" w:hanging="1800"/>
      </w:pPr>
      <w:rPr>
        <w:rFonts w:cs="Times New Roman" w:hint="default"/>
      </w:rPr>
    </w:lvl>
    <w:lvl w:ilvl="8">
      <w:start w:val="1"/>
      <w:numFmt w:val="decimal"/>
      <w:lvlText w:val="%1.%2.%3.%4.%5.%6.%7.%8.%9."/>
      <w:lvlJc w:val="left"/>
      <w:pPr>
        <w:ind w:left="10104" w:hanging="2160"/>
      </w:pPr>
      <w:rPr>
        <w:rFonts w:cs="Times New Roman" w:hint="default"/>
      </w:rPr>
    </w:lvl>
  </w:abstractNum>
  <w:abstractNum w:abstractNumId="6">
    <w:nsid w:val="10B17953"/>
    <w:multiLevelType w:val="multilevel"/>
    <w:tmpl w:val="6D362C70"/>
    <w:lvl w:ilvl="0">
      <w:start w:val="3"/>
      <w:numFmt w:val="decimal"/>
      <w:lvlText w:val="%1."/>
      <w:lvlJc w:val="left"/>
      <w:pPr>
        <w:ind w:left="600" w:hanging="600"/>
      </w:pPr>
      <w:rPr>
        <w:rFonts w:cs="Times New Roman" w:hint="default"/>
      </w:rPr>
    </w:lvl>
    <w:lvl w:ilvl="1">
      <w:start w:val="12"/>
      <w:numFmt w:val="decimal"/>
      <w:lvlText w:val="%1.%2."/>
      <w:lvlJc w:val="left"/>
      <w:pPr>
        <w:ind w:left="1713" w:hanging="72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4059" w:hanging="108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405" w:hanging="1440"/>
      </w:pPr>
      <w:rPr>
        <w:rFonts w:cs="Times New Roman" w:hint="default"/>
      </w:rPr>
    </w:lvl>
    <w:lvl w:ilvl="6">
      <w:start w:val="1"/>
      <w:numFmt w:val="decimal"/>
      <w:lvlText w:val="%1.%2.%3.%4.%5.%6.%7."/>
      <w:lvlJc w:val="left"/>
      <w:pPr>
        <w:ind w:left="7758" w:hanging="1800"/>
      </w:pPr>
      <w:rPr>
        <w:rFonts w:cs="Times New Roman" w:hint="default"/>
      </w:rPr>
    </w:lvl>
    <w:lvl w:ilvl="7">
      <w:start w:val="1"/>
      <w:numFmt w:val="decimal"/>
      <w:lvlText w:val="%1.%2.%3.%4.%5.%6.%7.%8."/>
      <w:lvlJc w:val="left"/>
      <w:pPr>
        <w:ind w:left="8751" w:hanging="1800"/>
      </w:pPr>
      <w:rPr>
        <w:rFonts w:cs="Times New Roman" w:hint="default"/>
      </w:rPr>
    </w:lvl>
    <w:lvl w:ilvl="8">
      <w:start w:val="1"/>
      <w:numFmt w:val="decimal"/>
      <w:lvlText w:val="%1.%2.%3.%4.%5.%6.%7.%8.%9."/>
      <w:lvlJc w:val="left"/>
      <w:pPr>
        <w:ind w:left="10104" w:hanging="2160"/>
      </w:pPr>
      <w:rPr>
        <w:rFonts w:cs="Times New Roman" w:hint="default"/>
      </w:rPr>
    </w:lvl>
  </w:abstractNum>
  <w:abstractNum w:abstractNumId="7">
    <w:nsid w:val="11EC38AE"/>
    <w:multiLevelType w:val="hybridMultilevel"/>
    <w:tmpl w:val="DD24453E"/>
    <w:lvl w:ilvl="0" w:tplc="873458FA">
      <w:start w:val="6"/>
      <w:numFmt w:val="decimal"/>
      <w:lvlText w:val="%1."/>
      <w:lvlJc w:val="left"/>
      <w:pPr>
        <w:ind w:left="1238" w:hanging="360"/>
      </w:pPr>
      <w:rPr>
        <w:rFonts w:cs="Times New Roman" w:hint="default"/>
      </w:rPr>
    </w:lvl>
    <w:lvl w:ilvl="1" w:tplc="04190019" w:tentative="1">
      <w:start w:val="1"/>
      <w:numFmt w:val="lowerLetter"/>
      <w:lvlText w:val="%2."/>
      <w:lvlJc w:val="left"/>
      <w:pPr>
        <w:ind w:left="1958" w:hanging="360"/>
      </w:pPr>
      <w:rPr>
        <w:rFonts w:cs="Times New Roman"/>
      </w:rPr>
    </w:lvl>
    <w:lvl w:ilvl="2" w:tplc="0419001B" w:tentative="1">
      <w:start w:val="1"/>
      <w:numFmt w:val="lowerRoman"/>
      <w:lvlText w:val="%3."/>
      <w:lvlJc w:val="right"/>
      <w:pPr>
        <w:ind w:left="2678" w:hanging="180"/>
      </w:pPr>
      <w:rPr>
        <w:rFonts w:cs="Times New Roman"/>
      </w:rPr>
    </w:lvl>
    <w:lvl w:ilvl="3" w:tplc="0419000F" w:tentative="1">
      <w:start w:val="1"/>
      <w:numFmt w:val="decimal"/>
      <w:lvlText w:val="%4."/>
      <w:lvlJc w:val="left"/>
      <w:pPr>
        <w:ind w:left="3398" w:hanging="360"/>
      </w:pPr>
      <w:rPr>
        <w:rFonts w:cs="Times New Roman"/>
      </w:rPr>
    </w:lvl>
    <w:lvl w:ilvl="4" w:tplc="04190019" w:tentative="1">
      <w:start w:val="1"/>
      <w:numFmt w:val="lowerLetter"/>
      <w:lvlText w:val="%5."/>
      <w:lvlJc w:val="left"/>
      <w:pPr>
        <w:ind w:left="4118" w:hanging="360"/>
      </w:pPr>
      <w:rPr>
        <w:rFonts w:cs="Times New Roman"/>
      </w:rPr>
    </w:lvl>
    <w:lvl w:ilvl="5" w:tplc="0419001B" w:tentative="1">
      <w:start w:val="1"/>
      <w:numFmt w:val="lowerRoman"/>
      <w:lvlText w:val="%6."/>
      <w:lvlJc w:val="right"/>
      <w:pPr>
        <w:ind w:left="4838" w:hanging="180"/>
      </w:pPr>
      <w:rPr>
        <w:rFonts w:cs="Times New Roman"/>
      </w:rPr>
    </w:lvl>
    <w:lvl w:ilvl="6" w:tplc="0419000F" w:tentative="1">
      <w:start w:val="1"/>
      <w:numFmt w:val="decimal"/>
      <w:lvlText w:val="%7."/>
      <w:lvlJc w:val="left"/>
      <w:pPr>
        <w:ind w:left="5558" w:hanging="360"/>
      </w:pPr>
      <w:rPr>
        <w:rFonts w:cs="Times New Roman"/>
      </w:rPr>
    </w:lvl>
    <w:lvl w:ilvl="7" w:tplc="04190019" w:tentative="1">
      <w:start w:val="1"/>
      <w:numFmt w:val="lowerLetter"/>
      <w:lvlText w:val="%8."/>
      <w:lvlJc w:val="left"/>
      <w:pPr>
        <w:ind w:left="6278" w:hanging="360"/>
      </w:pPr>
      <w:rPr>
        <w:rFonts w:cs="Times New Roman"/>
      </w:rPr>
    </w:lvl>
    <w:lvl w:ilvl="8" w:tplc="0419001B" w:tentative="1">
      <w:start w:val="1"/>
      <w:numFmt w:val="lowerRoman"/>
      <w:lvlText w:val="%9."/>
      <w:lvlJc w:val="right"/>
      <w:pPr>
        <w:ind w:left="6998" w:hanging="180"/>
      </w:pPr>
      <w:rPr>
        <w:rFonts w:cs="Times New Roman"/>
      </w:rPr>
    </w:lvl>
  </w:abstractNum>
  <w:abstractNum w:abstractNumId="8">
    <w:nsid w:val="17345AD8"/>
    <w:multiLevelType w:val="multilevel"/>
    <w:tmpl w:val="BD62ED7C"/>
    <w:lvl w:ilvl="0">
      <w:start w:val="3"/>
      <w:numFmt w:val="decimal"/>
      <w:lvlText w:val="%1."/>
      <w:lvlJc w:val="left"/>
      <w:pPr>
        <w:ind w:left="450" w:hanging="450"/>
      </w:pPr>
      <w:rPr>
        <w:rFonts w:cs="Times New Roman" w:hint="default"/>
      </w:rPr>
    </w:lvl>
    <w:lvl w:ilvl="1">
      <w:start w:val="3"/>
      <w:numFmt w:val="decimal"/>
      <w:lvlText w:val="%1.%2."/>
      <w:lvlJc w:val="left"/>
      <w:pPr>
        <w:ind w:left="1713"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9">
    <w:nsid w:val="192F5648"/>
    <w:multiLevelType w:val="multilevel"/>
    <w:tmpl w:val="A9604C02"/>
    <w:lvl w:ilvl="0">
      <w:start w:val="1"/>
      <w:numFmt w:val="decimal"/>
      <w:lvlText w:val="%1."/>
      <w:lvlJc w:val="left"/>
      <w:pPr>
        <w:ind w:left="450" w:hanging="450"/>
      </w:pPr>
      <w:rPr>
        <w:rFonts w:cs="Times New Roman" w:hint="default"/>
      </w:rPr>
    </w:lvl>
    <w:lvl w:ilvl="1">
      <w:start w:val="6"/>
      <w:numFmt w:val="decimal"/>
      <w:lvlText w:val="%1.%2."/>
      <w:lvlJc w:val="left"/>
      <w:pPr>
        <w:ind w:left="1571" w:hanging="72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633" w:hanging="108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695" w:hanging="1440"/>
      </w:pPr>
      <w:rPr>
        <w:rFonts w:cs="Times New Roman" w:hint="default"/>
      </w:rPr>
    </w:lvl>
    <w:lvl w:ilvl="6">
      <w:start w:val="1"/>
      <w:numFmt w:val="decimal"/>
      <w:lvlText w:val="%1.%2.%3.%4.%5.%6.%7."/>
      <w:lvlJc w:val="left"/>
      <w:pPr>
        <w:ind w:left="6906" w:hanging="1800"/>
      </w:pPr>
      <w:rPr>
        <w:rFonts w:cs="Times New Roman" w:hint="default"/>
      </w:rPr>
    </w:lvl>
    <w:lvl w:ilvl="7">
      <w:start w:val="1"/>
      <w:numFmt w:val="decimal"/>
      <w:lvlText w:val="%1.%2.%3.%4.%5.%6.%7.%8."/>
      <w:lvlJc w:val="left"/>
      <w:pPr>
        <w:ind w:left="7757" w:hanging="1800"/>
      </w:pPr>
      <w:rPr>
        <w:rFonts w:cs="Times New Roman" w:hint="default"/>
      </w:rPr>
    </w:lvl>
    <w:lvl w:ilvl="8">
      <w:start w:val="1"/>
      <w:numFmt w:val="decimal"/>
      <w:lvlText w:val="%1.%2.%3.%4.%5.%6.%7.%8.%9."/>
      <w:lvlJc w:val="left"/>
      <w:pPr>
        <w:ind w:left="8968" w:hanging="2160"/>
      </w:pPr>
      <w:rPr>
        <w:rFonts w:cs="Times New Roman" w:hint="default"/>
      </w:rPr>
    </w:lvl>
  </w:abstractNum>
  <w:abstractNum w:abstractNumId="10">
    <w:nsid w:val="1A555926"/>
    <w:multiLevelType w:val="singleLevel"/>
    <w:tmpl w:val="A2948110"/>
    <w:lvl w:ilvl="0">
      <w:start w:val="1"/>
      <w:numFmt w:val="decimal"/>
      <w:lvlText w:val="%1)"/>
      <w:legacy w:legacy="1" w:legacySpace="0" w:legacyIndent="339"/>
      <w:lvlJc w:val="left"/>
      <w:rPr>
        <w:rFonts w:ascii="Times New Roman" w:hAnsi="Times New Roman" w:cs="Times New Roman" w:hint="default"/>
      </w:rPr>
    </w:lvl>
  </w:abstractNum>
  <w:abstractNum w:abstractNumId="11">
    <w:nsid w:val="21D52A30"/>
    <w:multiLevelType w:val="multilevel"/>
    <w:tmpl w:val="998C00D8"/>
    <w:lvl w:ilvl="0">
      <w:start w:val="3"/>
      <w:numFmt w:val="decimal"/>
      <w:lvlText w:val="%1."/>
      <w:lvlJc w:val="left"/>
      <w:pPr>
        <w:ind w:left="720" w:hanging="360"/>
      </w:pPr>
      <w:rPr>
        <w:rFonts w:cs="Times New Roman" w:hint="default"/>
      </w:rPr>
    </w:lvl>
    <w:lvl w:ilvl="1">
      <w:start w:val="1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2">
    <w:nsid w:val="281C7B45"/>
    <w:multiLevelType w:val="multilevel"/>
    <w:tmpl w:val="D8165DA0"/>
    <w:lvl w:ilvl="0">
      <w:start w:val="1"/>
      <w:numFmt w:val="decimal"/>
      <w:lvlText w:val="%1."/>
      <w:lvlJc w:val="left"/>
      <w:pPr>
        <w:ind w:left="1160" w:hanging="450"/>
      </w:pPr>
      <w:rPr>
        <w:rFonts w:cs="Times New Roman" w:hint="default"/>
      </w:rPr>
    </w:lvl>
    <w:lvl w:ilvl="1">
      <w:start w:val="1"/>
      <w:numFmt w:val="decimal"/>
      <w:lvlText w:val="%1.%2."/>
      <w:lvlJc w:val="left"/>
      <w:pPr>
        <w:ind w:left="1712" w:hanging="72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abstractNum w:abstractNumId="13">
    <w:nsid w:val="326874EB"/>
    <w:multiLevelType w:val="multilevel"/>
    <w:tmpl w:val="3B5CA9F6"/>
    <w:lvl w:ilvl="0">
      <w:start w:val="3"/>
      <w:numFmt w:val="decimal"/>
      <w:lvlText w:val="%1."/>
      <w:lvlJc w:val="left"/>
      <w:pPr>
        <w:ind w:left="600" w:hanging="600"/>
      </w:pPr>
      <w:rPr>
        <w:rFonts w:cs="Times New Roman" w:hint="default"/>
      </w:rPr>
    </w:lvl>
    <w:lvl w:ilvl="1">
      <w:start w:val="15"/>
      <w:numFmt w:val="decimal"/>
      <w:lvlText w:val="%1.%2."/>
      <w:lvlJc w:val="left"/>
      <w:pPr>
        <w:ind w:left="1713" w:hanging="72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4059" w:hanging="108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405" w:hanging="1440"/>
      </w:pPr>
      <w:rPr>
        <w:rFonts w:cs="Times New Roman" w:hint="default"/>
      </w:rPr>
    </w:lvl>
    <w:lvl w:ilvl="6">
      <w:start w:val="1"/>
      <w:numFmt w:val="decimal"/>
      <w:lvlText w:val="%1.%2.%3.%4.%5.%6.%7."/>
      <w:lvlJc w:val="left"/>
      <w:pPr>
        <w:ind w:left="7758" w:hanging="1800"/>
      </w:pPr>
      <w:rPr>
        <w:rFonts w:cs="Times New Roman" w:hint="default"/>
      </w:rPr>
    </w:lvl>
    <w:lvl w:ilvl="7">
      <w:start w:val="1"/>
      <w:numFmt w:val="decimal"/>
      <w:lvlText w:val="%1.%2.%3.%4.%5.%6.%7.%8."/>
      <w:lvlJc w:val="left"/>
      <w:pPr>
        <w:ind w:left="8751" w:hanging="1800"/>
      </w:pPr>
      <w:rPr>
        <w:rFonts w:cs="Times New Roman" w:hint="default"/>
      </w:rPr>
    </w:lvl>
    <w:lvl w:ilvl="8">
      <w:start w:val="1"/>
      <w:numFmt w:val="decimal"/>
      <w:lvlText w:val="%1.%2.%3.%4.%5.%6.%7.%8.%9."/>
      <w:lvlJc w:val="left"/>
      <w:pPr>
        <w:ind w:left="10104" w:hanging="2160"/>
      </w:pPr>
      <w:rPr>
        <w:rFonts w:cs="Times New Roman" w:hint="default"/>
      </w:rPr>
    </w:lvl>
  </w:abstractNum>
  <w:abstractNum w:abstractNumId="14">
    <w:nsid w:val="32B57567"/>
    <w:multiLevelType w:val="singleLevel"/>
    <w:tmpl w:val="5E80A748"/>
    <w:lvl w:ilvl="0">
      <w:start w:val="18"/>
      <w:numFmt w:val="decimal"/>
      <w:lvlText w:val="2.%1."/>
      <w:legacy w:legacy="1" w:legacySpace="0" w:legacyIndent="806"/>
      <w:lvlJc w:val="left"/>
      <w:rPr>
        <w:rFonts w:ascii="Times New Roman" w:hAnsi="Times New Roman" w:cs="Times New Roman" w:hint="default"/>
      </w:rPr>
    </w:lvl>
  </w:abstractNum>
  <w:abstractNum w:abstractNumId="15">
    <w:nsid w:val="42700DB0"/>
    <w:multiLevelType w:val="multilevel"/>
    <w:tmpl w:val="AA12E6BE"/>
    <w:lvl w:ilvl="0">
      <w:start w:val="3"/>
      <w:numFmt w:val="decimal"/>
      <w:lvlText w:val="%1."/>
      <w:lvlJc w:val="left"/>
      <w:pPr>
        <w:ind w:left="600" w:hanging="600"/>
      </w:pPr>
      <w:rPr>
        <w:rFonts w:cs="Times New Roman" w:hint="default"/>
      </w:rPr>
    </w:lvl>
    <w:lvl w:ilvl="1">
      <w:start w:val="18"/>
      <w:numFmt w:val="decimal"/>
      <w:lvlText w:val="%1.%2."/>
      <w:lvlJc w:val="left"/>
      <w:pPr>
        <w:ind w:left="1462" w:hanging="720"/>
      </w:pPr>
      <w:rPr>
        <w:rFonts w:cs="Times New Roman" w:hint="default"/>
      </w:rPr>
    </w:lvl>
    <w:lvl w:ilvl="2">
      <w:start w:val="1"/>
      <w:numFmt w:val="decimal"/>
      <w:lvlText w:val="%1.%2.%3."/>
      <w:lvlJc w:val="left"/>
      <w:pPr>
        <w:ind w:left="2204" w:hanging="720"/>
      </w:pPr>
      <w:rPr>
        <w:rFonts w:cs="Times New Roman" w:hint="default"/>
      </w:rPr>
    </w:lvl>
    <w:lvl w:ilvl="3">
      <w:start w:val="1"/>
      <w:numFmt w:val="decimal"/>
      <w:lvlText w:val="%1.%2.%3.%4."/>
      <w:lvlJc w:val="left"/>
      <w:pPr>
        <w:ind w:left="3306" w:hanging="1080"/>
      </w:pPr>
      <w:rPr>
        <w:rFonts w:cs="Times New Roman" w:hint="default"/>
      </w:rPr>
    </w:lvl>
    <w:lvl w:ilvl="4">
      <w:start w:val="1"/>
      <w:numFmt w:val="decimal"/>
      <w:lvlText w:val="%1.%2.%3.%4.%5."/>
      <w:lvlJc w:val="left"/>
      <w:pPr>
        <w:ind w:left="4048" w:hanging="1080"/>
      </w:pPr>
      <w:rPr>
        <w:rFonts w:cs="Times New Roman" w:hint="default"/>
      </w:rPr>
    </w:lvl>
    <w:lvl w:ilvl="5">
      <w:start w:val="1"/>
      <w:numFmt w:val="decimal"/>
      <w:lvlText w:val="%1.%2.%3.%4.%5.%6."/>
      <w:lvlJc w:val="left"/>
      <w:pPr>
        <w:ind w:left="5150" w:hanging="1440"/>
      </w:pPr>
      <w:rPr>
        <w:rFonts w:cs="Times New Roman" w:hint="default"/>
      </w:rPr>
    </w:lvl>
    <w:lvl w:ilvl="6">
      <w:start w:val="1"/>
      <w:numFmt w:val="decimal"/>
      <w:lvlText w:val="%1.%2.%3.%4.%5.%6.%7."/>
      <w:lvlJc w:val="left"/>
      <w:pPr>
        <w:ind w:left="6252" w:hanging="1800"/>
      </w:pPr>
      <w:rPr>
        <w:rFonts w:cs="Times New Roman" w:hint="default"/>
      </w:rPr>
    </w:lvl>
    <w:lvl w:ilvl="7">
      <w:start w:val="1"/>
      <w:numFmt w:val="decimal"/>
      <w:lvlText w:val="%1.%2.%3.%4.%5.%6.%7.%8."/>
      <w:lvlJc w:val="left"/>
      <w:pPr>
        <w:ind w:left="6994" w:hanging="1800"/>
      </w:pPr>
      <w:rPr>
        <w:rFonts w:cs="Times New Roman" w:hint="default"/>
      </w:rPr>
    </w:lvl>
    <w:lvl w:ilvl="8">
      <w:start w:val="1"/>
      <w:numFmt w:val="decimal"/>
      <w:lvlText w:val="%1.%2.%3.%4.%5.%6.%7.%8.%9."/>
      <w:lvlJc w:val="left"/>
      <w:pPr>
        <w:ind w:left="8096" w:hanging="2160"/>
      </w:pPr>
      <w:rPr>
        <w:rFonts w:cs="Times New Roman" w:hint="default"/>
      </w:rPr>
    </w:lvl>
  </w:abstractNum>
  <w:abstractNum w:abstractNumId="16">
    <w:nsid w:val="4B6F329A"/>
    <w:multiLevelType w:val="hybridMultilevel"/>
    <w:tmpl w:val="41442A82"/>
    <w:lvl w:ilvl="0" w:tplc="3702C9EE">
      <w:start w:val="6"/>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nsid w:val="59F66E8F"/>
    <w:multiLevelType w:val="multilevel"/>
    <w:tmpl w:val="1FD488B4"/>
    <w:lvl w:ilvl="0">
      <w:start w:val="3"/>
      <w:numFmt w:val="decimal"/>
      <w:lvlText w:val="%1."/>
      <w:lvlJc w:val="left"/>
      <w:pPr>
        <w:ind w:left="450" w:hanging="450"/>
      </w:pPr>
      <w:rPr>
        <w:rFonts w:cs="Times New Roman" w:hint="default"/>
      </w:rPr>
    </w:lvl>
    <w:lvl w:ilvl="1">
      <w:start w:val="4"/>
      <w:numFmt w:val="decimal"/>
      <w:lvlText w:val="%1.%2."/>
      <w:lvlJc w:val="left"/>
      <w:pPr>
        <w:ind w:left="1713" w:hanging="72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4059" w:hanging="1080"/>
      </w:pPr>
      <w:rPr>
        <w:rFonts w:cs="Times New Roman" w:hint="default"/>
      </w:rPr>
    </w:lvl>
    <w:lvl w:ilvl="4">
      <w:start w:val="1"/>
      <w:numFmt w:val="decimal"/>
      <w:lvlText w:val="%1.%2.%3.%4.%5."/>
      <w:lvlJc w:val="left"/>
      <w:pPr>
        <w:ind w:left="5052" w:hanging="1080"/>
      </w:pPr>
      <w:rPr>
        <w:rFonts w:cs="Times New Roman" w:hint="default"/>
      </w:rPr>
    </w:lvl>
    <w:lvl w:ilvl="5">
      <w:start w:val="1"/>
      <w:numFmt w:val="decimal"/>
      <w:lvlText w:val="%1.%2.%3.%4.%5.%6."/>
      <w:lvlJc w:val="left"/>
      <w:pPr>
        <w:ind w:left="6405" w:hanging="1440"/>
      </w:pPr>
      <w:rPr>
        <w:rFonts w:cs="Times New Roman" w:hint="default"/>
      </w:rPr>
    </w:lvl>
    <w:lvl w:ilvl="6">
      <w:start w:val="1"/>
      <w:numFmt w:val="decimal"/>
      <w:lvlText w:val="%1.%2.%3.%4.%5.%6.%7."/>
      <w:lvlJc w:val="left"/>
      <w:pPr>
        <w:ind w:left="7758" w:hanging="1800"/>
      </w:pPr>
      <w:rPr>
        <w:rFonts w:cs="Times New Roman" w:hint="default"/>
      </w:rPr>
    </w:lvl>
    <w:lvl w:ilvl="7">
      <w:start w:val="1"/>
      <w:numFmt w:val="decimal"/>
      <w:lvlText w:val="%1.%2.%3.%4.%5.%6.%7.%8."/>
      <w:lvlJc w:val="left"/>
      <w:pPr>
        <w:ind w:left="8751" w:hanging="1800"/>
      </w:pPr>
      <w:rPr>
        <w:rFonts w:cs="Times New Roman" w:hint="default"/>
      </w:rPr>
    </w:lvl>
    <w:lvl w:ilvl="8">
      <w:start w:val="1"/>
      <w:numFmt w:val="decimal"/>
      <w:lvlText w:val="%1.%2.%3.%4.%5.%6.%7.%8.%9."/>
      <w:lvlJc w:val="left"/>
      <w:pPr>
        <w:ind w:left="10104" w:hanging="2160"/>
      </w:pPr>
      <w:rPr>
        <w:rFonts w:cs="Times New Roman" w:hint="default"/>
      </w:rPr>
    </w:lvl>
  </w:abstractNum>
  <w:abstractNum w:abstractNumId="18">
    <w:nsid w:val="5A216DC4"/>
    <w:multiLevelType w:val="singleLevel"/>
    <w:tmpl w:val="9AF89FD4"/>
    <w:lvl w:ilvl="0">
      <w:start w:val="1"/>
      <w:numFmt w:val="decimal"/>
      <w:lvlText w:val="3.%1."/>
      <w:legacy w:legacy="1" w:legacySpace="0" w:legacyIndent="627"/>
      <w:lvlJc w:val="left"/>
      <w:rPr>
        <w:rFonts w:ascii="Times New Roman" w:hAnsi="Times New Roman" w:cs="Times New Roman" w:hint="default"/>
      </w:rPr>
    </w:lvl>
  </w:abstractNum>
  <w:abstractNum w:abstractNumId="19">
    <w:nsid w:val="5DA139C2"/>
    <w:multiLevelType w:val="multilevel"/>
    <w:tmpl w:val="E9087EA6"/>
    <w:lvl w:ilvl="0">
      <w:start w:val="4"/>
      <w:numFmt w:val="decimal"/>
      <w:lvlText w:val="%1."/>
      <w:lvlJc w:val="left"/>
      <w:pPr>
        <w:ind w:left="450" w:hanging="450"/>
      </w:pPr>
      <w:rPr>
        <w:rFonts w:cs="Times New Roman" w:hint="default"/>
      </w:rPr>
    </w:lvl>
    <w:lvl w:ilvl="1">
      <w:start w:val="4"/>
      <w:numFmt w:val="decimal"/>
      <w:lvlText w:val="%1.%2."/>
      <w:lvlJc w:val="left"/>
      <w:pPr>
        <w:ind w:left="1462" w:hanging="720"/>
      </w:pPr>
      <w:rPr>
        <w:rFonts w:cs="Times New Roman" w:hint="default"/>
      </w:rPr>
    </w:lvl>
    <w:lvl w:ilvl="2">
      <w:start w:val="1"/>
      <w:numFmt w:val="decimal"/>
      <w:lvlText w:val="%1.%2.%3."/>
      <w:lvlJc w:val="left"/>
      <w:pPr>
        <w:ind w:left="2204" w:hanging="720"/>
      </w:pPr>
      <w:rPr>
        <w:rFonts w:cs="Times New Roman" w:hint="default"/>
      </w:rPr>
    </w:lvl>
    <w:lvl w:ilvl="3">
      <w:start w:val="1"/>
      <w:numFmt w:val="decimal"/>
      <w:lvlText w:val="%1.%2.%3.%4."/>
      <w:lvlJc w:val="left"/>
      <w:pPr>
        <w:ind w:left="3306" w:hanging="1080"/>
      </w:pPr>
      <w:rPr>
        <w:rFonts w:cs="Times New Roman" w:hint="default"/>
      </w:rPr>
    </w:lvl>
    <w:lvl w:ilvl="4">
      <w:start w:val="1"/>
      <w:numFmt w:val="decimal"/>
      <w:lvlText w:val="%1.%2.%3.%4.%5."/>
      <w:lvlJc w:val="left"/>
      <w:pPr>
        <w:ind w:left="4048" w:hanging="1080"/>
      </w:pPr>
      <w:rPr>
        <w:rFonts w:cs="Times New Roman" w:hint="default"/>
      </w:rPr>
    </w:lvl>
    <w:lvl w:ilvl="5">
      <w:start w:val="1"/>
      <w:numFmt w:val="decimal"/>
      <w:lvlText w:val="%1.%2.%3.%4.%5.%6."/>
      <w:lvlJc w:val="left"/>
      <w:pPr>
        <w:ind w:left="5150" w:hanging="1440"/>
      </w:pPr>
      <w:rPr>
        <w:rFonts w:cs="Times New Roman" w:hint="default"/>
      </w:rPr>
    </w:lvl>
    <w:lvl w:ilvl="6">
      <w:start w:val="1"/>
      <w:numFmt w:val="decimal"/>
      <w:lvlText w:val="%1.%2.%3.%4.%5.%6.%7."/>
      <w:lvlJc w:val="left"/>
      <w:pPr>
        <w:ind w:left="6252" w:hanging="1800"/>
      </w:pPr>
      <w:rPr>
        <w:rFonts w:cs="Times New Roman" w:hint="default"/>
      </w:rPr>
    </w:lvl>
    <w:lvl w:ilvl="7">
      <w:start w:val="1"/>
      <w:numFmt w:val="decimal"/>
      <w:lvlText w:val="%1.%2.%3.%4.%5.%6.%7.%8."/>
      <w:lvlJc w:val="left"/>
      <w:pPr>
        <w:ind w:left="6994" w:hanging="1800"/>
      </w:pPr>
      <w:rPr>
        <w:rFonts w:cs="Times New Roman" w:hint="default"/>
      </w:rPr>
    </w:lvl>
    <w:lvl w:ilvl="8">
      <w:start w:val="1"/>
      <w:numFmt w:val="decimal"/>
      <w:lvlText w:val="%1.%2.%3.%4.%5.%6.%7.%8.%9."/>
      <w:lvlJc w:val="left"/>
      <w:pPr>
        <w:ind w:left="8096" w:hanging="2160"/>
      </w:pPr>
      <w:rPr>
        <w:rFonts w:cs="Times New Roman" w:hint="default"/>
      </w:rPr>
    </w:lvl>
  </w:abstractNum>
  <w:abstractNum w:abstractNumId="20">
    <w:nsid w:val="602831FA"/>
    <w:multiLevelType w:val="singleLevel"/>
    <w:tmpl w:val="E5EAFF7C"/>
    <w:lvl w:ilvl="0">
      <w:start w:val="5"/>
      <w:numFmt w:val="decimal"/>
      <w:lvlText w:val="4.%1."/>
      <w:legacy w:legacy="1" w:legacySpace="0" w:legacyIndent="490"/>
      <w:lvlJc w:val="left"/>
      <w:rPr>
        <w:rFonts w:ascii="Times New Roman" w:hAnsi="Times New Roman" w:cs="Times New Roman" w:hint="default"/>
      </w:rPr>
    </w:lvl>
  </w:abstractNum>
  <w:abstractNum w:abstractNumId="21">
    <w:nsid w:val="664C4B20"/>
    <w:multiLevelType w:val="singleLevel"/>
    <w:tmpl w:val="A28EAEC2"/>
    <w:lvl w:ilvl="0">
      <w:start w:val="6"/>
      <w:numFmt w:val="decimal"/>
      <w:lvlText w:val="4.5.%1."/>
      <w:legacy w:legacy="1" w:legacySpace="0" w:legacyIndent="720"/>
      <w:lvlJc w:val="left"/>
      <w:rPr>
        <w:rFonts w:ascii="Times New Roman" w:hAnsi="Times New Roman" w:cs="Times New Roman" w:hint="default"/>
      </w:rPr>
    </w:lvl>
  </w:abstractNum>
  <w:abstractNum w:abstractNumId="22">
    <w:nsid w:val="688210DC"/>
    <w:multiLevelType w:val="multilevel"/>
    <w:tmpl w:val="65AE4A92"/>
    <w:lvl w:ilvl="0">
      <w:start w:val="2"/>
      <w:numFmt w:val="decimal"/>
      <w:lvlText w:val="%1."/>
      <w:lvlJc w:val="left"/>
      <w:pPr>
        <w:ind w:left="600" w:hanging="600"/>
      </w:pPr>
      <w:rPr>
        <w:rFonts w:cs="Times New Roman" w:hint="default"/>
      </w:rPr>
    </w:lvl>
    <w:lvl w:ilvl="1">
      <w:start w:val="19"/>
      <w:numFmt w:val="decimal"/>
      <w:lvlText w:val="%1.%2."/>
      <w:lvlJc w:val="left"/>
      <w:pPr>
        <w:ind w:left="1462" w:hanging="720"/>
      </w:pPr>
      <w:rPr>
        <w:rFonts w:cs="Times New Roman" w:hint="default"/>
      </w:rPr>
    </w:lvl>
    <w:lvl w:ilvl="2">
      <w:start w:val="1"/>
      <w:numFmt w:val="decimal"/>
      <w:lvlText w:val="%1.%2.%3."/>
      <w:lvlJc w:val="left"/>
      <w:pPr>
        <w:ind w:left="2204" w:hanging="720"/>
      </w:pPr>
      <w:rPr>
        <w:rFonts w:cs="Times New Roman" w:hint="default"/>
      </w:rPr>
    </w:lvl>
    <w:lvl w:ilvl="3">
      <w:start w:val="1"/>
      <w:numFmt w:val="decimal"/>
      <w:lvlText w:val="%1.%2.%3.%4."/>
      <w:lvlJc w:val="left"/>
      <w:pPr>
        <w:ind w:left="3306" w:hanging="1080"/>
      </w:pPr>
      <w:rPr>
        <w:rFonts w:cs="Times New Roman" w:hint="default"/>
      </w:rPr>
    </w:lvl>
    <w:lvl w:ilvl="4">
      <w:start w:val="1"/>
      <w:numFmt w:val="decimal"/>
      <w:lvlText w:val="%1.%2.%3.%4.%5."/>
      <w:lvlJc w:val="left"/>
      <w:pPr>
        <w:ind w:left="4048" w:hanging="1080"/>
      </w:pPr>
      <w:rPr>
        <w:rFonts w:cs="Times New Roman" w:hint="default"/>
      </w:rPr>
    </w:lvl>
    <w:lvl w:ilvl="5">
      <w:start w:val="1"/>
      <w:numFmt w:val="decimal"/>
      <w:lvlText w:val="%1.%2.%3.%4.%5.%6."/>
      <w:lvlJc w:val="left"/>
      <w:pPr>
        <w:ind w:left="5150" w:hanging="1440"/>
      </w:pPr>
      <w:rPr>
        <w:rFonts w:cs="Times New Roman" w:hint="default"/>
      </w:rPr>
    </w:lvl>
    <w:lvl w:ilvl="6">
      <w:start w:val="1"/>
      <w:numFmt w:val="decimal"/>
      <w:lvlText w:val="%1.%2.%3.%4.%5.%6.%7."/>
      <w:lvlJc w:val="left"/>
      <w:pPr>
        <w:ind w:left="6252" w:hanging="1800"/>
      </w:pPr>
      <w:rPr>
        <w:rFonts w:cs="Times New Roman" w:hint="default"/>
      </w:rPr>
    </w:lvl>
    <w:lvl w:ilvl="7">
      <w:start w:val="1"/>
      <w:numFmt w:val="decimal"/>
      <w:lvlText w:val="%1.%2.%3.%4.%5.%6.%7.%8."/>
      <w:lvlJc w:val="left"/>
      <w:pPr>
        <w:ind w:left="6994" w:hanging="1800"/>
      </w:pPr>
      <w:rPr>
        <w:rFonts w:cs="Times New Roman" w:hint="default"/>
      </w:rPr>
    </w:lvl>
    <w:lvl w:ilvl="8">
      <w:start w:val="1"/>
      <w:numFmt w:val="decimal"/>
      <w:lvlText w:val="%1.%2.%3.%4.%5.%6.%7.%8.%9."/>
      <w:lvlJc w:val="left"/>
      <w:pPr>
        <w:ind w:left="8096" w:hanging="2160"/>
      </w:pPr>
      <w:rPr>
        <w:rFonts w:cs="Times New Roman" w:hint="default"/>
      </w:rPr>
    </w:lvl>
  </w:abstractNum>
  <w:abstractNum w:abstractNumId="23">
    <w:nsid w:val="6BCC39F7"/>
    <w:multiLevelType w:val="singleLevel"/>
    <w:tmpl w:val="0ACC85CE"/>
    <w:lvl w:ilvl="0">
      <w:start w:val="7"/>
      <w:numFmt w:val="decimal"/>
      <w:lvlText w:val="4.%1."/>
      <w:legacy w:legacy="1" w:legacySpace="0" w:legacyIndent="612"/>
      <w:lvlJc w:val="left"/>
      <w:rPr>
        <w:rFonts w:ascii="Times New Roman" w:hAnsi="Times New Roman" w:cs="Times New Roman" w:hint="default"/>
      </w:rPr>
    </w:lvl>
  </w:abstractNum>
  <w:abstractNum w:abstractNumId="24">
    <w:nsid w:val="6E487E9F"/>
    <w:multiLevelType w:val="singleLevel"/>
    <w:tmpl w:val="D4487E40"/>
    <w:lvl w:ilvl="0">
      <w:start w:val="4"/>
      <w:numFmt w:val="decimal"/>
      <w:lvlText w:val="3.%1."/>
      <w:legacy w:legacy="1" w:legacySpace="0" w:legacyIndent="576"/>
      <w:lvlJc w:val="left"/>
      <w:rPr>
        <w:rFonts w:ascii="Times New Roman" w:hAnsi="Times New Roman" w:cs="Times New Roman" w:hint="default"/>
      </w:rPr>
    </w:lvl>
  </w:abstractNum>
  <w:abstractNum w:abstractNumId="25">
    <w:nsid w:val="6FDB7E7F"/>
    <w:multiLevelType w:val="singleLevel"/>
    <w:tmpl w:val="6324D9B8"/>
    <w:lvl w:ilvl="0">
      <w:start w:val="7"/>
      <w:numFmt w:val="decimal"/>
      <w:lvlText w:val="1.%1."/>
      <w:legacy w:legacy="1" w:legacySpace="0" w:legacyIndent="742"/>
      <w:lvlJc w:val="left"/>
      <w:rPr>
        <w:rFonts w:ascii="Times New Roman" w:hAnsi="Times New Roman" w:cs="Times New Roman" w:hint="default"/>
      </w:rPr>
    </w:lvl>
  </w:abstractNum>
  <w:abstractNum w:abstractNumId="26">
    <w:nsid w:val="72090F2B"/>
    <w:multiLevelType w:val="multilevel"/>
    <w:tmpl w:val="44500CC6"/>
    <w:lvl w:ilvl="0">
      <w:start w:val="2"/>
      <w:numFmt w:val="decimal"/>
      <w:lvlText w:val="%1"/>
      <w:lvlJc w:val="left"/>
      <w:pPr>
        <w:ind w:left="525" w:hanging="525"/>
      </w:pPr>
      <w:rPr>
        <w:rFonts w:cs="Times New Roman" w:hint="default"/>
      </w:rPr>
    </w:lvl>
    <w:lvl w:ilvl="1">
      <w:start w:val="14"/>
      <w:numFmt w:val="decimal"/>
      <w:lvlText w:val="%1.%2"/>
      <w:lvlJc w:val="left"/>
      <w:pPr>
        <w:ind w:left="1234" w:hanging="525"/>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abstractNum w:abstractNumId="27">
    <w:nsid w:val="72B308C4"/>
    <w:multiLevelType w:val="hybridMultilevel"/>
    <w:tmpl w:val="E11EEA96"/>
    <w:lvl w:ilvl="0" w:tplc="04190011">
      <w:start w:val="3"/>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nsid w:val="768A4C82"/>
    <w:multiLevelType w:val="singleLevel"/>
    <w:tmpl w:val="92CAFD58"/>
    <w:lvl w:ilvl="0">
      <w:start w:val="3"/>
      <w:numFmt w:val="decimal"/>
      <w:lvlText w:val="4.%1."/>
      <w:legacy w:legacy="1" w:legacySpace="0" w:legacyIndent="742"/>
      <w:lvlJc w:val="left"/>
      <w:rPr>
        <w:rFonts w:ascii="Times New Roman" w:hAnsi="Times New Roman" w:cs="Times New Roman" w:hint="default"/>
      </w:rPr>
    </w:lvl>
  </w:abstractNum>
  <w:abstractNum w:abstractNumId="29">
    <w:nsid w:val="7C757A94"/>
    <w:multiLevelType w:val="multilevel"/>
    <w:tmpl w:val="98DCC070"/>
    <w:lvl w:ilvl="0">
      <w:start w:val="4"/>
      <w:numFmt w:val="decimal"/>
      <w:lvlText w:val="%1."/>
      <w:lvlJc w:val="left"/>
      <w:pPr>
        <w:ind w:left="450" w:hanging="450"/>
      </w:pPr>
      <w:rPr>
        <w:rFonts w:cs="Times New Roman" w:hint="default"/>
      </w:rPr>
    </w:lvl>
    <w:lvl w:ilvl="1">
      <w:start w:val="7"/>
      <w:numFmt w:val="decimal"/>
      <w:lvlText w:val="%1.%2."/>
      <w:lvlJc w:val="left"/>
      <w:pPr>
        <w:ind w:left="1713" w:hanging="720"/>
      </w:pPr>
      <w:rPr>
        <w:rFonts w:cs="Times New Roman" w:hint="default"/>
      </w:rPr>
    </w:lvl>
    <w:lvl w:ilvl="2">
      <w:start w:val="1"/>
      <w:numFmt w:val="decimal"/>
      <w:lvlText w:val="%1.%2.%3."/>
      <w:lvlJc w:val="left"/>
      <w:pPr>
        <w:ind w:left="2204" w:hanging="720"/>
      </w:pPr>
      <w:rPr>
        <w:rFonts w:cs="Times New Roman" w:hint="default"/>
      </w:rPr>
    </w:lvl>
    <w:lvl w:ilvl="3">
      <w:start w:val="1"/>
      <w:numFmt w:val="decimal"/>
      <w:lvlText w:val="%1.%2.%3.%4."/>
      <w:lvlJc w:val="left"/>
      <w:pPr>
        <w:ind w:left="3306" w:hanging="1080"/>
      </w:pPr>
      <w:rPr>
        <w:rFonts w:cs="Times New Roman" w:hint="default"/>
      </w:rPr>
    </w:lvl>
    <w:lvl w:ilvl="4">
      <w:start w:val="1"/>
      <w:numFmt w:val="decimal"/>
      <w:lvlText w:val="%1.%2.%3.%4.%5."/>
      <w:lvlJc w:val="left"/>
      <w:pPr>
        <w:ind w:left="4048" w:hanging="1080"/>
      </w:pPr>
      <w:rPr>
        <w:rFonts w:cs="Times New Roman" w:hint="default"/>
      </w:rPr>
    </w:lvl>
    <w:lvl w:ilvl="5">
      <w:start w:val="1"/>
      <w:numFmt w:val="decimal"/>
      <w:lvlText w:val="%1.%2.%3.%4.%5.%6."/>
      <w:lvlJc w:val="left"/>
      <w:pPr>
        <w:ind w:left="5150" w:hanging="1440"/>
      </w:pPr>
      <w:rPr>
        <w:rFonts w:cs="Times New Roman" w:hint="default"/>
      </w:rPr>
    </w:lvl>
    <w:lvl w:ilvl="6">
      <w:start w:val="1"/>
      <w:numFmt w:val="decimal"/>
      <w:lvlText w:val="%1.%2.%3.%4.%5.%6.%7."/>
      <w:lvlJc w:val="left"/>
      <w:pPr>
        <w:ind w:left="6252" w:hanging="1800"/>
      </w:pPr>
      <w:rPr>
        <w:rFonts w:cs="Times New Roman" w:hint="default"/>
      </w:rPr>
    </w:lvl>
    <w:lvl w:ilvl="7">
      <w:start w:val="1"/>
      <w:numFmt w:val="decimal"/>
      <w:lvlText w:val="%1.%2.%3.%4.%5.%6.%7.%8."/>
      <w:lvlJc w:val="left"/>
      <w:pPr>
        <w:ind w:left="6994" w:hanging="1800"/>
      </w:pPr>
      <w:rPr>
        <w:rFonts w:cs="Times New Roman" w:hint="default"/>
      </w:rPr>
    </w:lvl>
    <w:lvl w:ilvl="8">
      <w:start w:val="1"/>
      <w:numFmt w:val="decimal"/>
      <w:lvlText w:val="%1.%2.%3.%4.%5.%6.%7.%8.%9."/>
      <w:lvlJc w:val="left"/>
      <w:pPr>
        <w:ind w:left="8096" w:hanging="2160"/>
      </w:pPr>
      <w:rPr>
        <w:rFonts w:cs="Times New Roman" w:hint="default"/>
      </w:rPr>
    </w:lvl>
  </w:abstractNum>
  <w:abstractNum w:abstractNumId="30">
    <w:nsid w:val="7CB865FC"/>
    <w:multiLevelType w:val="singleLevel"/>
    <w:tmpl w:val="6608AD82"/>
    <w:lvl w:ilvl="0">
      <w:start w:val="12"/>
      <w:numFmt w:val="decimal"/>
      <w:lvlText w:val="3.%1."/>
      <w:legacy w:legacy="1" w:legacySpace="0" w:legacyIndent="727"/>
      <w:lvlJc w:val="left"/>
      <w:rPr>
        <w:rFonts w:ascii="Times New Roman" w:hAnsi="Times New Roman" w:cs="Times New Roman" w:hint="default"/>
      </w:rPr>
    </w:lvl>
  </w:abstractNum>
  <w:abstractNum w:abstractNumId="31">
    <w:nsid w:val="7FDA1C6E"/>
    <w:multiLevelType w:val="singleLevel"/>
    <w:tmpl w:val="A4D611CE"/>
    <w:lvl w:ilvl="0">
      <w:start w:val="1"/>
      <w:numFmt w:val="decimal"/>
      <w:lvlText w:val="%1)"/>
      <w:legacy w:legacy="1" w:legacySpace="0" w:legacyIndent="446"/>
      <w:lvlJc w:val="left"/>
      <w:rPr>
        <w:rFonts w:ascii="Times New Roman" w:hAnsi="Times New Roman" w:cs="Times New Roman" w:hint="default"/>
      </w:rPr>
    </w:lvl>
  </w:abstractNum>
  <w:num w:numId="1">
    <w:abstractNumId w:val="10"/>
  </w:num>
  <w:num w:numId="2">
    <w:abstractNumId w:val="25"/>
  </w:num>
  <w:num w:numId="3">
    <w:abstractNumId w:val="7"/>
  </w:num>
  <w:num w:numId="4">
    <w:abstractNumId w:val="12"/>
  </w:num>
  <w:num w:numId="5">
    <w:abstractNumId w:val="9"/>
  </w:num>
  <w:num w:numId="6">
    <w:abstractNumId w:val="4"/>
  </w:num>
  <w:num w:numId="7">
    <w:abstractNumId w:val="18"/>
  </w:num>
  <w:num w:numId="8">
    <w:abstractNumId w:val="0"/>
  </w:num>
  <w:num w:numId="9">
    <w:abstractNumId w:val="0"/>
    <w:lvlOverride w:ilvl="0">
      <w:lvl w:ilvl="0">
        <w:start w:val="2"/>
        <w:numFmt w:val="decimal"/>
        <w:lvlText w:val="%1)"/>
        <w:legacy w:legacy="1" w:legacySpace="0" w:legacyIndent="295"/>
        <w:lvlJc w:val="left"/>
        <w:rPr>
          <w:rFonts w:ascii="Times New Roman" w:hAnsi="Times New Roman" w:cs="Times New Roman" w:hint="default"/>
        </w:rPr>
      </w:lvl>
    </w:lvlOverride>
  </w:num>
  <w:num w:numId="10">
    <w:abstractNumId w:val="24"/>
  </w:num>
  <w:num w:numId="11">
    <w:abstractNumId w:val="24"/>
    <w:lvlOverride w:ilvl="0">
      <w:lvl w:ilvl="0">
        <w:start w:val="4"/>
        <w:numFmt w:val="decimal"/>
        <w:lvlText w:val="3.%1."/>
        <w:legacy w:legacy="1" w:legacySpace="0" w:legacyIndent="677"/>
        <w:lvlJc w:val="left"/>
        <w:rPr>
          <w:rFonts w:ascii="Times New Roman" w:hAnsi="Times New Roman" w:cs="Times New Roman" w:hint="default"/>
        </w:rPr>
      </w:lvl>
    </w:lvlOverride>
  </w:num>
  <w:num w:numId="12">
    <w:abstractNumId w:val="30"/>
  </w:num>
  <w:num w:numId="13">
    <w:abstractNumId w:val="30"/>
    <w:lvlOverride w:ilvl="0">
      <w:lvl w:ilvl="0">
        <w:start w:val="12"/>
        <w:numFmt w:val="decimal"/>
        <w:lvlText w:val="3.%1."/>
        <w:legacy w:legacy="1" w:legacySpace="0" w:legacyIndent="885"/>
        <w:lvlJc w:val="left"/>
        <w:rPr>
          <w:rFonts w:ascii="Times New Roman" w:hAnsi="Times New Roman" w:cs="Times New Roman" w:hint="default"/>
        </w:rPr>
      </w:lvl>
    </w:lvlOverride>
  </w:num>
  <w:num w:numId="14">
    <w:abstractNumId w:val="28"/>
  </w:num>
  <w:num w:numId="15">
    <w:abstractNumId w:val="20"/>
  </w:num>
  <w:num w:numId="16">
    <w:abstractNumId w:val="23"/>
  </w:num>
  <w:num w:numId="17">
    <w:abstractNumId w:val="11"/>
  </w:num>
  <w:num w:numId="18">
    <w:abstractNumId w:val="21"/>
  </w:num>
  <w:num w:numId="19">
    <w:abstractNumId w:val="8"/>
  </w:num>
  <w:num w:numId="20">
    <w:abstractNumId w:val="2"/>
  </w:num>
  <w:num w:numId="21">
    <w:abstractNumId w:val="14"/>
  </w:num>
  <w:num w:numId="22">
    <w:abstractNumId w:val="31"/>
  </w:num>
  <w:num w:numId="23">
    <w:abstractNumId w:val="31"/>
    <w:lvlOverride w:ilvl="0">
      <w:lvl w:ilvl="0">
        <w:start w:val="1"/>
        <w:numFmt w:val="decimal"/>
        <w:lvlText w:val="%1)"/>
        <w:legacy w:legacy="1" w:legacySpace="0" w:legacyIndent="331"/>
        <w:lvlJc w:val="left"/>
        <w:rPr>
          <w:rFonts w:ascii="Times New Roman" w:hAnsi="Times New Roman" w:cs="Times New Roman" w:hint="default"/>
        </w:rPr>
      </w:lvl>
    </w:lvlOverride>
  </w:num>
  <w:num w:numId="24">
    <w:abstractNumId w:val="31"/>
    <w:lvlOverride w:ilvl="0">
      <w:lvl w:ilvl="0">
        <w:start w:val="1"/>
        <w:numFmt w:val="decimal"/>
        <w:lvlText w:val="%1)"/>
        <w:legacy w:legacy="1" w:legacySpace="0" w:legacyIndent="482"/>
        <w:lvlJc w:val="left"/>
        <w:rPr>
          <w:rFonts w:ascii="Times New Roman" w:hAnsi="Times New Roman" w:cs="Times New Roman" w:hint="default"/>
        </w:rPr>
      </w:lvl>
    </w:lvlOverride>
  </w:num>
  <w:num w:numId="25">
    <w:abstractNumId w:val="22"/>
  </w:num>
  <w:num w:numId="26">
    <w:abstractNumId w:val="17"/>
  </w:num>
  <w:num w:numId="27">
    <w:abstractNumId w:val="27"/>
  </w:num>
  <w:num w:numId="28">
    <w:abstractNumId w:val="6"/>
  </w:num>
  <w:num w:numId="29">
    <w:abstractNumId w:val="5"/>
  </w:num>
  <w:num w:numId="30">
    <w:abstractNumId w:val="13"/>
  </w:num>
  <w:num w:numId="31">
    <w:abstractNumId w:val="29"/>
  </w:num>
  <w:num w:numId="32">
    <w:abstractNumId w:val="3"/>
  </w:num>
  <w:num w:numId="33">
    <w:abstractNumId w:val="1"/>
  </w:num>
  <w:num w:numId="34">
    <w:abstractNumId w:val="15"/>
  </w:num>
  <w:num w:numId="35">
    <w:abstractNumId w:val="16"/>
  </w:num>
  <w:num w:numId="36">
    <w:abstractNumId w:val="19"/>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57"/>
    <w:rsid w:val="000E771C"/>
    <w:rsid w:val="001E5129"/>
    <w:rsid w:val="00226C34"/>
    <w:rsid w:val="002F4EF9"/>
    <w:rsid w:val="00314194"/>
    <w:rsid w:val="003328B8"/>
    <w:rsid w:val="00370B11"/>
    <w:rsid w:val="003B40A5"/>
    <w:rsid w:val="003C7DE8"/>
    <w:rsid w:val="003F5534"/>
    <w:rsid w:val="00522828"/>
    <w:rsid w:val="00555EB8"/>
    <w:rsid w:val="00557B57"/>
    <w:rsid w:val="005A7329"/>
    <w:rsid w:val="005B2816"/>
    <w:rsid w:val="0060436F"/>
    <w:rsid w:val="006A54E9"/>
    <w:rsid w:val="006C4BD7"/>
    <w:rsid w:val="00710C7E"/>
    <w:rsid w:val="007D3E7E"/>
    <w:rsid w:val="00800ABF"/>
    <w:rsid w:val="0082611E"/>
    <w:rsid w:val="0098315C"/>
    <w:rsid w:val="00991BC4"/>
    <w:rsid w:val="00993171"/>
    <w:rsid w:val="009B4270"/>
    <w:rsid w:val="00C00148"/>
    <w:rsid w:val="00C063FC"/>
    <w:rsid w:val="00C17BE6"/>
    <w:rsid w:val="00C22EF4"/>
    <w:rsid w:val="00C61686"/>
    <w:rsid w:val="00C801B4"/>
    <w:rsid w:val="00D343D9"/>
    <w:rsid w:val="00D401D0"/>
    <w:rsid w:val="00D44C33"/>
    <w:rsid w:val="00D52874"/>
    <w:rsid w:val="00DB0799"/>
    <w:rsid w:val="00DB31D3"/>
    <w:rsid w:val="00F005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876C8E-9EFA-47C8-A7B1-EC715B47C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063FC"/>
    <w:pPr>
      <w:spacing w:line="256" w:lineRule="auto"/>
    </w:pPr>
  </w:style>
  <w:style w:type="paragraph" w:styleId="1">
    <w:name w:val="heading 1"/>
    <w:basedOn w:val="a"/>
    <w:next w:val="a"/>
    <w:link w:val="10"/>
    <w:uiPriority w:val="99"/>
    <w:qFormat/>
    <w:rsid w:val="00710C7E"/>
    <w:pPr>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basedOn w:val="a"/>
    <w:rsid w:val="00C063FC"/>
    <w:pPr>
      <w:suppressAutoHyphens/>
      <w:overflowPunct w:val="0"/>
      <w:autoSpaceDE w:val="0"/>
      <w:autoSpaceDN w:val="0"/>
      <w:spacing w:after="0" w:line="240" w:lineRule="auto"/>
      <w:ind w:firstLine="720"/>
      <w:jc w:val="both"/>
    </w:pPr>
    <w:rPr>
      <w:rFonts w:ascii="Times New Roman" w:eastAsiaTheme="minorEastAsia" w:hAnsi="Times New Roman"/>
      <w:kern w:val="3"/>
      <w:sz w:val="24"/>
      <w:lang w:eastAsia="ru-RU"/>
    </w:rPr>
  </w:style>
  <w:style w:type="paragraph" w:customStyle="1" w:styleId="a4">
    <w:name w:val="Прижатый влево"/>
    <w:basedOn w:val="a"/>
    <w:rsid w:val="00C063FC"/>
    <w:pPr>
      <w:suppressAutoHyphens/>
      <w:overflowPunct w:val="0"/>
      <w:autoSpaceDE w:val="0"/>
      <w:autoSpaceDN w:val="0"/>
      <w:spacing w:after="0" w:line="240" w:lineRule="auto"/>
    </w:pPr>
    <w:rPr>
      <w:rFonts w:ascii="Times New Roman" w:eastAsiaTheme="minorEastAsia" w:hAnsi="Times New Roman"/>
      <w:kern w:val="3"/>
      <w:sz w:val="24"/>
      <w:lang w:eastAsia="ru-RU"/>
    </w:rPr>
  </w:style>
  <w:style w:type="character" w:styleId="a5">
    <w:name w:val="Hyperlink"/>
    <w:basedOn w:val="a0"/>
    <w:uiPriority w:val="99"/>
    <w:unhideWhenUsed/>
    <w:rsid w:val="00C063FC"/>
    <w:rPr>
      <w:color w:val="0000FF"/>
      <w:u w:val="single"/>
    </w:rPr>
  </w:style>
  <w:style w:type="character" w:customStyle="1" w:styleId="10">
    <w:name w:val="Заголовок 1 Знак"/>
    <w:basedOn w:val="a0"/>
    <w:link w:val="1"/>
    <w:uiPriority w:val="99"/>
    <w:rsid w:val="00710C7E"/>
    <w:rPr>
      <w:rFonts w:ascii="Arial" w:eastAsia="Times New Roman" w:hAnsi="Arial" w:cs="Times New Roman"/>
      <w:b/>
      <w:bCs/>
      <w:color w:val="000080"/>
      <w:sz w:val="20"/>
      <w:szCs w:val="20"/>
      <w:lang w:eastAsia="ru-RU"/>
    </w:rPr>
  </w:style>
  <w:style w:type="character" w:customStyle="1" w:styleId="a6">
    <w:name w:val="Гипертекстовая ссылка"/>
    <w:basedOn w:val="a0"/>
    <w:uiPriority w:val="99"/>
    <w:rsid w:val="00710C7E"/>
    <w:rPr>
      <w:rFonts w:cs="Times New Roman"/>
      <w:color w:val="008000"/>
    </w:rPr>
  </w:style>
  <w:style w:type="paragraph" w:customStyle="1" w:styleId="ConsPlusNormal">
    <w:name w:val="ConsPlusNormal"/>
    <w:rsid w:val="00710C7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710C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710C7E"/>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710C7E"/>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710C7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7">
    <w:name w:val="header"/>
    <w:basedOn w:val="a"/>
    <w:link w:val="a8"/>
    <w:uiPriority w:val="99"/>
    <w:rsid w:val="00710C7E"/>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8">
    <w:name w:val="Верхний колонтитул Знак"/>
    <w:basedOn w:val="a0"/>
    <w:link w:val="a7"/>
    <w:uiPriority w:val="99"/>
    <w:rsid w:val="00710C7E"/>
    <w:rPr>
      <w:rFonts w:ascii="Times New Roman" w:eastAsia="Times New Roman" w:hAnsi="Times New Roman" w:cs="Times New Roman"/>
      <w:sz w:val="24"/>
      <w:szCs w:val="24"/>
      <w:lang w:eastAsia="ru-RU"/>
    </w:rPr>
  </w:style>
  <w:style w:type="character" w:styleId="a9">
    <w:name w:val="page number"/>
    <w:basedOn w:val="a0"/>
    <w:uiPriority w:val="99"/>
    <w:rsid w:val="00710C7E"/>
    <w:rPr>
      <w:rFonts w:cs="Times New Roman"/>
    </w:rPr>
  </w:style>
  <w:style w:type="paragraph" w:customStyle="1" w:styleId="Style9">
    <w:name w:val="Style9"/>
    <w:basedOn w:val="a"/>
    <w:uiPriority w:val="99"/>
    <w:rsid w:val="00710C7E"/>
    <w:pPr>
      <w:widowControl w:val="0"/>
      <w:autoSpaceDE w:val="0"/>
      <w:autoSpaceDN w:val="0"/>
      <w:adjustRightInd w:val="0"/>
      <w:spacing w:after="0" w:line="324" w:lineRule="exact"/>
      <w:jc w:val="both"/>
    </w:pPr>
    <w:rPr>
      <w:rFonts w:ascii="Times New Roman" w:eastAsiaTheme="minorEastAsia" w:hAnsi="Times New Roman" w:cs="Times New Roman"/>
      <w:sz w:val="24"/>
      <w:szCs w:val="24"/>
      <w:lang w:eastAsia="ru-RU"/>
    </w:rPr>
  </w:style>
  <w:style w:type="paragraph" w:customStyle="1" w:styleId="Style12">
    <w:name w:val="Style12"/>
    <w:basedOn w:val="a"/>
    <w:uiPriority w:val="99"/>
    <w:rsid w:val="00710C7E"/>
    <w:pPr>
      <w:widowControl w:val="0"/>
      <w:autoSpaceDE w:val="0"/>
      <w:autoSpaceDN w:val="0"/>
      <w:adjustRightInd w:val="0"/>
      <w:spacing w:after="0" w:line="319" w:lineRule="exact"/>
      <w:ind w:firstLine="842"/>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710C7E"/>
    <w:pPr>
      <w:widowControl w:val="0"/>
      <w:autoSpaceDE w:val="0"/>
      <w:autoSpaceDN w:val="0"/>
      <w:adjustRightInd w:val="0"/>
      <w:spacing w:after="0" w:line="319" w:lineRule="exact"/>
      <w:ind w:firstLine="878"/>
      <w:jc w:val="both"/>
    </w:pPr>
    <w:rPr>
      <w:rFonts w:ascii="Times New Roman" w:eastAsiaTheme="minorEastAsia" w:hAnsi="Times New Roman" w:cs="Times New Roman"/>
      <w:sz w:val="24"/>
      <w:szCs w:val="24"/>
      <w:lang w:eastAsia="ru-RU"/>
    </w:rPr>
  </w:style>
  <w:style w:type="character" w:customStyle="1" w:styleId="FontStyle20">
    <w:name w:val="Font Style20"/>
    <w:basedOn w:val="a0"/>
    <w:uiPriority w:val="99"/>
    <w:rsid w:val="00710C7E"/>
    <w:rPr>
      <w:rFonts w:ascii="Times New Roman" w:hAnsi="Times New Roman" w:cs="Times New Roman"/>
      <w:sz w:val="28"/>
      <w:szCs w:val="28"/>
    </w:rPr>
  </w:style>
  <w:style w:type="character" w:customStyle="1" w:styleId="FontStyle22">
    <w:name w:val="Font Style22"/>
    <w:basedOn w:val="a0"/>
    <w:uiPriority w:val="99"/>
    <w:rsid w:val="00710C7E"/>
    <w:rPr>
      <w:rFonts w:ascii="Georgia" w:hAnsi="Georgia" w:cs="Georgia"/>
      <w:spacing w:val="-10"/>
      <w:sz w:val="24"/>
      <w:szCs w:val="24"/>
    </w:rPr>
  </w:style>
  <w:style w:type="paragraph" w:customStyle="1" w:styleId="Style4">
    <w:name w:val="Style4"/>
    <w:basedOn w:val="a"/>
    <w:uiPriority w:val="99"/>
    <w:rsid w:val="00710C7E"/>
    <w:pPr>
      <w:widowControl w:val="0"/>
      <w:autoSpaceDE w:val="0"/>
      <w:autoSpaceDN w:val="0"/>
      <w:adjustRightInd w:val="0"/>
      <w:spacing w:after="0" w:line="320" w:lineRule="exact"/>
      <w:jc w:val="center"/>
    </w:pPr>
    <w:rPr>
      <w:rFonts w:ascii="Times New Roman" w:eastAsiaTheme="minorEastAsia" w:hAnsi="Times New Roman" w:cs="Times New Roman"/>
      <w:sz w:val="24"/>
      <w:szCs w:val="24"/>
      <w:lang w:eastAsia="ru-RU"/>
    </w:rPr>
  </w:style>
  <w:style w:type="paragraph" w:customStyle="1" w:styleId="Style6">
    <w:name w:val="Style6"/>
    <w:basedOn w:val="a"/>
    <w:uiPriority w:val="99"/>
    <w:rsid w:val="00710C7E"/>
    <w:pPr>
      <w:widowControl w:val="0"/>
      <w:autoSpaceDE w:val="0"/>
      <w:autoSpaceDN w:val="0"/>
      <w:adjustRightInd w:val="0"/>
      <w:spacing w:after="0" w:line="317" w:lineRule="exact"/>
      <w:ind w:firstLine="742"/>
      <w:jc w:val="both"/>
    </w:pPr>
    <w:rPr>
      <w:rFonts w:ascii="Times New Roman" w:eastAsiaTheme="minorEastAsia" w:hAnsi="Times New Roman" w:cs="Times New Roman"/>
      <w:sz w:val="24"/>
      <w:szCs w:val="24"/>
      <w:lang w:eastAsia="ru-RU"/>
    </w:rPr>
  </w:style>
  <w:style w:type="paragraph" w:customStyle="1" w:styleId="Style15">
    <w:name w:val="Style15"/>
    <w:basedOn w:val="a"/>
    <w:uiPriority w:val="99"/>
    <w:rsid w:val="00710C7E"/>
    <w:pPr>
      <w:widowControl w:val="0"/>
      <w:autoSpaceDE w:val="0"/>
      <w:autoSpaceDN w:val="0"/>
      <w:adjustRightInd w:val="0"/>
      <w:spacing w:after="0" w:line="324" w:lineRule="exact"/>
      <w:ind w:hanging="230"/>
    </w:pPr>
    <w:rPr>
      <w:rFonts w:ascii="Times New Roman" w:eastAsiaTheme="minorEastAsia" w:hAnsi="Times New Roman" w:cs="Times New Roman"/>
      <w:sz w:val="24"/>
      <w:szCs w:val="24"/>
      <w:lang w:eastAsia="ru-RU"/>
    </w:rPr>
  </w:style>
  <w:style w:type="table" w:styleId="aa">
    <w:name w:val="Table Grid"/>
    <w:basedOn w:val="a1"/>
    <w:uiPriority w:val="59"/>
    <w:rsid w:val="00710C7E"/>
    <w:pPr>
      <w:spacing w:after="0" w:line="240" w:lineRule="auto"/>
    </w:pPr>
    <w:rPr>
      <w:rFonts w:ascii="Times New Roman" w:eastAsia="Times New Roman" w:hAnsi="Times New Roman"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5">
    <w:name w:val="Style5"/>
    <w:basedOn w:val="a"/>
    <w:uiPriority w:val="99"/>
    <w:rsid w:val="00710C7E"/>
    <w:pPr>
      <w:widowControl w:val="0"/>
      <w:autoSpaceDE w:val="0"/>
      <w:autoSpaceDN w:val="0"/>
      <w:adjustRightInd w:val="0"/>
      <w:spacing w:after="0" w:line="322" w:lineRule="exact"/>
      <w:ind w:firstLine="713"/>
      <w:jc w:val="both"/>
    </w:pPr>
    <w:rPr>
      <w:rFonts w:ascii="Times New Roman" w:eastAsia="Times New Roman" w:hAnsi="Times New Roman" w:cs="Times New Roman"/>
      <w:sz w:val="24"/>
      <w:szCs w:val="24"/>
      <w:lang w:eastAsia="ru-RU"/>
    </w:rPr>
  </w:style>
  <w:style w:type="paragraph" w:styleId="ab">
    <w:name w:val="No Spacing"/>
    <w:uiPriority w:val="1"/>
    <w:qFormat/>
    <w:rsid w:val="00710C7E"/>
    <w:pPr>
      <w:spacing w:after="0" w:line="240" w:lineRule="auto"/>
      <w:ind w:firstLine="567"/>
      <w:jc w:val="both"/>
    </w:pPr>
    <w:rPr>
      <w:rFonts w:ascii="Times New Roman" w:eastAsia="Times New Roman" w:hAnsi="Times New Roman" w:cs="Times New Roman"/>
      <w:sz w:val="24"/>
      <w:szCs w:val="20"/>
      <w:lang w:eastAsia="ru-RU"/>
    </w:rPr>
  </w:style>
  <w:style w:type="paragraph" w:styleId="ac">
    <w:name w:val="Balloon Text"/>
    <w:basedOn w:val="a"/>
    <w:link w:val="ad"/>
    <w:uiPriority w:val="99"/>
    <w:semiHidden/>
    <w:unhideWhenUsed/>
    <w:rsid w:val="00710C7E"/>
    <w:pPr>
      <w:spacing w:after="0" w:line="240" w:lineRule="auto"/>
      <w:ind w:firstLine="567"/>
      <w:jc w:val="both"/>
    </w:pPr>
    <w:rPr>
      <w:rFonts w:ascii="Tahoma" w:eastAsia="Times New Roman" w:hAnsi="Tahoma" w:cs="Tahoma"/>
      <w:sz w:val="16"/>
      <w:szCs w:val="16"/>
      <w:lang w:eastAsia="ru-RU"/>
    </w:rPr>
  </w:style>
  <w:style w:type="character" w:customStyle="1" w:styleId="ad">
    <w:name w:val="Текст выноски Знак"/>
    <w:basedOn w:val="a0"/>
    <w:link w:val="ac"/>
    <w:uiPriority w:val="99"/>
    <w:semiHidden/>
    <w:rsid w:val="00710C7E"/>
    <w:rPr>
      <w:rFonts w:ascii="Tahoma" w:eastAsia="Times New Roman" w:hAnsi="Tahoma" w:cs="Tahoma"/>
      <w:sz w:val="16"/>
      <w:szCs w:val="16"/>
      <w:lang w:eastAsia="ru-RU"/>
    </w:rPr>
  </w:style>
  <w:style w:type="character" w:styleId="ae">
    <w:name w:val="annotation reference"/>
    <w:basedOn w:val="a0"/>
    <w:uiPriority w:val="99"/>
    <w:semiHidden/>
    <w:unhideWhenUsed/>
    <w:rsid w:val="00710C7E"/>
    <w:rPr>
      <w:rFonts w:cs="Times New Roman"/>
      <w:sz w:val="16"/>
      <w:szCs w:val="16"/>
    </w:rPr>
  </w:style>
  <w:style w:type="paragraph" w:styleId="af">
    <w:name w:val="annotation text"/>
    <w:basedOn w:val="a"/>
    <w:link w:val="af0"/>
    <w:uiPriority w:val="99"/>
    <w:semiHidden/>
    <w:unhideWhenUsed/>
    <w:rsid w:val="00710C7E"/>
    <w:pPr>
      <w:spacing w:after="0" w:line="240" w:lineRule="auto"/>
      <w:ind w:firstLine="567"/>
      <w:jc w:val="both"/>
    </w:pPr>
    <w:rPr>
      <w:rFonts w:ascii="Times New Roman" w:eastAsia="Times New Roman" w:hAnsi="Times New Roman" w:cs="Times New Roman"/>
      <w:sz w:val="20"/>
      <w:szCs w:val="20"/>
      <w:lang w:eastAsia="ru-RU"/>
    </w:rPr>
  </w:style>
  <w:style w:type="character" w:customStyle="1" w:styleId="af0">
    <w:name w:val="Текст примечания Знак"/>
    <w:basedOn w:val="a0"/>
    <w:link w:val="af"/>
    <w:uiPriority w:val="99"/>
    <w:semiHidden/>
    <w:rsid w:val="00710C7E"/>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710C7E"/>
    <w:rPr>
      <w:b/>
      <w:bCs/>
    </w:rPr>
  </w:style>
  <w:style w:type="character" w:customStyle="1" w:styleId="af2">
    <w:name w:val="Тема примечания Знак"/>
    <w:basedOn w:val="af0"/>
    <w:link w:val="af1"/>
    <w:uiPriority w:val="99"/>
    <w:semiHidden/>
    <w:rsid w:val="00710C7E"/>
    <w:rPr>
      <w:rFonts w:ascii="Times New Roman" w:eastAsia="Times New Roman" w:hAnsi="Times New Roman" w:cs="Times New Roman"/>
      <w:b/>
      <w:bCs/>
      <w:sz w:val="20"/>
      <w:szCs w:val="20"/>
      <w:lang w:eastAsia="ru-RU"/>
    </w:rPr>
  </w:style>
  <w:style w:type="paragraph" w:customStyle="1" w:styleId="s1">
    <w:name w:val="s_1"/>
    <w:basedOn w:val="a"/>
    <w:rsid w:val="00710C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Emphasis"/>
    <w:basedOn w:val="a0"/>
    <w:uiPriority w:val="20"/>
    <w:qFormat/>
    <w:rsid w:val="00710C7E"/>
    <w:rPr>
      <w:rFonts w:cs="Times New Roman"/>
      <w:i/>
    </w:rPr>
  </w:style>
  <w:style w:type="paragraph" w:styleId="af4">
    <w:name w:val="List Paragraph"/>
    <w:basedOn w:val="a"/>
    <w:uiPriority w:val="34"/>
    <w:qFormat/>
    <w:rsid w:val="00800ABF"/>
    <w:pPr>
      <w:ind w:left="720"/>
      <w:contextualSpacing/>
    </w:pPr>
  </w:style>
  <w:style w:type="paragraph" w:styleId="af5">
    <w:name w:val="footer"/>
    <w:basedOn w:val="a"/>
    <w:link w:val="af6"/>
    <w:uiPriority w:val="99"/>
    <w:unhideWhenUsed/>
    <w:rsid w:val="00800ABF"/>
    <w:pPr>
      <w:tabs>
        <w:tab w:val="center" w:pos="4677"/>
        <w:tab w:val="right" w:pos="9355"/>
      </w:tabs>
      <w:spacing w:after="0" w:line="240" w:lineRule="auto"/>
    </w:pPr>
  </w:style>
  <w:style w:type="character" w:customStyle="1" w:styleId="af6">
    <w:name w:val="Нижний колонтитул Знак"/>
    <w:basedOn w:val="a0"/>
    <w:link w:val="af5"/>
    <w:uiPriority w:val="99"/>
    <w:rsid w:val="00800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358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1085;&#1086;&#1074;&#1086;&#1076;&#1078;&#1077;&#1088;&#1077;&#1083;&#1080;&#1077;&#1074;&#1089;&#1082;&#1072;&#110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5A8C7C-3894-465C-BF2A-F990BB6562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19</Pages>
  <Words>6985</Words>
  <Characters>39817</Characters>
  <Application>Microsoft Office Word</Application>
  <DocSecurity>0</DocSecurity>
  <Lines>331</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46709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16</cp:revision>
  <cp:lastPrinted>2026-08-04T13:33:00Z</cp:lastPrinted>
  <dcterms:created xsi:type="dcterms:W3CDTF">2026-03-12T12:16:00Z</dcterms:created>
  <dcterms:modified xsi:type="dcterms:W3CDTF">2026-09-11T11:20:00Z</dcterms:modified>
</cp:coreProperties>
</file>